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64" w:line="240" w:lineRule="auto"/>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002">
      <w:pPr>
        <w:widowControl w:val="0"/>
        <w:spacing w:line="240" w:lineRule="auto"/>
        <w:ind w:left="282" w:firstLine="0"/>
        <w:jc w:val="center"/>
        <w:rPr>
          <w:rFonts w:ascii="Tahoma" w:cs="Tahoma" w:eastAsia="Tahoma" w:hAnsi="Tahoma"/>
          <w:b w:val="1"/>
          <w:bCs w:val="1"/>
          <w:sz w:val="24"/>
          <w:szCs w:val="24"/>
        </w:rPr>
      </w:pPr>
      <w:r w:rsidDel="00000000" w:rsidR="00000000" w:rsidRPr="00000000">
        <w:rPr>
          <w:rFonts w:ascii="Tahoma" w:cs="Tahoma" w:eastAsia="Tahoma" w:hAnsi="Tahoma"/>
          <w:b w:val="1"/>
          <w:bCs w:val="1"/>
          <w:color w:val="333399"/>
          <w:sz w:val="24"/>
          <w:szCs w:val="24"/>
          <w:rtl w:val="0"/>
        </w:rPr>
        <w:t xml:space="preserve">Plantilla para Descripción de Use Cases (Trazo Intermedio)</w:t>
      </w:r>
      <w:r w:rsidDel="00000000" w:rsidR="00000000" w:rsidRPr="00000000">
        <w:rPr>
          <w:rtl w:val="0"/>
        </w:rPr>
      </w:r>
    </w:p>
    <w:p w:rsidR="00000000" w:rsidDel="00000000" w:rsidP="00000000" w:rsidRDefault="00000000" w:rsidRPr="00000000" w14:paraId="00000003">
      <w:pPr>
        <w:widowControl w:val="0"/>
        <w:spacing w:before="79" w:line="240" w:lineRule="auto"/>
        <w:rPr>
          <w:rFonts w:ascii="Tahoma" w:cs="Tahoma" w:eastAsia="Tahoma" w:hAnsi="Tahoma"/>
          <w:b w:val="1"/>
          <w:bCs w:val="1"/>
          <w:sz w:val="20"/>
          <w:szCs w:val="20"/>
        </w:rPr>
      </w:pPr>
      <w:r w:rsidDel="00000000" w:rsidR="00000000" w:rsidRPr="00000000">
        <w:rPr>
          <w:rtl w:val="0"/>
        </w:rPr>
      </w:r>
    </w:p>
    <w:tbl>
      <w:tblPr>
        <w:tblStyle w:val="Table1"/>
        <w:tblW w:w="10116.0" w:type="dxa"/>
        <w:jc w:val="left"/>
        <w:tblInd w:w="342.0" w:type="dxa"/>
        <w:tblBorders>
          <w:top w:color="9f9f9f" w:space="0" w:sz="6" w:val="single"/>
          <w:left w:color="9f9f9f" w:space="0" w:sz="6" w:val="single"/>
          <w:bottom w:color="9f9f9f" w:space="0" w:sz="6" w:val="single"/>
          <w:right w:color="9f9f9f" w:space="0" w:sz="6" w:val="single"/>
          <w:insideH w:color="9f9f9f" w:space="0" w:sz="6" w:val="single"/>
          <w:insideV w:color="9f9f9f" w:space="0" w:sz="6" w:val="single"/>
        </w:tblBorders>
        <w:tblLayout w:type="fixed"/>
        <w:tblLook w:val="0000"/>
      </w:tblPr>
      <w:tblGrid>
        <w:gridCol w:w="4367"/>
        <w:gridCol w:w="2055"/>
        <w:gridCol w:w="593"/>
        <w:gridCol w:w="3101"/>
        <w:tblGridChange w:id="0">
          <w:tblGrid>
            <w:gridCol w:w="4367"/>
            <w:gridCol w:w="2055"/>
            <w:gridCol w:w="593"/>
            <w:gridCol w:w="3101"/>
          </w:tblGrid>
        </w:tblGridChange>
      </w:tblGrid>
      <w:tr>
        <w:trPr>
          <w:cantSplit w:val="0"/>
          <w:trHeight w:val="322" w:hRule="atLeast"/>
          <w:tblHeader w:val="0"/>
        </w:trPr>
        <w:tc>
          <w:tcPr>
            <w:gridSpan w:val="4"/>
            <w:tcBorders>
              <w:left w:color="efefef" w:space="0" w:sz="6" w:val="single"/>
              <w:right w:color="9f9f9f" w:space="0" w:sz="6" w:val="single"/>
            </w:tcBorders>
          </w:tcPr>
          <w:p w:rsidR="00000000" w:rsidDel="00000000" w:rsidP="00000000" w:rsidRDefault="00000000" w:rsidRPr="00000000" w14:paraId="00000004">
            <w:pPr>
              <w:widowControl w:val="0"/>
              <w:spacing w:before="10" w:line="240" w:lineRule="auto"/>
              <w:ind w:left="87" w:firstLine="0"/>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Paquete: retiros.</w:t>
            </w:r>
          </w:p>
        </w:tc>
      </w:tr>
      <w:tr>
        <w:trPr>
          <w:cantSplit w:val="0"/>
          <w:trHeight w:val="390" w:hRule="atLeast"/>
          <w:tblHeader w:val="0"/>
        </w:trPr>
        <w:tc>
          <w:tcPr>
            <w:gridSpan w:val="3"/>
            <w:tcBorders>
              <w:left w:color="efefef" w:space="0" w:sz="6" w:val="single"/>
            </w:tcBorders>
            <w:shd w:fill="c0c0c0" w:val="clear"/>
          </w:tcPr>
          <w:p w:rsidR="00000000" w:rsidDel="00000000" w:rsidP="00000000" w:rsidRDefault="00000000" w:rsidRPr="00000000" w14:paraId="00000008">
            <w:pPr>
              <w:widowControl w:val="0"/>
              <w:spacing w:line="240" w:lineRule="auto"/>
              <w:rPr>
                <w:rFonts w:ascii="Tahoma" w:cs="Tahoma" w:eastAsia="Tahoma" w:hAnsi="Tahoma"/>
              </w:rPr>
            </w:pPr>
            <w:r w:rsidDel="00000000" w:rsidR="00000000" w:rsidRPr="00000000">
              <w:rPr>
                <w:rFonts w:ascii="Tahoma" w:cs="Tahoma" w:eastAsia="Tahoma" w:hAnsi="Tahoma"/>
                <w:b w:val="1"/>
                <w:bCs w:val="1"/>
                <w:rtl w:val="0"/>
              </w:rPr>
              <w:t xml:space="preserve">Nombre del Use Case:</w:t>
            </w:r>
            <w:r w:rsidDel="00000000" w:rsidR="00000000" w:rsidRPr="00000000">
              <w:rPr>
                <w:rFonts w:ascii="Tahoma" w:cs="Tahoma" w:eastAsia="Tahoma" w:hAnsi="Tahoma"/>
                <w:rtl w:val="0"/>
              </w:rPr>
              <w:t xml:space="preserve"> Registrar nuevo retiro</w:t>
            </w:r>
          </w:p>
        </w:tc>
        <w:tc>
          <w:tcPr>
            <w:tcBorders>
              <w:right w:color="9f9f9f" w:space="0" w:sz="6" w:val="single"/>
            </w:tcBorders>
            <w:shd w:fill="c0c0c0" w:val="clear"/>
          </w:tcPr>
          <w:p w:rsidR="00000000" w:rsidDel="00000000" w:rsidP="00000000" w:rsidRDefault="00000000" w:rsidRPr="00000000" w14:paraId="0000000B">
            <w:pPr>
              <w:widowControl w:val="0"/>
              <w:spacing w:before="13" w:line="240" w:lineRule="auto"/>
              <w:ind w:left="93"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ID</w:t>
            </w:r>
            <w:r w:rsidDel="00000000" w:rsidR="00000000" w:rsidRPr="00000000">
              <w:rPr>
                <w:rFonts w:ascii="Tahoma" w:cs="Tahoma" w:eastAsia="Tahoma" w:hAnsi="Tahoma"/>
                <w:sz w:val="20"/>
                <w:szCs w:val="20"/>
                <w:rtl w:val="0"/>
              </w:rPr>
              <w:t xml:space="preserve">: 1</w:t>
            </w:r>
          </w:p>
        </w:tc>
      </w:tr>
      <w:tr>
        <w:trPr>
          <w:cantSplit w:val="0"/>
          <w:trHeight w:val="410" w:hRule="atLeast"/>
          <w:tblHeader w:val="0"/>
        </w:trPr>
        <w:tc>
          <w:tcPr>
            <w:tcBorders>
              <w:left w:color="efefef" w:space="0" w:sz="6" w:val="single"/>
            </w:tcBorders>
          </w:tcPr>
          <w:p w:rsidR="00000000" w:rsidDel="00000000" w:rsidP="00000000" w:rsidRDefault="00000000" w:rsidRPr="00000000" w14:paraId="0000000C">
            <w:pPr>
              <w:widowControl w:val="0"/>
              <w:spacing w:before="12" w:line="240" w:lineRule="auto"/>
              <w:ind w:left="87"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Actor Principal</w:t>
            </w:r>
            <w:r w:rsidDel="00000000" w:rsidR="00000000" w:rsidRPr="00000000">
              <w:rPr>
                <w:rFonts w:ascii="Tahoma" w:cs="Tahoma" w:eastAsia="Tahoma" w:hAnsi="Tahoma"/>
                <w:sz w:val="20"/>
                <w:szCs w:val="20"/>
                <w:rtl w:val="0"/>
              </w:rPr>
              <w:t xml:space="preserve">: Usuario</w:t>
            </w:r>
          </w:p>
        </w:tc>
        <w:tc>
          <w:tcPr>
            <w:gridSpan w:val="3"/>
            <w:tcBorders>
              <w:right w:color="9f9f9f" w:space="0" w:sz="6" w:val="single"/>
            </w:tcBorders>
          </w:tcPr>
          <w:p w:rsidR="00000000" w:rsidDel="00000000" w:rsidP="00000000" w:rsidRDefault="00000000" w:rsidRPr="00000000" w14:paraId="0000000D">
            <w:pPr>
              <w:widowControl w:val="0"/>
              <w:spacing w:before="12" w:line="240" w:lineRule="auto"/>
              <w:ind w:left="90"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Actor Secundario</w:t>
            </w:r>
            <w:r w:rsidDel="00000000" w:rsidR="00000000" w:rsidRPr="00000000">
              <w:rPr>
                <w:rFonts w:ascii="Tahoma" w:cs="Tahoma" w:eastAsia="Tahoma" w:hAnsi="Tahoma"/>
                <w:sz w:val="20"/>
                <w:szCs w:val="20"/>
                <w:rtl w:val="0"/>
              </w:rPr>
              <w:t xml:space="preserve">: No aplica.</w:t>
            </w:r>
          </w:p>
        </w:tc>
      </w:tr>
      <w:tr>
        <w:trPr>
          <w:cantSplit w:val="0"/>
          <w:trHeight w:val="555" w:hRule="atLeast"/>
          <w:tblHeader w:val="0"/>
        </w:trPr>
        <w:tc>
          <w:tcPr>
            <w:gridSpan w:val="4"/>
            <w:tcBorders>
              <w:left w:color="efefef" w:space="0" w:sz="6" w:val="single"/>
              <w:right w:color="9f9f9f" w:space="0" w:sz="6" w:val="single"/>
            </w:tcBorders>
          </w:tcPr>
          <w:p w:rsidR="00000000" w:rsidDel="00000000" w:rsidP="00000000" w:rsidRDefault="00000000" w:rsidRPr="00000000" w14:paraId="00000010">
            <w:pPr>
              <w:widowControl w:val="0"/>
              <w:tabs>
                <w:tab w:val="left" w:leader="none" w:pos="3396"/>
                <w:tab w:val="left" w:leader="none" w:pos="7089"/>
              </w:tabs>
              <w:spacing w:before="51" w:line="240" w:lineRule="auto"/>
              <w:ind w:left="87"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Tipo de Use Case</w:t>
            </w:r>
            <w:r w:rsidDel="00000000" w:rsidR="00000000" w:rsidRPr="00000000">
              <w:rPr>
                <w:rFonts w:ascii="Tahoma" w:cs="Tahoma" w:eastAsia="Tahoma" w:hAnsi="Tahoma"/>
                <w:sz w:val="20"/>
                <w:szCs w:val="20"/>
                <w:rtl w:val="0"/>
              </w:rPr>
              <w:t xml:space="preserve">:</w:t>
              <w:tab/>
              <w:t xml:space="preserve">Concreto (x)</w:t>
              <w:tab/>
              <w:t xml:space="preserve">Abstracto</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2271090</wp:posOffset>
                      </wp:positionH>
                      <wp:positionV relativeFrom="paragraph">
                        <wp:posOffset>14667</wp:posOffset>
                      </wp:positionV>
                      <wp:extent cx="161925" cy="161925"/>
                      <wp:effectExtent b="0" l="0" r="0" t="0"/>
                      <wp:wrapNone/>
                      <wp:docPr id="2" name=""/>
                      <a:graphic>
                        <a:graphicData uri="http://schemas.microsoft.com/office/word/2010/wordprocessingGroup">
                          <wpg:wgp>
                            <wpg:cNvGrpSpPr/>
                            <wpg:grpSpPr>
                              <a:xfrm>
                                <a:off x="5264825" y="3698825"/>
                                <a:ext cx="161925" cy="161925"/>
                                <a:chOff x="5264825" y="3698825"/>
                                <a:chExt cx="162275" cy="162150"/>
                              </a:xfrm>
                            </wpg:grpSpPr>
                            <wpg:grpSp>
                              <wpg:cNvGrpSpPr/>
                              <wpg:grpSpPr>
                                <a:xfrm>
                                  <a:off x="5265038" y="3699038"/>
                                  <a:ext cx="161925" cy="161925"/>
                                  <a:chOff x="0" y="0"/>
                                  <a:chExt cx="161925" cy="161925"/>
                                </a:xfrm>
                              </wpg:grpSpPr>
                              <wps:wsp>
                                <wps:cNvSpPr/>
                                <wps:cNvPr id="3" name="Shape 3"/>
                                <wps:spPr>
                                  <a:xfrm>
                                    <a:off x="0" y="0"/>
                                    <a:ext cx="161925" cy="1619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4572" y="4572"/>
                                    <a:ext cx="153035" cy="152400"/>
                                  </a:xfrm>
                                  <a:custGeom>
                                    <a:rect b="b" l="l" r="r" t="t"/>
                                    <a:pathLst>
                                      <a:path extrusionOk="0" h="152400" w="153035">
                                        <a:moveTo>
                                          <a:pt x="0" y="152400"/>
                                        </a:moveTo>
                                        <a:lnTo>
                                          <a:pt x="152704" y="152400"/>
                                        </a:lnTo>
                                        <a:lnTo>
                                          <a:pt x="152704" y="0"/>
                                        </a:lnTo>
                                        <a:lnTo>
                                          <a:pt x="0" y="0"/>
                                        </a:lnTo>
                                        <a:lnTo>
                                          <a:pt x="0" y="15240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2271090</wp:posOffset>
                      </wp:positionH>
                      <wp:positionV relativeFrom="paragraph">
                        <wp:posOffset>14667</wp:posOffset>
                      </wp:positionV>
                      <wp:extent cx="161925" cy="161925"/>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61925" cy="16192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4576267</wp:posOffset>
                      </wp:positionH>
                      <wp:positionV relativeFrom="paragraph">
                        <wp:posOffset>14667</wp:posOffset>
                      </wp:positionV>
                      <wp:extent cx="161925" cy="161925"/>
                      <wp:effectExtent b="0" l="0" r="0" t="0"/>
                      <wp:wrapNone/>
                      <wp:docPr id="1" name=""/>
                      <a:graphic>
                        <a:graphicData uri="http://schemas.microsoft.com/office/word/2010/wordprocessingGroup">
                          <wpg:wgp>
                            <wpg:cNvGrpSpPr/>
                            <wpg:grpSpPr>
                              <a:xfrm>
                                <a:off x="5264825" y="3698825"/>
                                <a:ext cx="161925" cy="161925"/>
                                <a:chOff x="5264825" y="3698825"/>
                                <a:chExt cx="162275" cy="162150"/>
                              </a:xfrm>
                            </wpg:grpSpPr>
                            <wpg:grpSp>
                              <wpg:cNvGrpSpPr/>
                              <wpg:grpSpPr>
                                <a:xfrm>
                                  <a:off x="5265038" y="3699038"/>
                                  <a:ext cx="161925" cy="161925"/>
                                  <a:chOff x="0" y="0"/>
                                  <a:chExt cx="161925" cy="161925"/>
                                </a:xfrm>
                              </wpg:grpSpPr>
                              <wps:wsp>
                                <wps:cNvSpPr/>
                                <wps:cNvPr id="3" name="Shape 3"/>
                                <wps:spPr>
                                  <a:xfrm>
                                    <a:off x="0" y="0"/>
                                    <a:ext cx="161925" cy="1619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4572" y="4572"/>
                                    <a:ext cx="153035" cy="152400"/>
                                  </a:xfrm>
                                  <a:custGeom>
                                    <a:rect b="b" l="l" r="r" t="t"/>
                                    <a:pathLst>
                                      <a:path extrusionOk="0" h="152400" w="153035">
                                        <a:moveTo>
                                          <a:pt x="0" y="152400"/>
                                        </a:moveTo>
                                        <a:lnTo>
                                          <a:pt x="152704" y="152400"/>
                                        </a:lnTo>
                                        <a:lnTo>
                                          <a:pt x="152704" y="0"/>
                                        </a:lnTo>
                                        <a:lnTo>
                                          <a:pt x="0" y="0"/>
                                        </a:lnTo>
                                        <a:lnTo>
                                          <a:pt x="0" y="15240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4576267</wp:posOffset>
                      </wp:positionH>
                      <wp:positionV relativeFrom="paragraph">
                        <wp:posOffset>14667</wp:posOffset>
                      </wp:positionV>
                      <wp:extent cx="161925" cy="161925"/>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61925" cy="161925"/>
                              </a:xfrm>
                              <a:prstGeom prst="rect"/>
                              <a:ln/>
                            </pic:spPr>
                          </pic:pic>
                        </a:graphicData>
                      </a:graphic>
                    </wp:anchor>
                  </w:drawing>
                </mc:Fallback>
              </mc:AlternateContent>
            </w:r>
          </w:p>
        </w:tc>
      </w:tr>
      <w:tr>
        <w:trPr>
          <w:cantSplit w:val="0"/>
          <w:trHeight w:val="752" w:hRule="atLeast"/>
          <w:tblHeader w:val="0"/>
        </w:trPr>
        <w:tc>
          <w:tcPr>
            <w:gridSpan w:val="4"/>
            <w:tcBorders>
              <w:left w:color="efefef" w:space="0" w:sz="6" w:val="single"/>
              <w:right w:color="9f9f9f" w:space="0" w:sz="6" w:val="single"/>
            </w:tcBorders>
          </w:tcPr>
          <w:p w:rsidR="00000000" w:rsidDel="00000000" w:rsidP="00000000" w:rsidRDefault="00000000" w:rsidRPr="00000000" w14:paraId="00000014">
            <w:pPr>
              <w:widowControl w:val="0"/>
              <w:spacing w:before="12" w:line="240" w:lineRule="auto"/>
              <w:ind w:left="87"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Objetivo</w:t>
            </w:r>
            <w:r w:rsidDel="00000000" w:rsidR="00000000" w:rsidRPr="00000000">
              <w:rPr>
                <w:rFonts w:ascii="Tahoma" w:cs="Tahoma" w:eastAsia="Tahoma" w:hAnsi="Tahoma"/>
                <w:sz w:val="20"/>
                <w:szCs w:val="20"/>
                <w:rtl w:val="0"/>
              </w:rPr>
              <w:t xml:space="preserve">: </w:t>
            </w:r>
            <w:r w:rsidDel="00000000" w:rsidR="00000000" w:rsidRPr="00000000">
              <w:rPr>
                <w:sz w:val="20"/>
                <w:szCs w:val="20"/>
                <w:rtl w:val="0"/>
              </w:rPr>
              <w:t xml:space="preserve">Registrar el retiro que desea añadir a la lista de retiros el usuario con los siguientes datos registrados: nombre del retiro, descripción general, fechas (inicio, fin, límite), ubicación, transporte, información de contacto del dueño (nombre, apellido, teléfono, email), actividades del retiro, pago (fecha, monto).</w:t>
            </w:r>
            <w:r w:rsidDel="00000000" w:rsidR="00000000" w:rsidRPr="00000000">
              <w:rPr>
                <w:rtl w:val="0"/>
              </w:rPr>
            </w:r>
          </w:p>
          <w:p w:rsidR="00000000" w:rsidDel="00000000" w:rsidP="00000000" w:rsidRDefault="00000000" w:rsidRPr="00000000" w14:paraId="00000015">
            <w:pPr>
              <w:widowControl w:val="0"/>
              <w:spacing w:before="12" w:line="240" w:lineRule="auto"/>
              <w:ind w:left="87" w:firstLine="0"/>
              <w:rPr>
                <w:rFonts w:ascii="Tahoma" w:cs="Tahoma" w:eastAsia="Tahoma" w:hAnsi="Tahoma"/>
                <w:sz w:val="20"/>
                <w:szCs w:val="20"/>
              </w:rPr>
            </w:pPr>
            <w:r w:rsidDel="00000000" w:rsidR="00000000" w:rsidRPr="00000000">
              <w:rPr>
                <w:rtl w:val="0"/>
              </w:rPr>
            </w:r>
          </w:p>
        </w:tc>
      </w:tr>
      <w:tr>
        <w:trPr>
          <w:cantSplit w:val="0"/>
          <w:trHeight w:val="540" w:hRule="atLeast"/>
          <w:tblHeader w:val="0"/>
        </w:trPr>
        <w:tc>
          <w:tcPr>
            <w:gridSpan w:val="4"/>
            <w:tcBorders>
              <w:left w:color="efefef" w:space="0" w:sz="6" w:val="single"/>
            </w:tcBorders>
            <w:shd w:fill="bebebe" w:val="clear"/>
          </w:tcPr>
          <w:p w:rsidR="00000000" w:rsidDel="00000000" w:rsidP="00000000" w:rsidRDefault="00000000" w:rsidRPr="00000000" w14:paraId="00000019">
            <w:pPr>
              <w:widowControl w:val="0"/>
              <w:spacing w:before="8" w:line="240" w:lineRule="auto"/>
              <w:ind w:left="87" w:firstLine="0"/>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Flujo Básico:</w:t>
            </w:r>
          </w:p>
        </w:tc>
      </w:tr>
      <w:tr>
        <w:trPr>
          <w:cantSplit w:val="0"/>
          <w:trHeight w:val="752" w:hRule="atLeast"/>
          <w:tblHeader w:val="0"/>
        </w:trPr>
        <w:tc>
          <w:tcPr>
            <w:gridSpan w:val="4"/>
            <w:tcBorders>
              <w:left w:color="efefef" w:space="0" w:sz="6" w:val="single"/>
            </w:tcBorders>
          </w:tcPr>
          <w:p w:rsidR="00000000" w:rsidDel="00000000" w:rsidP="00000000" w:rsidRDefault="00000000" w:rsidRPr="00000000" w14:paraId="0000001D">
            <w:pPr>
              <w:widowControl w:val="0"/>
              <w:numPr>
                <w:ilvl w:val="0"/>
                <w:numId w:val="1"/>
              </w:numPr>
              <w:spacing w:before="12" w:line="240" w:lineRule="auto"/>
              <w:ind w:left="720" w:hanging="360"/>
              <w:rPr>
                <w:sz w:val="20"/>
                <w:szCs w:val="20"/>
              </w:rPr>
            </w:pPr>
            <w:r w:rsidDel="00000000" w:rsidR="00000000" w:rsidRPr="00000000">
              <w:rPr>
                <w:sz w:val="20"/>
                <w:szCs w:val="20"/>
                <w:rtl w:val="0"/>
              </w:rPr>
              <w:t xml:space="preserve">El sistema comienza cuando el usuario desea registrar un nuevo retiro.</w:t>
            </w:r>
          </w:p>
        </w:tc>
      </w:tr>
      <w:tr>
        <w:trPr>
          <w:cantSplit w:val="0"/>
          <w:trHeight w:val="746" w:hRule="atLeast"/>
          <w:tblHeader w:val="0"/>
        </w:trPr>
        <w:tc>
          <w:tcPr>
            <w:gridSpan w:val="4"/>
            <w:tcBorders>
              <w:left w:color="efefef" w:space="0" w:sz="6" w:val="single"/>
            </w:tcBorders>
          </w:tcPr>
          <w:p w:rsidR="00000000" w:rsidDel="00000000" w:rsidP="00000000" w:rsidRDefault="00000000" w:rsidRPr="00000000" w14:paraId="00000021">
            <w:pPr>
              <w:widowControl w:val="0"/>
              <w:numPr>
                <w:ilvl w:val="0"/>
                <w:numId w:val="1"/>
              </w:numPr>
              <w:spacing w:before="12" w:line="240" w:lineRule="auto"/>
              <w:ind w:left="720" w:hanging="360"/>
              <w:rPr>
                <w:sz w:val="20"/>
                <w:szCs w:val="20"/>
              </w:rPr>
            </w:pPr>
            <w:r w:rsidDel="00000000" w:rsidR="00000000" w:rsidRPr="00000000">
              <w:rPr>
                <w:sz w:val="20"/>
                <w:szCs w:val="20"/>
                <w:rtl w:val="0"/>
              </w:rPr>
              <w:t xml:space="preserve">El sistema nos solicita los atributos del retiro (nombre del retiro, descripción general, fechas (inicio, fin, límite), ubicación, transporte, información de contacto del dueño (nombre, apellido, teléfono, email), actividades del retiro, pago (fecha, monto).</w:t>
            </w:r>
          </w:p>
        </w:tc>
      </w:tr>
      <w:tr>
        <w:trPr>
          <w:cantSplit w:val="0"/>
          <w:trHeight w:val="752" w:hRule="atLeast"/>
          <w:tblHeader w:val="0"/>
        </w:trPr>
        <w:tc>
          <w:tcPr>
            <w:gridSpan w:val="4"/>
            <w:tcBorders>
              <w:left w:color="efefef" w:space="0" w:sz="6" w:val="single"/>
            </w:tcBorders>
          </w:tcPr>
          <w:p w:rsidR="00000000" w:rsidDel="00000000" w:rsidP="00000000" w:rsidRDefault="00000000" w:rsidRPr="00000000" w14:paraId="00000025">
            <w:pPr>
              <w:widowControl w:val="0"/>
              <w:numPr>
                <w:ilvl w:val="0"/>
                <w:numId w:val="1"/>
              </w:numPr>
              <w:spacing w:before="12" w:line="240" w:lineRule="auto"/>
              <w:ind w:left="720" w:hanging="360"/>
              <w:rPr>
                <w:sz w:val="20"/>
                <w:szCs w:val="20"/>
              </w:rPr>
            </w:pPr>
            <w:r w:rsidDel="00000000" w:rsidR="00000000" w:rsidRPr="00000000">
              <w:rPr>
                <w:sz w:val="20"/>
                <w:szCs w:val="20"/>
                <w:rtl w:val="0"/>
              </w:rPr>
              <w:t xml:space="preserve">El usuario ingresa los atributos del retiro.</w:t>
            </w:r>
          </w:p>
        </w:tc>
      </w:tr>
      <w:tr>
        <w:trPr>
          <w:cantSplit w:val="0"/>
          <w:trHeight w:val="746" w:hRule="atLeast"/>
          <w:tblHeader w:val="0"/>
        </w:trPr>
        <w:tc>
          <w:tcPr>
            <w:gridSpan w:val="4"/>
            <w:tcBorders>
              <w:left w:color="efefef" w:space="0" w:sz="6" w:val="single"/>
            </w:tcBorders>
          </w:tcPr>
          <w:p w:rsidR="00000000" w:rsidDel="00000000" w:rsidP="00000000" w:rsidRDefault="00000000" w:rsidRPr="00000000" w14:paraId="00000029">
            <w:pPr>
              <w:widowControl w:val="0"/>
              <w:numPr>
                <w:ilvl w:val="0"/>
                <w:numId w:val="1"/>
              </w:numPr>
              <w:spacing w:before="12" w:line="240" w:lineRule="auto"/>
              <w:ind w:left="720" w:hanging="360"/>
              <w:rPr>
                <w:sz w:val="20"/>
                <w:szCs w:val="20"/>
              </w:rPr>
            </w:pPr>
            <w:r w:rsidDel="00000000" w:rsidR="00000000" w:rsidRPr="00000000">
              <w:rPr>
                <w:sz w:val="20"/>
                <w:szCs w:val="20"/>
                <w:rtl w:val="0"/>
              </w:rPr>
              <w:t xml:space="preserve">El sistema pregunta si el usuario quiere registrar una nueva actividad (nombre, descripción)</w:t>
            </w:r>
          </w:p>
        </w:tc>
      </w:tr>
      <w:tr>
        <w:trPr>
          <w:cantSplit w:val="0"/>
          <w:trHeight w:val="747" w:hRule="atLeast"/>
          <w:tblHeader w:val="0"/>
        </w:trPr>
        <w:tc>
          <w:tcPr>
            <w:gridSpan w:val="4"/>
            <w:tcBorders>
              <w:left w:color="efefef" w:space="0" w:sz="6" w:val="single"/>
            </w:tcBorders>
          </w:tcPr>
          <w:p w:rsidR="00000000" w:rsidDel="00000000" w:rsidP="00000000" w:rsidRDefault="00000000" w:rsidRPr="00000000" w14:paraId="0000002D">
            <w:pPr>
              <w:widowControl w:val="0"/>
              <w:numPr>
                <w:ilvl w:val="0"/>
                <w:numId w:val="1"/>
              </w:numPr>
              <w:spacing w:before="12" w:line="240" w:lineRule="auto"/>
              <w:ind w:left="720" w:hanging="360"/>
              <w:rPr>
                <w:sz w:val="20"/>
                <w:szCs w:val="20"/>
              </w:rPr>
            </w:pPr>
            <w:r w:rsidDel="00000000" w:rsidR="00000000" w:rsidRPr="00000000">
              <w:rPr>
                <w:sz w:val="20"/>
                <w:szCs w:val="20"/>
                <w:rtl w:val="0"/>
              </w:rPr>
              <w:t xml:space="preserve">El usuario considera que no es necesario registrar una nueva actividad.</w:t>
            </w:r>
          </w:p>
        </w:tc>
      </w:tr>
      <w:tr>
        <w:trPr>
          <w:cantSplit w:val="0"/>
          <w:trHeight w:val="747" w:hRule="atLeast"/>
          <w:tblHeader w:val="0"/>
        </w:trPr>
        <w:tc>
          <w:tcPr>
            <w:gridSpan w:val="4"/>
            <w:tcBorders>
              <w:left w:color="efefef" w:space="0" w:sz="6" w:val="single"/>
            </w:tcBorders>
          </w:tcPr>
          <w:p w:rsidR="00000000" w:rsidDel="00000000" w:rsidP="00000000" w:rsidRDefault="00000000" w:rsidRPr="00000000" w14:paraId="00000031">
            <w:pPr>
              <w:widowControl w:val="0"/>
              <w:numPr>
                <w:ilvl w:val="0"/>
                <w:numId w:val="1"/>
              </w:numPr>
              <w:spacing w:before="12" w:line="240" w:lineRule="auto"/>
              <w:ind w:left="720" w:hanging="360"/>
              <w:rPr>
                <w:sz w:val="20"/>
                <w:szCs w:val="20"/>
              </w:rPr>
            </w:pPr>
            <w:r w:rsidDel="00000000" w:rsidR="00000000" w:rsidRPr="00000000">
              <w:rPr>
                <w:sz w:val="20"/>
                <w:szCs w:val="20"/>
                <w:rtl w:val="0"/>
              </w:rPr>
              <w:t xml:space="preserve">El sistema pregunta si el usuario quiere registrar un nuevo pago (</w:t>
            </w:r>
            <w:r w:rsidDel="00000000" w:rsidR="00000000" w:rsidRPr="00000000">
              <w:rPr>
                <w:sz w:val="20"/>
                <w:szCs w:val="20"/>
                <w:rtl w:val="0"/>
              </w:rPr>
              <w:t xml:space="preserve">fechaDePago</w:t>
            </w:r>
            <w:r w:rsidDel="00000000" w:rsidR="00000000" w:rsidRPr="00000000">
              <w:rPr>
                <w:sz w:val="20"/>
                <w:szCs w:val="20"/>
                <w:rtl w:val="0"/>
              </w:rPr>
              <w:t xml:space="preserve">, monto).</w:t>
            </w:r>
          </w:p>
        </w:tc>
      </w:tr>
      <w:tr>
        <w:trPr>
          <w:cantSplit w:val="0"/>
          <w:trHeight w:val="747" w:hRule="atLeast"/>
          <w:tblHeader w:val="0"/>
        </w:trPr>
        <w:tc>
          <w:tcPr>
            <w:gridSpan w:val="4"/>
            <w:tcBorders>
              <w:left w:color="efefef" w:space="0" w:sz="6" w:val="single"/>
            </w:tcBorders>
          </w:tcPr>
          <w:p w:rsidR="00000000" w:rsidDel="00000000" w:rsidP="00000000" w:rsidRDefault="00000000" w:rsidRPr="00000000" w14:paraId="00000035">
            <w:pPr>
              <w:widowControl w:val="0"/>
              <w:numPr>
                <w:ilvl w:val="0"/>
                <w:numId w:val="1"/>
              </w:numPr>
              <w:spacing w:before="12" w:line="240" w:lineRule="auto"/>
              <w:ind w:left="720" w:hanging="360"/>
              <w:rPr>
                <w:sz w:val="20"/>
                <w:szCs w:val="20"/>
              </w:rPr>
            </w:pPr>
            <w:r w:rsidDel="00000000" w:rsidR="00000000" w:rsidRPr="00000000">
              <w:rPr>
                <w:sz w:val="20"/>
                <w:szCs w:val="20"/>
                <w:rtl w:val="0"/>
              </w:rPr>
              <w:t xml:space="preserve">El usuario considera que no es necesario registrar un nuevo pago.</w:t>
            </w:r>
          </w:p>
        </w:tc>
      </w:tr>
      <w:tr>
        <w:trPr>
          <w:cantSplit w:val="0"/>
          <w:trHeight w:val="747" w:hRule="atLeast"/>
          <w:tblHeader w:val="0"/>
        </w:trPr>
        <w:tc>
          <w:tcPr>
            <w:gridSpan w:val="4"/>
            <w:tcBorders>
              <w:left w:color="efefef" w:space="0" w:sz="6" w:val="single"/>
            </w:tcBorders>
          </w:tcPr>
          <w:p w:rsidR="00000000" w:rsidDel="00000000" w:rsidP="00000000" w:rsidRDefault="00000000" w:rsidRPr="00000000" w14:paraId="00000039">
            <w:pPr>
              <w:widowControl w:val="0"/>
              <w:numPr>
                <w:ilvl w:val="0"/>
                <w:numId w:val="1"/>
              </w:numPr>
              <w:spacing w:before="12" w:line="240" w:lineRule="auto"/>
              <w:ind w:left="720" w:hanging="360"/>
              <w:rPr>
                <w:sz w:val="20"/>
                <w:szCs w:val="20"/>
              </w:rPr>
            </w:pPr>
            <w:r w:rsidDel="00000000" w:rsidR="00000000" w:rsidRPr="00000000">
              <w:rPr>
                <w:sz w:val="20"/>
                <w:szCs w:val="20"/>
                <w:rtl w:val="0"/>
              </w:rPr>
              <w:t xml:space="preserve">El usuario presiona el botón registrar y el sistema registra todos los datos anteriormente ingresados.</w:t>
            </w:r>
          </w:p>
        </w:tc>
      </w:tr>
      <w:tr>
        <w:trPr>
          <w:cantSplit w:val="0"/>
          <w:trHeight w:val="747" w:hRule="atLeast"/>
          <w:tblHeader w:val="0"/>
        </w:trPr>
        <w:tc>
          <w:tcPr>
            <w:gridSpan w:val="4"/>
            <w:tcBorders>
              <w:left w:color="efefef" w:space="0" w:sz="6" w:val="single"/>
            </w:tcBorders>
          </w:tcPr>
          <w:p w:rsidR="00000000" w:rsidDel="00000000" w:rsidP="00000000" w:rsidRDefault="00000000" w:rsidRPr="00000000" w14:paraId="0000003D">
            <w:pPr>
              <w:widowControl w:val="0"/>
              <w:numPr>
                <w:ilvl w:val="0"/>
                <w:numId w:val="1"/>
              </w:numPr>
              <w:spacing w:before="12" w:line="240" w:lineRule="auto"/>
              <w:ind w:left="720" w:hanging="360"/>
              <w:rPr>
                <w:sz w:val="20"/>
                <w:szCs w:val="20"/>
              </w:rPr>
            </w:pPr>
            <w:r w:rsidDel="00000000" w:rsidR="00000000" w:rsidRPr="00000000">
              <w:rPr>
                <w:sz w:val="20"/>
                <w:szCs w:val="20"/>
                <w:rtl w:val="0"/>
              </w:rPr>
              <w:t xml:space="preserve">El sistema muestra el registro recién cargado.</w:t>
            </w:r>
          </w:p>
        </w:tc>
      </w:tr>
      <w:tr>
        <w:trPr>
          <w:cantSplit w:val="0"/>
          <w:trHeight w:val="747" w:hRule="atLeast"/>
          <w:tblHeader w:val="0"/>
        </w:trPr>
        <w:tc>
          <w:tcPr>
            <w:gridSpan w:val="4"/>
            <w:tcBorders>
              <w:left w:color="efefef" w:space="0" w:sz="6" w:val="single"/>
            </w:tcBorders>
          </w:tcPr>
          <w:p w:rsidR="00000000" w:rsidDel="00000000" w:rsidP="00000000" w:rsidRDefault="00000000" w:rsidRPr="00000000" w14:paraId="00000041">
            <w:pPr>
              <w:widowControl w:val="0"/>
              <w:numPr>
                <w:ilvl w:val="0"/>
                <w:numId w:val="1"/>
              </w:numPr>
              <w:spacing w:before="12" w:line="240" w:lineRule="auto"/>
              <w:ind w:left="720" w:hanging="360"/>
              <w:rPr>
                <w:sz w:val="20"/>
                <w:szCs w:val="20"/>
              </w:rPr>
            </w:pPr>
            <w:r w:rsidDel="00000000" w:rsidR="00000000" w:rsidRPr="00000000">
              <w:rPr>
                <w:sz w:val="20"/>
                <w:szCs w:val="20"/>
                <w:rtl w:val="0"/>
              </w:rPr>
              <w:t xml:space="preserve">Fin del caso de uso.</w:t>
            </w:r>
          </w:p>
        </w:tc>
      </w:tr>
      <w:tr>
        <w:trPr>
          <w:cantSplit w:val="0"/>
          <w:trHeight w:val="545" w:hRule="atLeast"/>
          <w:tblHeader w:val="0"/>
        </w:trPr>
        <w:tc>
          <w:tcPr>
            <w:gridSpan w:val="4"/>
            <w:tcBorders>
              <w:left w:color="efefef" w:space="0" w:sz="6" w:val="single"/>
            </w:tcBorders>
            <w:shd w:fill="bebebe" w:val="clear"/>
          </w:tcPr>
          <w:p w:rsidR="00000000" w:rsidDel="00000000" w:rsidP="00000000" w:rsidRDefault="00000000" w:rsidRPr="00000000" w14:paraId="00000045">
            <w:pPr>
              <w:widowControl w:val="0"/>
              <w:spacing w:before="12" w:line="240" w:lineRule="auto"/>
              <w:ind w:left="87" w:firstLine="0"/>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Flujos Alternativos:</w:t>
            </w:r>
          </w:p>
        </w:tc>
      </w:tr>
      <w:tr>
        <w:trPr>
          <w:cantSplit w:val="0"/>
          <w:trHeight w:val="506" w:hRule="atLeast"/>
          <w:tblHeader w:val="0"/>
        </w:trPr>
        <w:tc>
          <w:tcPr>
            <w:gridSpan w:val="4"/>
            <w:tcBorders>
              <w:left w:color="efefef" w:space="0" w:sz="6" w:val="single"/>
            </w:tcBorders>
          </w:tcPr>
          <w:p w:rsidR="00000000" w:rsidDel="00000000" w:rsidP="00000000" w:rsidRDefault="00000000" w:rsidRPr="00000000" w14:paraId="00000049">
            <w:pPr>
              <w:widowControl w:val="0"/>
              <w:spacing w:line="240" w:lineRule="auto"/>
              <w:rPr>
                <w:sz w:val="20"/>
                <w:szCs w:val="20"/>
              </w:rPr>
            </w:pPr>
            <w:r w:rsidDel="00000000" w:rsidR="00000000" w:rsidRPr="00000000">
              <w:rPr>
                <w:sz w:val="20"/>
                <w:szCs w:val="20"/>
                <w:rtl w:val="0"/>
              </w:rPr>
              <w:t xml:space="preserve">5. El usuario considera que es necesario registrar una nueva actividad. Se llama al CDU 2 (Registrar nueva actividad).</w:t>
            </w:r>
          </w:p>
        </w:tc>
      </w:tr>
      <w:tr>
        <w:trPr>
          <w:cantSplit w:val="0"/>
          <w:trHeight w:val="507" w:hRule="atLeast"/>
          <w:tblHeader w:val="0"/>
        </w:trPr>
        <w:tc>
          <w:tcPr>
            <w:gridSpan w:val="4"/>
            <w:tcBorders>
              <w:left w:color="efefef" w:space="0" w:sz="6" w:val="single"/>
            </w:tcBorders>
          </w:tcPr>
          <w:p w:rsidR="00000000" w:rsidDel="00000000" w:rsidP="00000000" w:rsidRDefault="00000000" w:rsidRPr="00000000" w14:paraId="0000004D">
            <w:pPr>
              <w:widowControl w:val="0"/>
              <w:spacing w:line="240" w:lineRule="auto"/>
              <w:rPr>
                <w:sz w:val="20"/>
                <w:szCs w:val="20"/>
              </w:rPr>
            </w:pPr>
            <w:r w:rsidDel="00000000" w:rsidR="00000000" w:rsidRPr="00000000">
              <w:rPr>
                <w:sz w:val="20"/>
                <w:szCs w:val="20"/>
                <w:rtl w:val="0"/>
              </w:rPr>
              <w:t xml:space="preserve">7. El usuario considera que es necesario registrar un nuevo pago. Se llama al CDU 4 (Registrar nuevo pago).</w:t>
            </w:r>
          </w:p>
        </w:tc>
      </w:tr>
      <w:tr>
        <w:trPr>
          <w:cantSplit w:val="0"/>
          <w:trHeight w:val="991" w:hRule="atLeast"/>
          <w:tblHeader w:val="0"/>
        </w:trPr>
        <w:tc>
          <w:tcPr>
            <w:gridSpan w:val="4"/>
            <w:tcBorders>
              <w:left w:color="efefef" w:space="0" w:sz="6" w:val="single"/>
              <w:right w:color="9f9f9f" w:space="0" w:sz="6" w:val="single"/>
            </w:tcBorders>
          </w:tcPr>
          <w:p w:rsidR="00000000" w:rsidDel="00000000" w:rsidP="00000000" w:rsidRDefault="00000000" w:rsidRPr="00000000" w14:paraId="00000051">
            <w:pPr>
              <w:widowControl w:val="0"/>
              <w:spacing w:before="8" w:line="240" w:lineRule="auto"/>
              <w:ind w:left="87"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Observaciones: </w:t>
            </w:r>
            <w:r w:rsidDel="00000000" w:rsidR="00000000" w:rsidRPr="00000000">
              <w:rPr>
                <w:rtl w:val="0"/>
              </w:rPr>
            </w:r>
          </w:p>
        </w:tc>
      </w:tr>
      <w:tr>
        <w:trPr>
          <w:cantSplit w:val="0"/>
          <w:trHeight w:val="267" w:hRule="atLeast"/>
          <w:tblHeader w:val="0"/>
        </w:trPr>
        <w:tc>
          <w:tcPr>
            <w:gridSpan w:val="4"/>
            <w:tcBorders>
              <w:left w:color="efefef" w:space="0" w:sz="6" w:val="single"/>
              <w:right w:color="9f9f9f" w:space="0" w:sz="6" w:val="single"/>
            </w:tcBorders>
          </w:tcPr>
          <w:p w:rsidR="00000000" w:rsidDel="00000000" w:rsidP="00000000" w:rsidRDefault="00000000" w:rsidRPr="00000000" w14:paraId="00000055">
            <w:pPr>
              <w:widowControl w:val="0"/>
              <w:spacing w:before="8" w:line="239" w:lineRule="auto"/>
              <w:ind w:left="87"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Asociaciones de Extensión: </w:t>
            </w:r>
            <w:r w:rsidDel="00000000" w:rsidR="00000000" w:rsidRPr="00000000">
              <w:rPr>
                <w:rFonts w:ascii="Tahoma" w:cs="Tahoma" w:eastAsia="Tahoma" w:hAnsi="Tahoma"/>
                <w:sz w:val="20"/>
                <w:szCs w:val="20"/>
                <w:rtl w:val="0"/>
              </w:rPr>
              <w:t xml:space="preserve">2. Registrar nueva actividad, 4. Registrar nuevo pago.</w:t>
            </w:r>
          </w:p>
        </w:tc>
      </w:tr>
      <w:tr>
        <w:trPr>
          <w:cantSplit w:val="0"/>
          <w:trHeight w:val="267" w:hRule="atLeast"/>
          <w:tblHeader w:val="0"/>
        </w:trPr>
        <w:tc>
          <w:tcPr>
            <w:gridSpan w:val="4"/>
            <w:tcBorders>
              <w:left w:color="efefef" w:space="0" w:sz="6" w:val="single"/>
              <w:right w:color="9f9f9f" w:space="0" w:sz="6" w:val="single"/>
            </w:tcBorders>
          </w:tcPr>
          <w:p w:rsidR="00000000" w:rsidDel="00000000" w:rsidP="00000000" w:rsidRDefault="00000000" w:rsidRPr="00000000" w14:paraId="00000059">
            <w:pPr>
              <w:widowControl w:val="0"/>
              <w:spacing w:before="8" w:line="240" w:lineRule="auto"/>
              <w:ind w:left="87"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Asociaciones de Inclusión: </w:t>
            </w:r>
            <w:r w:rsidDel="00000000" w:rsidR="00000000" w:rsidRPr="00000000">
              <w:rPr>
                <w:rFonts w:ascii="Tahoma" w:cs="Tahoma" w:eastAsia="Tahoma" w:hAnsi="Tahoma"/>
                <w:sz w:val="20"/>
                <w:szCs w:val="20"/>
                <w:rtl w:val="0"/>
              </w:rPr>
              <w:t xml:space="preserve">No aplica.</w:t>
            </w:r>
          </w:p>
        </w:tc>
      </w:tr>
      <w:tr>
        <w:trPr>
          <w:cantSplit w:val="0"/>
          <w:trHeight w:val="267" w:hRule="atLeast"/>
          <w:tblHeader w:val="0"/>
        </w:trPr>
        <w:tc>
          <w:tcPr>
            <w:gridSpan w:val="4"/>
            <w:tcBorders>
              <w:left w:color="efefef" w:space="0" w:sz="6" w:val="single"/>
              <w:right w:color="9f9f9f" w:space="0" w:sz="6" w:val="single"/>
            </w:tcBorders>
          </w:tcPr>
          <w:p w:rsidR="00000000" w:rsidDel="00000000" w:rsidP="00000000" w:rsidRDefault="00000000" w:rsidRPr="00000000" w14:paraId="0000005D">
            <w:pPr>
              <w:widowControl w:val="0"/>
              <w:spacing w:before="8" w:line="239" w:lineRule="auto"/>
              <w:ind w:left="87"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Use Case donde se incluye: </w:t>
            </w:r>
            <w:r w:rsidDel="00000000" w:rsidR="00000000" w:rsidRPr="00000000">
              <w:rPr>
                <w:rFonts w:ascii="Tahoma" w:cs="Tahoma" w:eastAsia="Tahoma" w:hAnsi="Tahoma"/>
                <w:sz w:val="20"/>
                <w:szCs w:val="20"/>
                <w:rtl w:val="0"/>
              </w:rPr>
              <w:t xml:space="preserve">No aplica.</w:t>
            </w:r>
          </w:p>
        </w:tc>
      </w:tr>
      <w:tr>
        <w:trPr>
          <w:cantSplit w:val="0"/>
          <w:trHeight w:val="262" w:hRule="atLeast"/>
          <w:tblHeader w:val="0"/>
        </w:trPr>
        <w:tc>
          <w:tcPr>
            <w:gridSpan w:val="4"/>
            <w:tcBorders>
              <w:left w:color="efefef" w:space="0" w:sz="6" w:val="single"/>
              <w:right w:color="9f9f9f" w:space="0" w:sz="6" w:val="single"/>
            </w:tcBorders>
          </w:tcPr>
          <w:p w:rsidR="00000000" w:rsidDel="00000000" w:rsidP="00000000" w:rsidRDefault="00000000" w:rsidRPr="00000000" w14:paraId="00000061">
            <w:pPr>
              <w:widowControl w:val="0"/>
              <w:spacing w:before="8" w:line="234" w:lineRule="auto"/>
              <w:ind w:left="87"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Use Case al que extiende: </w:t>
            </w:r>
            <w:r w:rsidDel="00000000" w:rsidR="00000000" w:rsidRPr="00000000">
              <w:rPr>
                <w:rFonts w:ascii="Tahoma" w:cs="Tahoma" w:eastAsia="Tahoma" w:hAnsi="Tahoma"/>
                <w:sz w:val="20"/>
                <w:szCs w:val="20"/>
                <w:rtl w:val="0"/>
              </w:rPr>
              <w:t xml:space="preserve">No aplica.</w:t>
            </w:r>
          </w:p>
        </w:tc>
      </w:tr>
      <w:tr>
        <w:trPr>
          <w:cantSplit w:val="0"/>
          <w:trHeight w:val="266" w:hRule="atLeast"/>
          <w:tblHeader w:val="0"/>
        </w:trPr>
        <w:tc>
          <w:tcPr>
            <w:gridSpan w:val="4"/>
            <w:tcBorders>
              <w:left w:color="efefef" w:space="0" w:sz="6" w:val="single"/>
              <w:right w:color="9f9f9f" w:space="0" w:sz="6" w:val="single"/>
            </w:tcBorders>
          </w:tcPr>
          <w:p w:rsidR="00000000" w:rsidDel="00000000" w:rsidP="00000000" w:rsidRDefault="00000000" w:rsidRPr="00000000" w14:paraId="00000065">
            <w:pPr>
              <w:widowControl w:val="0"/>
              <w:spacing w:before="12" w:line="234" w:lineRule="auto"/>
              <w:ind w:left="87" w:firstLine="0"/>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Use Case de Generalización: </w:t>
            </w:r>
            <w:r w:rsidDel="00000000" w:rsidR="00000000" w:rsidRPr="00000000">
              <w:rPr>
                <w:rFonts w:ascii="Tahoma" w:cs="Tahoma" w:eastAsia="Tahoma" w:hAnsi="Tahoma"/>
                <w:sz w:val="20"/>
                <w:szCs w:val="20"/>
                <w:rtl w:val="0"/>
              </w:rPr>
              <w:t xml:space="preserve">No aplica.</w:t>
            </w:r>
            <w:r w:rsidDel="00000000" w:rsidR="00000000" w:rsidRPr="00000000">
              <w:rPr>
                <w:rtl w:val="0"/>
              </w:rPr>
            </w:r>
          </w:p>
        </w:tc>
      </w:tr>
      <w:tr>
        <w:trPr>
          <w:cantSplit w:val="0"/>
          <w:trHeight w:val="315" w:hRule="atLeast"/>
          <w:tblHeader w:val="0"/>
        </w:trPr>
        <w:tc>
          <w:tcPr>
            <w:gridSpan w:val="2"/>
            <w:tcBorders>
              <w:left w:color="efefef" w:space="0" w:sz="6" w:val="single"/>
            </w:tcBorders>
          </w:tcPr>
          <w:p w:rsidR="00000000" w:rsidDel="00000000" w:rsidP="00000000" w:rsidRDefault="00000000" w:rsidRPr="00000000" w14:paraId="00000069">
            <w:pPr>
              <w:widowControl w:val="0"/>
              <w:spacing w:before="12" w:line="240" w:lineRule="auto"/>
              <w:ind w:left="87"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Autor: </w:t>
            </w:r>
            <w:r w:rsidDel="00000000" w:rsidR="00000000" w:rsidRPr="00000000">
              <w:rPr>
                <w:rFonts w:ascii="Tahoma" w:cs="Tahoma" w:eastAsia="Tahoma" w:hAnsi="Tahoma"/>
                <w:sz w:val="20"/>
                <w:szCs w:val="20"/>
                <w:rtl w:val="0"/>
              </w:rPr>
              <w:t xml:space="preserve">Equipo.</w:t>
            </w:r>
          </w:p>
        </w:tc>
        <w:tc>
          <w:tcPr>
            <w:gridSpan w:val="2"/>
            <w:tcBorders>
              <w:right w:color="9f9f9f" w:space="0" w:sz="6" w:val="single"/>
            </w:tcBorders>
          </w:tcPr>
          <w:p w:rsidR="00000000" w:rsidDel="00000000" w:rsidP="00000000" w:rsidRDefault="00000000" w:rsidRPr="00000000" w14:paraId="0000006B">
            <w:pPr>
              <w:widowControl w:val="0"/>
              <w:spacing w:before="15" w:line="279" w:lineRule="auto"/>
              <w:ind w:left="90" w:firstLine="0"/>
              <w:rPr>
                <w:rFonts w:ascii="Tahoma" w:cs="Tahoma" w:eastAsia="Tahoma" w:hAnsi="Tahoma"/>
                <w:sz w:val="24"/>
                <w:szCs w:val="24"/>
              </w:rPr>
            </w:pPr>
            <w:r w:rsidDel="00000000" w:rsidR="00000000" w:rsidRPr="00000000">
              <w:rPr>
                <w:rFonts w:ascii="Tahoma" w:cs="Tahoma" w:eastAsia="Tahoma" w:hAnsi="Tahoma"/>
                <w:b w:val="1"/>
                <w:bCs w:val="1"/>
                <w:sz w:val="20"/>
                <w:szCs w:val="20"/>
                <w:rtl w:val="0"/>
              </w:rPr>
              <w:t xml:space="preserve">Fecha Creación</w:t>
            </w:r>
            <w:r w:rsidDel="00000000" w:rsidR="00000000" w:rsidRPr="00000000">
              <w:rPr>
                <w:rFonts w:ascii="Tahoma" w:cs="Tahoma" w:eastAsia="Tahoma" w:hAnsi="Tahoma"/>
                <w:sz w:val="24"/>
                <w:szCs w:val="24"/>
                <w:rtl w:val="0"/>
              </w:rPr>
              <w:t xml:space="preserve">: 08/10/2026</w:t>
            </w:r>
          </w:p>
        </w:tc>
      </w:tr>
      <w:tr>
        <w:trPr>
          <w:cantSplit w:val="0"/>
          <w:trHeight w:val="312" w:hRule="atLeast"/>
          <w:tblHeader w:val="0"/>
        </w:trPr>
        <w:tc>
          <w:tcPr>
            <w:gridSpan w:val="2"/>
            <w:tcBorders>
              <w:left w:color="efefef" w:space="0" w:sz="6" w:val="single"/>
            </w:tcBorders>
          </w:tcPr>
          <w:p w:rsidR="00000000" w:rsidDel="00000000" w:rsidP="00000000" w:rsidRDefault="00000000" w:rsidRPr="00000000" w14:paraId="0000006D">
            <w:pPr>
              <w:widowControl w:val="0"/>
              <w:spacing w:before="12" w:line="240" w:lineRule="auto"/>
              <w:ind w:left="87" w:firstLine="0"/>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Autor Última Modificación: </w:t>
            </w:r>
            <w:r w:rsidDel="00000000" w:rsidR="00000000" w:rsidRPr="00000000">
              <w:rPr>
                <w:rFonts w:ascii="Tahoma" w:cs="Tahoma" w:eastAsia="Tahoma" w:hAnsi="Tahoma"/>
                <w:sz w:val="20"/>
                <w:szCs w:val="20"/>
                <w:rtl w:val="0"/>
              </w:rPr>
              <w:t xml:space="preserve">Equipo.</w:t>
            </w:r>
          </w:p>
        </w:tc>
        <w:tc>
          <w:tcPr>
            <w:gridSpan w:val="2"/>
            <w:tcBorders>
              <w:right w:color="9f9f9f" w:space="0" w:sz="6" w:val="single"/>
            </w:tcBorders>
          </w:tcPr>
          <w:p w:rsidR="00000000" w:rsidDel="00000000" w:rsidP="00000000" w:rsidRDefault="00000000" w:rsidRPr="00000000" w14:paraId="0000006F">
            <w:pPr>
              <w:widowControl w:val="0"/>
              <w:spacing w:before="15" w:line="276.99999999999994" w:lineRule="auto"/>
              <w:ind w:left="90" w:firstLine="0"/>
              <w:rPr>
                <w:rFonts w:ascii="Tahoma" w:cs="Tahoma" w:eastAsia="Tahoma" w:hAnsi="Tahoma"/>
                <w:sz w:val="24"/>
                <w:szCs w:val="24"/>
              </w:rPr>
            </w:pPr>
            <w:r w:rsidDel="00000000" w:rsidR="00000000" w:rsidRPr="00000000">
              <w:rPr>
                <w:rFonts w:ascii="Tahoma" w:cs="Tahoma" w:eastAsia="Tahoma" w:hAnsi="Tahoma"/>
                <w:b w:val="1"/>
                <w:bCs w:val="1"/>
                <w:sz w:val="20"/>
                <w:szCs w:val="20"/>
                <w:rtl w:val="0"/>
              </w:rPr>
              <w:t xml:space="preserve">Fecha Última Modificación</w:t>
            </w:r>
            <w:r w:rsidDel="00000000" w:rsidR="00000000" w:rsidRPr="00000000">
              <w:rPr>
                <w:rFonts w:ascii="Tahoma" w:cs="Tahoma" w:eastAsia="Tahoma" w:hAnsi="Tahoma"/>
                <w:sz w:val="24"/>
                <w:szCs w:val="24"/>
                <w:rtl w:val="0"/>
              </w:rPr>
              <w:t xml:space="preserve">: 12/10/2026</w:t>
            </w:r>
          </w:p>
        </w:tc>
      </w:tr>
    </w:tbl>
    <w:p w:rsidR="00000000" w:rsidDel="00000000" w:rsidP="00000000" w:rsidRDefault="00000000" w:rsidRPr="00000000" w14:paraId="00000071">
      <w:pPr>
        <w:widowControl w:val="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Times New Roman"/>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widowControl w:val="0"/>
      <w:spacing w:before="75" w:line="237" w:lineRule="auto"/>
      <w:ind w:left="63" w:right="6505" w:firstLine="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Cátedra de Análisis de Sistemas Caso de Estudio: TPI retiros</w:t>
    </w:r>
    <w:r w:rsidDel="00000000" w:rsidR="00000000" w:rsidRPr="00000000">
      <w:drawing>
        <wp:anchor allowOverlap="1" behindDoc="0" distB="0" distT="0" distL="0" distR="0" hidden="0" layoutInCell="1" locked="0" relativeHeight="0" simplePos="0">
          <wp:simplePos x="0" y="0"/>
          <wp:positionH relativeFrom="column">
            <wp:posOffset>4517524</wp:posOffset>
          </wp:positionH>
          <wp:positionV relativeFrom="paragraph">
            <wp:posOffset>-888</wp:posOffset>
          </wp:positionV>
          <wp:extent cx="2129518" cy="433952"/>
          <wp:effectExtent b="0" l="0" r="0" t="0"/>
          <wp:wrapNone/>
          <wp:docPr id="3"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2129518" cy="433952"/>
                  </a:xfrm>
                  <a:prstGeom prst="rect"/>
                  <a:ln/>
                </pic:spPr>
              </pic:pic>
            </a:graphicData>
          </a:graphic>
        </wp:anchor>
      </w:drawing>
    </w:r>
  </w:p>
  <w:p w:rsidR="00000000" w:rsidDel="00000000" w:rsidP="00000000" w:rsidRDefault="00000000" w:rsidRPr="00000000" w14:paraId="0000007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