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20" w:firstLine="0"/>
        <w:rPr/>
      </w:pPr>
      <w:r w:rsidDel="00000000" w:rsidR="00000000" w:rsidRPr="00000000">
        <w:rPr>
          <w:rtl w:val="0"/>
        </w:rPr>
        <w:tab/>
      </w:r>
    </w:p>
    <w:p w:rsidR="00000000" w:rsidDel="00000000" w:rsidP="00000000" w:rsidRDefault="00000000" w:rsidRPr="00000000" w14:paraId="00000002">
      <w:pPr>
        <w:widowControl w:val="0"/>
        <w:spacing w:line="240" w:lineRule="auto"/>
        <w:ind w:left="1898" w:firstLine="0"/>
        <w:rPr>
          <w:rFonts w:ascii="Times New Roman" w:cs="Times New Roman" w:eastAsia="Times New Roman" w:hAnsi="Times New Roman"/>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504825</wp:posOffset>
            </wp:positionH>
            <wp:positionV relativeFrom="paragraph">
              <wp:posOffset>19050</wp:posOffset>
            </wp:positionV>
            <wp:extent cx="4912460" cy="511016"/>
            <wp:effectExtent b="0" l="0" r="0" t="0"/>
            <wp:wrapNone/>
            <wp:docPr id="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4912460" cy="511016"/>
                    </a:xfrm>
                    <a:prstGeom prst="rect"/>
                    <a:ln/>
                  </pic:spPr>
                </pic:pic>
              </a:graphicData>
            </a:graphic>
          </wp:anchor>
        </w:drawing>
      </w:r>
    </w:p>
    <w:p w:rsidR="00000000" w:rsidDel="00000000" w:rsidP="00000000" w:rsidRDefault="00000000" w:rsidRPr="00000000" w14:paraId="00000003">
      <w:pPr>
        <w:widowControl w:val="0"/>
        <w:spacing w:line="240" w:lineRule="auto"/>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4">
      <w:pPr>
        <w:widowControl w:val="0"/>
        <w:spacing w:before="24" w:line="240" w:lineRule="auto"/>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5">
      <w:pPr>
        <w:pStyle w:val="Heading3"/>
        <w:keepNext w:val="0"/>
        <w:keepLines w:val="0"/>
        <w:widowControl w:val="0"/>
        <w:spacing w:after="0" w:before="0" w:line="240" w:lineRule="auto"/>
        <w:ind w:right="3"/>
        <w:jc w:val="center"/>
        <w:rPr>
          <w:color w:val="000000"/>
          <w:sz w:val="40"/>
          <w:szCs w:val="40"/>
        </w:rPr>
      </w:pPr>
      <w:bookmarkStart w:colFirst="0" w:colLast="0" w:name="_bdjgzohtg2uj" w:id="0"/>
      <w:bookmarkEnd w:id="0"/>
      <w:r w:rsidDel="00000000" w:rsidR="00000000" w:rsidRPr="00000000">
        <w:rPr>
          <w:color w:val="000000"/>
          <w:sz w:val="40"/>
          <w:szCs w:val="40"/>
          <w:rtl w:val="0"/>
        </w:rPr>
        <w:t xml:space="preserve">Ingeniería en Sistemas de Información</w:t>
      </w:r>
    </w:p>
    <w:p w:rsidR="00000000" w:rsidDel="00000000" w:rsidP="00000000" w:rsidRDefault="00000000" w:rsidRPr="00000000" w14:paraId="00000006">
      <w:pPr>
        <w:widowControl w:val="0"/>
        <w:spacing w:before="50" w:line="240" w:lineRule="auto"/>
        <w:rPr>
          <w:sz w:val="40"/>
          <w:szCs w:val="40"/>
        </w:rPr>
      </w:pPr>
      <w:r w:rsidDel="00000000" w:rsidR="00000000" w:rsidRPr="00000000">
        <w:rPr>
          <w:rtl w:val="0"/>
        </w:rPr>
      </w:r>
    </w:p>
    <w:p w:rsidR="00000000" w:rsidDel="00000000" w:rsidP="00000000" w:rsidRDefault="00000000" w:rsidRPr="00000000" w14:paraId="00000007">
      <w:pPr>
        <w:widowControl w:val="0"/>
        <w:spacing w:line="240" w:lineRule="auto"/>
        <w:ind w:left="3" w:right="3" w:firstLine="0"/>
        <w:jc w:val="center"/>
        <w:rPr>
          <w:sz w:val="24"/>
          <w:szCs w:val="24"/>
        </w:rPr>
      </w:pPr>
      <w:r w:rsidDel="00000000" w:rsidR="00000000" w:rsidRPr="00000000">
        <w:rPr>
          <w:sz w:val="24"/>
          <w:szCs w:val="24"/>
          <w:u w:val="single"/>
          <w:rtl w:val="0"/>
        </w:rPr>
        <w:t xml:space="preserve">CÁTEDRA 2026:</w:t>
      </w:r>
      <w:r w:rsidDel="00000000" w:rsidR="00000000" w:rsidRPr="00000000">
        <w:rPr>
          <w:rtl w:val="0"/>
        </w:rPr>
      </w:r>
    </w:p>
    <w:p w:rsidR="00000000" w:rsidDel="00000000" w:rsidP="00000000" w:rsidRDefault="00000000" w:rsidRPr="00000000" w14:paraId="00000008">
      <w:pPr>
        <w:widowControl w:val="0"/>
        <w:spacing w:before="130" w:line="240" w:lineRule="auto"/>
        <w:rPr>
          <w:sz w:val="32"/>
          <w:szCs w:val="32"/>
        </w:rPr>
      </w:pPr>
      <w:r w:rsidDel="00000000" w:rsidR="00000000" w:rsidRPr="00000000">
        <w:rPr>
          <w:rtl w:val="0"/>
        </w:rPr>
      </w:r>
    </w:p>
    <w:p w:rsidR="00000000" w:rsidDel="00000000" w:rsidP="00000000" w:rsidRDefault="00000000" w:rsidRPr="00000000" w14:paraId="00000009">
      <w:pPr>
        <w:pStyle w:val="Heading6"/>
        <w:keepNext w:val="0"/>
        <w:keepLines w:val="0"/>
        <w:widowControl w:val="0"/>
        <w:spacing w:after="0" w:before="0" w:line="240" w:lineRule="auto"/>
        <w:ind w:left="2" w:right="3" w:firstLine="0"/>
        <w:jc w:val="center"/>
        <w:rPr>
          <w:i w:val="0"/>
          <w:iCs w:val="0"/>
          <w:color w:val="000000"/>
          <w:sz w:val="32"/>
          <w:szCs w:val="32"/>
        </w:rPr>
      </w:pPr>
      <w:r w:rsidDel="00000000" w:rsidR="00000000" w:rsidRPr="00000000">
        <w:rPr>
          <w:i w:val="0"/>
          <w:iCs w:val="0"/>
          <w:color w:val="000000"/>
          <w:sz w:val="32"/>
          <w:szCs w:val="32"/>
          <w:rtl w:val="0"/>
        </w:rPr>
        <w:t xml:space="preserve">ANALISIS DE SISTEMAS DE INFORMACION</w:t>
      </w:r>
    </w:p>
    <w:p w:rsidR="00000000" w:rsidDel="00000000" w:rsidP="00000000" w:rsidRDefault="00000000" w:rsidRPr="00000000" w14:paraId="0000000A">
      <w:pPr>
        <w:pStyle w:val="Heading2"/>
        <w:jc w:val="center"/>
        <w:rPr/>
      </w:pPr>
      <w:bookmarkStart w:colFirst="0" w:colLast="0" w:name="_irmqde3l6vli" w:id="1"/>
      <w:bookmarkEnd w:id="1"/>
      <w:r w:rsidDel="00000000" w:rsidR="00000000" w:rsidRPr="00000000">
        <w:rPr>
          <w:rtl w:val="0"/>
        </w:rPr>
        <w:t xml:space="preserve">GRUPO: ENRIQUE</w:t>
      </w:r>
    </w:p>
    <w:p w:rsidR="00000000" w:rsidDel="00000000" w:rsidP="00000000" w:rsidRDefault="00000000" w:rsidRPr="00000000" w14:paraId="0000000B">
      <w:pPr>
        <w:widowControl w:val="0"/>
        <w:spacing w:line="240" w:lineRule="auto"/>
        <w:jc w:val="center"/>
        <w:rPr>
          <w:sz w:val="32"/>
          <w:szCs w:val="32"/>
        </w:rPr>
      </w:pPr>
      <w:r w:rsidDel="00000000" w:rsidR="00000000" w:rsidRPr="00000000">
        <w:rPr>
          <w:sz w:val="32"/>
          <w:szCs w:val="32"/>
        </w:rPr>
        <w:drawing>
          <wp:inline distB="114300" distT="114300" distL="114300" distR="114300">
            <wp:extent cx="1762125" cy="1885950"/>
            <wp:effectExtent b="0" l="0" r="0" t="0"/>
            <wp:docPr id="5" name="image2.png"/>
            <a:graphic>
              <a:graphicData uri="http://schemas.openxmlformats.org/drawingml/2006/picture">
                <pic:pic>
                  <pic:nvPicPr>
                    <pic:cNvPr id="0" name="image2.png"/>
                    <pic:cNvPicPr preferRelativeResize="0"/>
                  </pic:nvPicPr>
                  <pic:blipFill>
                    <a:blip r:embed="rId7"/>
                    <a:srcRect b="4118" l="27404" r="28279" t="8824"/>
                    <a:stretch>
                      <a:fillRect/>
                    </a:stretch>
                  </pic:blipFill>
                  <pic:spPr>
                    <a:xfrm>
                      <a:off x="0" y="0"/>
                      <a:ext cx="1762125" cy="188595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0"/>
        <w:spacing w:before="50" w:line="240" w:lineRule="auto"/>
        <w:rPr>
          <w:sz w:val="32"/>
          <w:szCs w:val="32"/>
        </w:rPr>
      </w:pPr>
      <w:r w:rsidDel="00000000" w:rsidR="00000000" w:rsidRPr="00000000">
        <w:rPr>
          <w:rtl w:val="0"/>
        </w:rPr>
      </w:r>
    </w:p>
    <w:p w:rsidR="00000000" w:rsidDel="00000000" w:rsidP="00000000" w:rsidRDefault="00000000" w:rsidRPr="00000000" w14:paraId="0000000D">
      <w:pPr>
        <w:widowControl w:val="0"/>
        <w:spacing w:line="240" w:lineRule="auto"/>
        <w:ind w:left="2" w:right="3" w:firstLine="0"/>
        <w:jc w:val="center"/>
        <w:rPr>
          <w:sz w:val="30"/>
          <w:szCs w:val="30"/>
        </w:rPr>
      </w:pPr>
      <w:r w:rsidDel="00000000" w:rsidR="00000000" w:rsidRPr="00000000">
        <w:rPr>
          <w:b w:val="1"/>
          <w:bCs w:val="1"/>
          <w:sz w:val="28"/>
          <w:szCs w:val="28"/>
          <w:rtl w:val="0"/>
        </w:rPr>
        <w:t xml:space="preserve">TRABAJO PRÁCTICO INTEGRADOR</w:t>
      </w:r>
      <w:r w:rsidDel="00000000" w:rsidR="00000000" w:rsidRPr="00000000">
        <w:rPr>
          <w:rtl w:val="0"/>
        </w:rPr>
      </w:r>
    </w:p>
    <w:p w:rsidR="00000000" w:rsidDel="00000000" w:rsidP="00000000" w:rsidRDefault="00000000" w:rsidRPr="00000000" w14:paraId="0000000E">
      <w:pPr>
        <w:widowControl w:val="0"/>
        <w:spacing w:before="133" w:line="240" w:lineRule="auto"/>
        <w:ind w:left="1298" w:firstLine="0"/>
        <w:rPr>
          <w:i w:val="1"/>
          <w:iCs w:val="1"/>
          <w:sz w:val="20"/>
          <w:szCs w:val="20"/>
        </w:rPr>
      </w:pPr>
      <w:r w:rsidDel="00000000" w:rsidR="00000000" w:rsidRPr="00000000">
        <w:rPr>
          <w:sz w:val="20"/>
          <w:szCs w:val="20"/>
          <w:u w:val="single"/>
          <w:rtl w:val="0"/>
        </w:rPr>
        <w:t xml:space="preserve">DOCENTES:</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9" w:right="0" w:firstLine="0"/>
        <w:jc w:val="left"/>
        <w:rPr>
          <w:i w:val="1"/>
          <w:iCs w:val="1"/>
          <w:sz w:val="20"/>
          <w:szCs w:val="20"/>
        </w:rPr>
      </w:pPr>
      <w:r w:rsidDel="00000000" w:rsidR="00000000" w:rsidRPr="00000000">
        <w:rPr>
          <w:i w:val="1"/>
          <w:iCs w:val="1"/>
          <w:sz w:val="20"/>
          <w:szCs w:val="20"/>
          <w:rtl w:val="0"/>
        </w:rPr>
        <w:t xml:space="preserve">Ing. Paola </w:t>
      </w:r>
      <w:r w:rsidDel="00000000" w:rsidR="00000000" w:rsidRPr="00000000">
        <w:rPr>
          <w:i w:val="1"/>
          <w:iCs w:val="1"/>
          <w:sz w:val="20"/>
          <w:szCs w:val="20"/>
          <w:rtl w:val="0"/>
        </w:rPr>
        <w:t xml:space="preserve">Simielli</w: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9" w:right="0" w:firstLine="0"/>
        <w:jc w:val="left"/>
        <w:rPr>
          <w:i w:val="1"/>
          <w:iCs w:val="1"/>
          <w:sz w:val="20"/>
          <w:szCs w:val="20"/>
        </w:rPr>
      </w:pPr>
      <w:r w:rsidDel="00000000" w:rsidR="00000000" w:rsidRPr="00000000">
        <w:rPr>
          <w:i w:val="1"/>
          <w:iCs w:val="1"/>
          <w:sz w:val="20"/>
          <w:szCs w:val="20"/>
          <w:rtl w:val="0"/>
        </w:rPr>
        <w:t xml:space="preserve">Ing. Valeria Ortiz Quiroz </w:t>
        <w:br w:type="textWrapping"/>
        <w:t xml:space="preserve">Ing. Laura Achetta</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9" w:right="0" w:firstLine="0"/>
        <w:jc w:val="left"/>
        <w:rPr>
          <w:i w:val="1"/>
          <w:iCs w:val="1"/>
          <w:sz w:val="20"/>
          <w:szCs w:val="20"/>
        </w:rPr>
      </w:pPr>
      <w:r w:rsidDel="00000000" w:rsidR="00000000" w:rsidRPr="00000000">
        <w:rPr>
          <w:i w:val="1"/>
          <w:iCs w:val="1"/>
          <w:sz w:val="20"/>
          <w:szCs w:val="20"/>
          <w:rtl w:val="0"/>
        </w:rPr>
        <w:t xml:space="preserve">Ayudante Elisa Nardi</w:t>
      </w:r>
    </w:p>
    <w:p w:rsidR="00000000" w:rsidDel="00000000" w:rsidP="00000000" w:rsidRDefault="00000000" w:rsidRPr="00000000" w14:paraId="00000012">
      <w:pPr>
        <w:widowControl w:val="0"/>
        <w:spacing w:before="69" w:line="240" w:lineRule="auto"/>
        <w:rPr>
          <w:i w:val="1"/>
          <w:iCs w:val="1"/>
          <w:sz w:val="20"/>
          <w:szCs w:val="20"/>
        </w:rPr>
      </w:pPr>
      <w:r w:rsidDel="00000000" w:rsidR="00000000" w:rsidRPr="00000000">
        <w:rPr>
          <w:rtl w:val="0"/>
        </w:rPr>
      </w:r>
    </w:p>
    <w:p w:rsidR="00000000" w:rsidDel="00000000" w:rsidP="00000000" w:rsidRDefault="00000000" w:rsidRPr="00000000" w14:paraId="00000013">
      <w:pPr>
        <w:widowControl w:val="0"/>
        <w:spacing w:line="240" w:lineRule="auto"/>
        <w:ind w:left="1299" w:firstLine="0"/>
        <w:rPr>
          <w:sz w:val="20"/>
          <w:szCs w:val="20"/>
        </w:rPr>
      </w:pPr>
      <w:r w:rsidDel="00000000" w:rsidR="00000000" w:rsidRPr="00000000">
        <w:rPr>
          <w:sz w:val="20"/>
          <w:szCs w:val="20"/>
          <w:u w:val="single"/>
          <w:rtl w:val="0"/>
        </w:rPr>
        <w:t xml:space="preserve">ALUMNOS:</w:t>
      </w:r>
      <w:r w:rsidDel="00000000" w:rsidR="00000000" w:rsidRPr="00000000">
        <w:rPr>
          <w:rtl w:val="0"/>
        </w:rPr>
      </w:r>
    </w:p>
    <w:p w:rsidR="00000000" w:rsidDel="00000000" w:rsidP="00000000" w:rsidRDefault="00000000" w:rsidRPr="00000000" w14:paraId="00000014">
      <w:pPr>
        <w:widowControl w:val="0"/>
        <w:spacing w:line="240" w:lineRule="auto"/>
        <w:ind w:left="1299" w:firstLine="0"/>
        <w:rPr>
          <w:i w:val="1"/>
          <w:iCs w:val="1"/>
          <w:sz w:val="20"/>
          <w:szCs w:val="20"/>
        </w:rPr>
      </w:pPr>
      <w:r w:rsidDel="00000000" w:rsidR="00000000" w:rsidRPr="00000000">
        <w:rPr>
          <w:i w:val="1"/>
          <w:iCs w:val="1"/>
          <w:sz w:val="20"/>
          <w:szCs w:val="20"/>
          <w:rtl w:val="0"/>
        </w:rPr>
        <w:t xml:space="preserve">Baldassa Ignacio (Legajo: 18119) </w:t>
      </w:r>
      <w:hyperlink r:id="rId8">
        <w:r w:rsidDel="00000000" w:rsidR="00000000" w:rsidRPr="00000000">
          <w:rPr>
            <w:i w:val="1"/>
            <w:iCs w:val="1"/>
            <w:color w:val="1155cc"/>
            <w:sz w:val="20"/>
            <w:szCs w:val="20"/>
            <w:u w:val="single"/>
            <w:rtl w:val="0"/>
          </w:rPr>
          <w:t xml:space="preserve">ignabaldassa@gmail.com</w:t>
        </w:r>
      </w:hyperlink>
      <w:r w:rsidDel="00000000" w:rsidR="00000000" w:rsidRPr="00000000">
        <w:rPr>
          <w:rtl w:val="0"/>
        </w:rPr>
      </w:r>
    </w:p>
    <w:p w:rsidR="00000000" w:rsidDel="00000000" w:rsidP="00000000" w:rsidRDefault="00000000" w:rsidRPr="00000000" w14:paraId="00000015">
      <w:pPr>
        <w:widowControl w:val="0"/>
        <w:spacing w:line="240" w:lineRule="auto"/>
        <w:ind w:left="1299" w:firstLine="0"/>
        <w:rPr>
          <w:i w:val="1"/>
          <w:iCs w:val="1"/>
          <w:sz w:val="20"/>
          <w:szCs w:val="20"/>
        </w:rPr>
      </w:pPr>
      <w:r w:rsidDel="00000000" w:rsidR="00000000" w:rsidRPr="00000000">
        <w:rPr>
          <w:i w:val="1"/>
          <w:iCs w:val="1"/>
          <w:sz w:val="20"/>
          <w:szCs w:val="20"/>
          <w:rtl w:val="0"/>
        </w:rPr>
        <w:t xml:space="preserve">Guerreiro Santino (Legajo: 17974) </w:t>
      </w:r>
      <w:hyperlink r:id="rId9">
        <w:r w:rsidDel="00000000" w:rsidR="00000000" w:rsidRPr="00000000">
          <w:rPr>
            <w:i w:val="1"/>
            <w:iCs w:val="1"/>
            <w:color w:val="1155cc"/>
            <w:sz w:val="20"/>
            <w:szCs w:val="20"/>
            <w:u w:val="single"/>
            <w:rtl w:val="0"/>
          </w:rPr>
          <w:t xml:space="preserve">santinog07@gmail.com</w:t>
        </w:r>
      </w:hyperlink>
      <w:r w:rsidDel="00000000" w:rsidR="00000000" w:rsidRPr="00000000">
        <w:rPr>
          <w:rtl w:val="0"/>
        </w:rPr>
      </w:r>
    </w:p>
    <w:p w:rsidR="00000000" w:rsidDel="00000000" w:rsidP="00000000" w:rsidRDefault="00000000" w:rsidRPr="00000000" w14:paraId="00000016">
      <w:pPr>
        <w:widowControl w:val="0"/>
        <w:spacing w:line="240" w:lineRule="auto"/>
        <w:ind w:left="1299" w:firstLine="0"/>
        <w:rPr>
          <w:i w:val="1"/>
          <w:iCs w:val="1"/>
          <w:sz w:val="20"/>
          <w:szCs w:val="20"/>
        </w:rPr>
      </w:pPr>
      <w:r w:rsidDel="00000000" w:rsidR="00000000" w:rsidRPr="00000000">
        <w:rPr>
          <w:i w:val="1"/>
          <w:iCs w:val="1"/>
          <w:sz w:val="20"/>
          <w:szCs w:val="20"/>
          <w:rtl w:val="0"/>
        </w:rPr>
        <w:t xml:space="preserve">Martínez Marcelo (Legajo: 18064)  </w:t>
      </w:r>
      <w:hyperlink r:id="rId10">
        <w:r w:rsidDel="00000000" w:rsidR="00000000" w:rsidRPr="00000000">
          <w:rPr>
            <w:i w:val="1"/>
            <w:iCs w:val="1"/>
            <w:color w:val="1155cc"/>
            <w:sz w:val="20"/>
            <w:szCs w:val="20"/>
            <w:u w:val="single"/>
            <w:rtl w:val="0"/>
          </w:rPr>
          <w:t xml:space="preserve">marce.martinez14721@gmail.com</w:t>
        </w:r>
      </w:hyperlink>
      <w:r w:rsidDel="00000000" w:rsidR="00000000" w:rsidRPr="00000000">
        <w:rPr>
          <w:i w:val="1"/>
          <w:iCs w:val="1"/>
          <w:sz w:val="20"/>
          <w:szCs w:val="20"/>
          <w:rtl w:val="0"/>
        </w:rPr>
        <w:t xml:space="preserve"> </w:t>
      </w:r>
    </w:p>
    <w:p w:rsidR="00000000" w:rsidDel="00000000" w:rsidP="00000000" w:rsidRDefault="00000000" w:rsidRPr="00000000" w14:paraId="00000017">
      <w:pPr>
        <w:widowControl w:val="0"/>
        <w:spacing w:line="240" w:lineRule="auto"/>
        <w:ind w:left="1299" w:firstLine="0"/>
        <w:rPr>
          <w:i w:val="1"/>
          <w:iCs w:val="1"/>
          <w:sz w:val="20"/>
          <w:szCs w:val="20"/>
        </w:rPr>
      </w:pPr>
      <w:r w:rsidDel="00000000" w:rsidR="00000000" w:rsidRPr="00000000">
        <w:rPr>
          <w:i w:val="1"/>
          <w:iCs w:val="1"/>
          <w:sz w:val="20"/>
          <w:szCs w:val="20"/>
          <w:rtl w:val="0"/>
        </w:rPr>
        <w:t xml:space="preserve">Peralta Alexis Tomas (Legajo: 18001) </w:t>
      </w:r>
      <w:hyperlink r:id="rId11">
        <w:r w:rsidDel="00000000" w:rsidR="00000000" w:rsidRPr="00000000">
          <w:rPr>
            <w:i w:val="1"/>
            <w:iCs w:val="1"/>
            <w:color w:val="1155cc"/>
            <w:sz w:val="20"/>
            <w:szCs w:val="20"/>
            <w:u w:val="single"/>
            <w:rtl w:val="0"/>
          </w:rPr>
          <w:t xml:space="preserve">alexis.tpe7@gmail.com</w:t>
        </w:r>
      </w:hyperlink>
      <w:r w:rsidDel="00000000" w:rsidR="00000000" w:rsidRPr="00000000">
        <w:rPr>
          <w:rtl w:val="0"/>
        </w:rPr>
      </w:r>
    </w:p>
    <w:p w:rsidR="00000000" w:rsidDel="00000000" w:rsidP="00000000" w:rsidRDefault="00000000" w:rsidRPr="00000000" w14:paraId="00000018">
      <w:pPr>
        <w:widowControl w:val="0"/>
        <w:spacing w:line="240" w:lineRule="auto"/>
        <w:ind w:left="1299" w:firstLine="0"/>
        <w:rPr>
          <w:i w:val="1"/>
          <w:iCs w:val="1"/>
          <w:sz w:val="20"/>
          <w:szCs w:val="20"/>
        </w:rPr>
      </w:pPr>
      <w:r w:rsidDel="00000000" w:rsidR="00000000" w:rsidRPr="00000000">
        <w:rPr>
          <w:i w:val="1"/>
          <w:iCs w:val="1"/>
          <w:sz w:val="20"/>
          <w:szCs w:val="20"/>
          <w:rtl w:val="0"/>
        </w:rPr>
        <w:t xml:space="preserve">Maldonado Santino Joaquin (Legajo: 17113) </w:t>
      </w:r>
      <w:hyperlink r:id="rId12">
        <w:r w:rsidDel="00000000" w:rsidR="00000000" w:rsidRPr="00000000">
          <w:rPr>
            <w:i w:val="1"/>
            <w:iCs w:val="1"/>
            <w:color w:val="1155cc"/>
            <w:sz w:val="20"/>
            <w:szCs w:val="20"/>
            <w:u w:val="single"/>
            <w:rtl w:val="0"/>
          </w:rPr>
          <w:t xml:space="preserve">santijmaldonado06@gmai.com</w:t>
        </w:r>
      </w:hyperlink>
      <w:r w:rsidDel="00000000" w:rsidR="00000000" w:rsidRPr="00000000">
        <w:rPr>
          <w:i w:val="1"/>
          <w:iCs w:val="1"/>
          <w:sz w:val="20"/>
          <w:szCs w:val="20"/>
          <w:rtl w:val="0"/>
        </w:rPr>
        <w:t xml:space="preserve"> </w:t>
      </w:r>
    </w:p>
    <w:p w:rsidR="00000000" w:rsidDel="00000000" w:rsidP="00000000" w:rsidRDefault="00000000" w:rsidRPr="00000000" w14:paraId="00000019">
      <w:pPr>
        <w:widowControl w:val="0"/>
        <w:spacing w:line="240" w:lineRule="auto"/>
        <w:ind w:left="1299" w:firstLine="0"/>
        <w:rPr>
          <w:i w:val="1"/>
          <w:iCs w:val="1"/>
          <w:sz w:val="20"/>
          <w:szCs w:val="20"/>
        </w:rPr>
      </w:pPr>
      <w:r w:rsidDel="00000000" w:rsidR="00000000" w:rsidRPr="00000000">
        <w:rPr>
          <w:i w:val="1"/>
          <w:iCs w:val="1"/>
          <w:sz w:val="20"/>
          <w:szCs w:val="20"/>
          <w:rtl w:val="0"/>
        </w:rPr>
        <w:t xml:space="preserve">Máximo Gabriani Oroño (Legajo: 15692) </w:t>
      </w:r>
      <w:hyperlink r:id="rId13">
        <w:r w:rsidDel="00000000" w:rsidR="00000000" w:rsidRPr="00000000">
          <w:rPr>
            <w:i w:val="1"/>
            <w:iCs w:val="1"/>
            <w:color w:val="1155cc"/>
            <w:sz w:val="20"/>
            <w:szCs w:val="20"/>
            <w:u w:val="single"/>
            <w:rtl w:val="0"/>
          </w:rPr>
          <w:t xml:space="preserve">maxi.gabriani@gmail.com</w:t>
        </w:r>
      </w:hyperlink>
      <w:r w:rsidDel="00000000" w:rsidR="00000000" w:rsidRPr="00000000">
        <w:rPr>
          <w:rtl w:val="0"/>
        </w:rPr>
      </w:r>
    </w:p>
    <w:p w:rsidR="00000000" w:rsidDel="00000000" w:rsidP="00000000" w:rsidRDefault="00000000" w:rsidRPr="00000000" w14:paraId="0000001A">
      <w:pPr>
        <w:widowControl w:val="0"/>
        <w:spacing w:line="240" w:lineRule="auto"/>
        <w:rPr>
          <w:i w:val="1"/>
          <w:iCs w:val="1"/>
          <w:sz w:val="20"/>
          <w:szCs w:val="20"/>
        </w:rPr>
      </w:pPr>
      <w:r w:rsidDel="00000000" w:rsidR="00000000" w:rsidRPr="00000000">
        <w:rPr>
          <w:rtl w:val="0"/>
        </w:rPr>
      </w:r>
    </w:p>
    <w:p w:rsidR="00000000" w:rsidDel="00000000" w:rsidP="00000000" w:rsidRDefault="00000000" w:rsidRPr="00000000" w14:paraId="0000001B">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2"/>
        <w:rPr/>
      </w:pPr>
      <w:bookmarkStart w:colFirst="0" w:colLast="0" w:name="_nb6nl5h72i0g" w:id="2"/>
      <w:bookmarkEnd w:id="2"/>
      <w:r w:rsidDel="00000000" w:rsidR="00000000" w:rsidRPr="00000000">
        <w:rPr>
          <w:rtl w:val="0"/>
        </w:rPr>
        <w:t xml:space="preserve">ENUNCIADO</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Ese conjunto de usuarios que realiza retiros holísticos, requiere de una aplicación de celular para la organización de los mismos. Un retiro holístico es una experiencia de desconexión y desarrollo personal, su objetivo es alejarse de la rutina diaria para lograr una reconexión interna (c</w:t>
      </w:r>
      <w:r w:rsidDel="00000000" w:rsidR="00000000" w:rsidRPr="00000000">
        <w:rPr>
          <w:rtl w:val="0"/>
        </w:rPr>
        <w:t xml:space="preserve">onseguir perspectiva, claridad y alineación</w:t>
      </w:r>
      <w:r w:rsidDel="00000000" w:rsidR="00000000" w:rsidRPr="00000000">
        <w:rPr>
          <w:rtl w:val="0"/>
        </w:rPr>
        <w:t xml:space="preserve">). Se arman programas guiados por profesionales (terapeutas, instructores, nutricionistas) para trabajar todas las capas al mismo tiempo (físico, mental, emocional y espiritual), en este se realizan diversas actividades que dependen del tipo de retiro elegido.</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Principalmente la aplicación debe ser capaz de registrar los datos de los retiros que un usuario quiere realizar, entre ellos se pueden mencionar: nombre, </w:t>
      </w:r>
      <w:r w:rsidDel="00000000" w:rsidR="00000000" w:rsidRPr="00000000">
        <w:rPr>
          <w:rtl w:val="0"/>
        </w:rPr>
        <w:t xml:space="preserve">costo</w:t>
      </w:r>
      <w:r w:rsidDel="00000000" w:rsidR="00000000" w:rsidRPr="00000000">
        <w:rPr>
          <w:rtl w:val="0"/>
        </w:rPr>
        <w:t xml:space="preserve">, fecha inicio, fecha fin, descripción, </w:t>
      </w:r>
      <w:r w:rsidDel="00000000" w:rsidR="00000000" w:rsidRPr="00000000">
        <w:rPr>
          <w:rtl w:val="0"/>
        </w:rPr>
        <w:t xml:space="preserve">ubicación</w:t>
      </w:r>
      <w:r w:rsidDel="00000000" w:rsidR="00000000" w:rsidRPr="00000000">
        <w:rPr>
          <w:rtl w:val="0"/>
        </w:rPr>
        <w:t xml:space="preserve">, hospedaje, insumos necesarios, transporte, contacto, fecha limite, actividades, estado y actualizarlos según necesidad del usuario o si alguno de los datos se modifica.</w:t>
      </w:r>
    </w:p>
    <w:p w:rsidR="00000000" w:rsidDel="00000000" w:rsidP="00000000" w:rsidRDefault="00000000" w:rsidRPr="00000000" w14:paraId="00000020">
      <w:pPr>
        <w:rPr/>
      </w:pPr>
      <w:r w:rsidDel="00000000" w:rsidR="00000000" w:rsidRPr="00000000">
        <w:rPr>
          <w:rtl w:val="0"/>
        </w:rPr>
        <w:t xml:space="preserve"> </w:t>
      </w:r>
    </w:p>
    <w:p w:rsidR="00000000" w:rsidDel="00000000" w:rsidP="00000000" w:rsidRDefault="00000000" w:rsidRPr="00000000" w14:paraId="00000021">
      <w:pPr>
        <w:rPr/>
      </w:pPr>
      <w:r w:rsidDel="00000000" w:rsidR="00000000" w:rsidRPr="00000000">
        <w:rPr>
          <w:rtl w:val="0"/>
        </w:rPr>
        <w:t xml:space="preserve">Posteriormente el usuario necesita consultar retiros que figuran en la aplicación, y filtrarlos acorde a sus necesidades, pudiendo filtrarlos por cada uno de sus atributos. Permitiendo encontrar los retiros que coinciden con el/los atributos especificados.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El usuario desea que la aplicación emita notificaciones sobre los próximos retiros según la fecha límite. Se emiten tanto alertas de pago como alertas del retiro próximo (alertas para realizar un pago y alertas para asistir al retiro ya pagado) ambas se realizan una semana, tres días y un día antes de la fecha correspondiente.</w:t>
        <w:br w:type="textWrapping"/>
      </w:r>
    </w:p>
    <w:p w:rsidR="00000000" w:rsidDel="00000000" w:rsidP="00000000" w:rsidRDefault="00000000" w:rsidRPr="00000000" w14:paraId="00000024">
      <w:pPr>
        <w:rPr/>
      </w:pPr>
      <w:r w:rsidDel="00000000" w:rsidR="00000000" w:rsidRPr="00000000">
        <w:rPr>
          <w:rtl w:val="0"/>
        </w:rPr>
        <w:t xml:space="preserve">A medida que se cumplan las fechas de los distintos </w:t>
      </w:r>
      <w:r w:rsidDel="00000000" w:rsidR="00000000" w:rsidRPr="00000000">
        <w:rPr>
          <w:rtl w:val="0"/>
        </w:rPr>
        <w:t xml:space="preserve">retiros se deberán  actualizar</w:t>
      </w:r>
      <w:r w:rsidDel="00000000" w:rsidR="00000000" w:rsidRPr="00000000">
        <w:rPr>
          <w:rtl w:val="0"/>
        </w:rPr>
        <w:t xml:space="preserve"> los retiros a los estados correspondientes (“pendiente”, “reservado”, “finalizado”) y el usuario podrá cambiar manualmente el estado “cancelado”, “asistido” o “dado de baja” si lo desea. </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El usuario tendrá la capacidad de registrar los pagos realizados del retiro para </w:t>
      </w:r>
      <w:r w:rsidDel="00000000" w:rsidR="00000000" w:rsidRPr="00000000">
        <w:rPr>
          <w:rtl w:val="0"/>
        </w:rPr>
        <w:t xml:space="preserve">control interno, esto incluye la fecha del pago y el monto del pago. El atributo “fecha límite” hace referencia a la fecha límite para pagar un retiro pendiente, permitiendo alertar al usuario cuando esta se aproxime a la fecha actual.</w:t>
      </w:r>
    </w:p>
    <w:p w:rsidR="00000000" w:rsidDel="00000000" w:rsidP="00000000" w:rsidRDefault="00000000" w:rsidRPr="00000000" w14:paraId="00000026">
      <w:pPr>
        <w:rPr/>
      </w:pPr>
      <w:r w:rsidDel="00000000" w:rsidR="00000000" w:rsidRPr="00000000">
        <w:rPr>
          <w:rtl w:val="0"/>
        </w:rPr>
        <w:t xml:space="preserve">Se distingue monto y costo del retiro al poder abonar en uno o más pagos, cada uno con su propio monto y fecha de pago.</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El usuario deberá registrar las actividades generales que se repiten en los diferentes retiros, para luego asociarlas directamente a cada retiro individual. Una actividad contiene un nombre y descripción, el usuario podrá registrarlas en la aplicación y posteriormente en el registro de un retiro, poder seleccionar las actividades correspondientes que se efectúen en ese retiro.</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Finalmente la aplicación debe ser capaz de actualizar el estado del retiro (de no realizado a realizado) y una vez se encuentre en este último permitir reseñas y observaciones del mismo, junto a un apartado de si se desearía volver.</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Definición de estados:</w:t>
      </w:r>
    </w:p>
    <w:p w:rsidR="00000000" w:rsidDel="00000000" w:rsidP="00000000" w:rsidRDefault="00000000" w:rsidRPr="00000000" w14:paraId="0000002D">
      <w:pPr>
        <w:rPr>
          <w:b w:val="1"/>
          <w:bCs w:val="1"/>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Pendiente: retiro registrado, no tiene asociado un pago, no fue cancelado y aun no se cumplió su fecha límite.</w:t>
      </w:r>
    </w:p>
    <w:p w:rsidR="00000000" w:rsidDel="00000000" w:rsidP="00000000" w:rsidRDefault="00000000" w:rsidRPr="00000000" w14:paraId="0000002F">
      <w:pPr>
        <w:rPr/>
      </w:pPr>
      <w:r w:rsidDel="00000000" w:rsidR="00000000" w:rsidRPr="00000000">
        <w:rPr>
          <w:rtl w:val="0"/>
        </w:rPr>
        <w:t xml:space="preserve">Reservado: retiro registrado y con un pago asociado.</w:t>
      </w:r>
    </w:p>
    <w:p w:rsidR="00000000" w:rsidDel="00000000" w:rsidP="00000000" w:rsidRDefault="00000000" w:rsidRPr="00000000" w14:paraId="00000030">
      <w:pPr>
        <w:rPr/>
      </w:pPr>
      <w:r w:rsidDel="00000000" w:rsidR="00000000" w:rsidRPr="00000000">
        <w:rPr>
          <w:rtl w:val="0"/>
        </w:rPr>
        <w:t xml:space="preserve">Cancelado: </w:t>
      </w:r>
      <w:r w:rsidDel="00000000" w:rsidR="00000000" w:rsidRPr="00000000">
        <w:rPr>
          <w:rtl w:val="0"/>
        </w:rPr>
        <w:t xml:space="preserve">retiro</w:t>
      </w:r>
      <w:r w:rsidDel="00000000" w:rsidR="00000000" w:rsidRPr="00000000">
        <w:rPr>
          <w:rtl w:val="0"/>
        </w:rPr>
        <w:t xml:space="preserve"> ha dejado de estar disponible.</w:t>
      </w:r>
    </w:p>
    <w:p w:rsidR="00000000" w:rsidDel="00000000" w:rsidP="00000000" w:rsidRDefault="00000000" w:rsidRPr="00000000" w14:paraId="00000031">
      <w:pPr>
        <w:rPr/>
      </w:pPr>
      <w:r w:rsidDel="00000000" w:rsidR="00000000" w:rsidRPr="00000000">
        <w:rPr>
          <w:rtl w:val="0"/>
        </w:rPr>
        <w:t xml:space="preserve">Dado de baja: retiro dado de baja.</w:t>
      </w:r>
    </w:p>
    <w:p w:rsidR="00000000" w:rsidDel="00000000" w:rsidP="00000000" w:rsidRDefault="00000000" w:rsidRPr="00000000" w14:paraId="00000032">
      <w:pPr>
        <w:rPr/>
      </w:pPr>
      <w:r w:rsidDel="00000000" w:rsidR="00000000" w:rsidRPr="00000000">
        <w:rPr>
          <w:rtl w:val="0"/>
        </w:rPr>
        <w:t xml:space="preserve">Finalizado</w:t>
      </w:r>
      <w:r w:rsidDel="00000000" w:rsidR="00000000" w:rsidRPr="00000000">
        <w:rPr>
          <w:rtl w:val="0"/>
        </w:rPr>
        <w:t xml:space="preserve">: </w:t>
      </w:r>
      <w:r w:rsidDel="00000000" w:rsidR="00000000" w:rsidRPr="00000000">
        <w:rPr>
          <w:rtl w:val="0"/>
        </w:rPr>
        <w:t xml:space="preserve">retiro</w:t>
      </w:r>
      <w:r w:rsidDel="00000000" w:rsidR="00000000" w:rsidRPr="00000000">
        <w:rPr>
          <w:rtl w:val="0"/>
        </w:rPr>
        <w:t xml:space="preserve"> cumplió su fecha fin.</w:t>
      </w:r>
    </w:p>
    <w:p w:rsidR="00000000" w:rsidDel="00000000" w:rsidP="00000000" w:rsidRDefault="00000000" w:rsidRPr="00000000" w14:paraId="00000033">
      <w:pPr>
        <w:ind w:left="0" w:firstLine="0"/>
        <w:rPr/>
      </w:pPr>
      <w:r w:rsidDel="00000000" w:rsidR="00000000" w:rsidRPr="00000000">
        <w:rPr>
          <w:rtl w:val="0"/>
        </w:rPr>
        <w:t xml:space="preserve">A</w:t>
      </w:r>
      <w:r w:rsidDel="00000000" w:rsidR="00000000" w:rsidRPr="00000000">
        <w:rPr>
          <w:rtl w:val="0"/>
        </w:rPr>
        <w:t xml:space="preserve">sistido</w:t>
      </w:r>
      <w:r w:rsidDel="00000000" w:rsidR="00000000" w:rsidRPr="00000000">
        <w:rPr>
          <w:rtl w:val="0"/>
        </w:rPr>
        <w:t xml:space="preserve">: retiro que el usuario asistió.</w:t>
      </w: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2"/>
        <w:rPr/>
      </w:pPr>
      <w:bookmarkStart w:colFirst="0" w:colLast="0" w:name="_9b1c3aru9cq5" w:id="3"/>
      <w:bookmarkEnd w:id="3"/>
      <w:r w:rsidDel="00000000" w:rsidR="00000000" w:rsidRPr="00000000">
        <w:rPr>
          <w:rtl w:val="0"/>
        </w:rPr>
        <w:t xml:space="preserve">REQUERIMIENTOS FUNCIONALES</w:t>
      </w:r>
    </w:p>
    <w:p w:rsidR="00000000" w:rsidDel="00000000" w:rsidP="00000000" w:rsidRDefault="00000000" w:rsidRPr="00000000" w14:paraId="00000035">
      <w:pPr>
        <w:ind w:left="0" w:firstLine="0"/>
        <w:rPr/>
      </w:pPr>
      <w:r w:rsidDel="00000000" w:rsidR="00000000" w:rsidRPr="00000000">
        <w:rPr>
          <w:rtl w:val="0"/>
        </w:rPr>
      </w:r>
    </w:p>
    <w:tbl>
      <w:tblPr>
        <w:tblStyle w:val="Table1"/>
        <w:tblW w:w="11115.0" w:type="dxa"/>
        <w:jc w:val="left"/>
        <w:tblInd w:w="-10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2865"/>
        <w:gridCol w:w="7470"/>
        <w:tblGridChange w:id="0">
          <w:tblGrid>
            <w:gridCol w:w="780"/>
            <w:gridCol w:w="2865"/>
            <w:gridCol w:w="74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rPr>
            </w:pPr>
            <w:r w:rsidDel="00000000" w:rsidR="00000000" w:rsidRPr="00000000">
              <w:rPr>
                <w:b w:val="1"/>
                <w:bCs w:val="1"/>
                <w:rtl w:val="0"/>
              </w:rPr>
              <w:t xml:space="preserve">Nro</w:t>
            </w:r>
            <w:r w:rsidDel="00000000" w:rsidR="00000000" w:rsidRPr="00000000">
              <w:rPr>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Registrar retiro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deberá poder registrar retiros que el usuario desee guardar, con sus respectivos datos.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Datos de usuario, ubicación, costo, actividades, estado </w:t>
            </w:r>
            <w:r w:rsidDel="00000000" w:rsidR="00000000" w:rsidRPr="00000000">
              <w:rPr>
                <w:rtl w:val="0"/>
              </w:rPr>
              <w:t xml:space="preserve">(pendiente, reservado, cancelado, finalizado)</w:t>
            </w:r>
            <w:r w:rsidDel="00000000" w:rsidR="00000000" w:rsidRPr="00000000">
              <w:rPr>
                <w:rtl w:val="0"/>
              </w:rPr>
              <w:t xml:space="preserve">, </w:t>
            </w:r>
            <w:r w:rsidDel="00000000" w:rsidR="00000000" w:rsidRPr="00000000">
              <w:rPr>
                <w:rtl w:val="0"/>
              </w:rPr>
              <w:t xml:space="preserve">fecha límite</w:t>
            </w:r>
            <w:r w:rsidDel="00000000" w:rsidR="00000000" w:rsidRPr="00000000">
              <w:rPr>
                <w:rtl w:val="0"/>
              </w:rPr>
              <w:t xml:space="preserve">, entre otros.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Consultar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deberá permitir consultar los retiros anteriormente registrados por el usuario, permitiendo filtrar por cualquiera de sus atributos.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Modificar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deberá permitir modificar cualquiera de los datos cargados en los retiros cargados o darles de baja.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Emitir alerta retiro proximo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El sistema deberá permitir emitir una alerta (notificación) al usuario, en el momento que se aproxime la fecha de inicio cargada en el retiro. Se realizarán 3 avisos antes de la fecha límite ingresada en el retiro:</w:t>
            </w:r>
          </w:p>
          <w:p w:rsidR="00000000" w:rsidDel="00000000" w:rsidP="00000000" w:rsidRDefault="00000000" w:rsidRPr="00000000" w14:paraId="00000046">
            <w:pPr>
              <w:widowControl w:val="0"/>
              <w:numPr>
                <w:ilvl w:val="0"/>
                <w:numId w:val="4"/>
              </w:numPr>
              <w:spacing w:line="240" w:lineRule="auto"/>
              <w:ind w:left="720" w:hanging="360"/>
            </w:pPr>
            <w:r w:rsidDel="00000000" w:rsidR="00000000" w:rsidRPr="00000000">
              <w:rPr>
                <w:rtl w:val="0"/>
              </w:rPr>
              <w:t xml:space="preserve">Una semana antes de la fecha.</w:t>
            </w:r>
          </w:p>
          <w:p w:rsidR="00000000" w:rsidDel="00000000" w:rsidP="00000000" w:rsidRDefault="00000000" w:rsidRPr="00000000" w14:paraId="00000047">
            <w:pPr>
              <w:widowControl w:val="0"/>
              <w:numPr>
                <w:ilvl w:val="0"/>
                <w:numId w:val="4"/>
              </w:numPr>
              <w:spacing w:line="240" w:lineRule="auto"/>
              <w:ind w:left="720" w:hanging="360"/>
            </w:pPr>
            <w:r w:rsidDel="00000000" w:rsidR="00000000" w:rsidRPr="00000000">
              <w:rPr>
                <w:rtl w:val="0"/>
              </w:rPr>
              <w:t xml:space="preserve">3 días antes de la fecha.</w:t>
            </w:r>
          </w:p>
          <w:p w:rsidR="00000000" w:rsidDel="00000000" w:rsidP="00000000" w:rsidRDefault="00000000" w:rsidRPr="00000000" w14:paraId="00000048">
            <w:pPr>
              <w:widowControl w:val="0"/>
              <w:numPr>
                <w:ilvl w:val="0"/>
                <w:numId w:val="4"/>
              </w:numPr>
              <w:spacing w:line="240" w:lineRule="auto"/>
              <w:ind w:left="720" w:hanging="360"/>
            </w:pPr>
            <w:r w:rsidDel="00000000" w:rsidR="00000000" w:rsidRPr="00000000">
              <w:rPr>
                <w:rtl w:val="0"/>
              </w:rPr>
              <w:t xml:space="preserve">1 día antes de la fecha.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Registrar valoraciones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ind w:left="0" w:firstLine="0"/>
              <w:rPr/>
            </w:pPr>
            <w:r w:rsidDel="00000000" w:rsidR="00000000" w:rsidRPr="00000000">
              <w:rPr>
                <w:rtl w:val="0"/>
              </w:rPr>
              <w:t xml:space="preserve">El sistema deberá permitir registrar las valoraciones correspondientes a un retiro realizado, permitirá evaluar con un puntaje de 0 a 5, y añadir una pequeña descripción de la experiencia en formato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Consultar valoraciones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El sistema deberá permitir consultar las valoraciones registradas. Permitiendo consultar por los datos de valoraciones y retiros.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Modificar valoraciones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El sistema deberá permitir modificar los datos de las valoraciones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Registrar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El sistema deberá permitir registrar pago asociado a los retiros que contendrán fecha de pago y monto. Cada pago se relaciona con un retiro.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Consultar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El sistema deberá permitir consultar pago asociado a los retiros.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Modificar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El sistema debería permitir modificar los datos del pago asociado a los retiros.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Emitir alerta de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El sistema deberá emitir una alerta (notificación) al usuario para avisarle sobre el pago próximo a realizar de su retiro. La alerta se realizará según la fecha ingresada en el pago del retiro (fecha límite):</w:t>
            </w:r>
          </w:p>
          <w:p w:rsidR="00000000" w:rsidDel="00000000" w:rsidP="00000000" w:rsidRDefault="00000000" w:rsidRPr="00000000" w14:paraId="0000005E">
            <w:pPr>
              <w:widowControl w:val="0"/>
              <w:numPr>
                <w:ilvl w:val="0"/>
                <w:numId w:val="2"/>
              </w:numPr>
              <w:spacing w:line="240" w:lineRule="auto"/>
              <w:ind w:left="720" w:hanging="360"/>
            </w:pPr>
            <w:r w:rsidDel="00000000" w:rsidR="00000000" w:rsidRPr="00000000">
              <w:rPr>
                <w:rtl w:val="0"/>
              </w:rPr>
              <w:t xml:space="preserve">Una semana antes de la fecha.</w:t>
            </w:r>
          </w:p>
          <w:p w:rsidR="00000000" w:rsidDel="00000000" w:rsidP="00000000" w:rsidRDefault="00000000" w:rsidRPr="00000000" w14:paraId="0000005F">
            <w:pPr>
              <w:widowControl w:val="0"/>
              <w:numPr>
                <w:ilvl w:val="0"/>
                <w:numId w:val="2"/>
              </w:numPr>
              <w:spacing w:line="240" w:lineRule="auto"/>
              <w:ind w:left="720" w:hanging="360"/>
            </w:pPr>
            <w:r w:rsidDel="00000000" w:rsidR="00000000" w:rsidRPr="00000000">
              <w:rPr>
                <w:rtl w:val="0"/>
              </w:rPr>
              <w:t xml:space="preserve">3 días antes de la fecha.</w:t>
            </w:r>
          </w:p>
          <w:p w:rsidR="00000000" w:rsidDel="00000000" w:rsidP="00000000" w:rsidRDefault="00000000" w:rsidRPr="00000000" w14:paraId="00000060">
            <w:pPr>
              <w:widowControl w:val="0"/>
              <w:numPr>
                <w:ilvl w:val="0"/>
                <w:numId w:val="2"/>
              </w:numPr>
              <w:spacing w:line="240" w:lineRule="auto"/>
              <w:ind w:left="720" w:hanging="360"/>
            </w:pPr>
            <w:r w:rsidDel="00000000" w:rsidR="00000000" w:rsidRPr="00000000">
              <w:rPr>
                <w:rtl w:val="0"/>
              </w:rPr>
              <w:t xml:space="preserve">1 día antes de la fecha.</w:t>
            </w:r>
          </w:p>
        </w:tc>
      </w:tr>
      <w:tr>
        <w:trPr>
          <w:cantSplit w:val="0"/>
          <w:trHeight w:val="32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Actualizar estado de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ind w:left="0" w:firstLine="0"/>
              <w:rPr/>
            </w:pPr>
            <w:r w:rsidDel="00000000" w:rsidR="00000000" w:rsidRPr="00000000">
              <w:rPr>
                <w:rtl w:val="0"/>
              </w:rPr>
              <w:t xml:space="preserve">El sistema deberá permitir modificar el estado de un retiro de forma automática (sin la necesidad de intervención del usuario) para:</w:t>
            </w:r>
          </w:p>
          <w:p w:rsidR="00000000" w:rsidDel="00000000" w:rsidP="00000000" w:rsidRDefault="00000000" w:rsidRPr="00000000" w14:paraId="00000064">
            <w:pPr>
              <w:widowControl w:val="0"/>
              <w:numPr>
                <w:ilvl w:val="0"/>
                <w:numId w:val="3"/>
              </w:numPr>
              <w:spacing w:line="240" w:lineRule="auto"/>
              <w:ind w:left="720" w:hanging="360"/>
              <w:rPr>
                <w:u w:val="none"/>
              </w:rPr>
            </w:pPr>
            <w:r w:rsidDel="00000000" w:rsidR="00000000" w:rsidRPr="00000000">
              <w:rPr>
                <w:rtl w:val="0"/>
              </w:rPr>
              <w:t xml:space="preserve">Modificar el atributo “estado” a “finalizado” una vez que se cumpla la fecha final del retiro. </w:t>
            </w:r>
          </w:p>
          <w:p w:rsidR="00000000" w:rsidDel="00000000" w:rsidP="00000000" w:rsidRDefault="00000000" w:rsidRPr="00000000" w14:paraId="00000065">
            <w:pPr>
              <w:widowControl w:val="0"/>
              <w:numPr>
                <w:ilvl w:val="0"/>
                <w:numId w:val="3"/>
              </w:numPr>
              <w:spacing w:line="240" w:lineRule="auto"/>
              <w:ind w:left="720" w:hanging="360"/>
              <w:rPr>
                <w:u w:val="none"/>
              </w:rPr>
            </w:pPr>
            <w:r w:rsidDel="00000000" w:rsidR="00000000" w:rsidRPr="00000000">
              <w:rPr>
                <w:rtl w:val="0"/>
              </w:rPr>
              <w:t xml:space="preserve">Modificar el atributo “estado” a “reservado” cuando se le realiza (asocia) un pago a un retiro.</w:t>
            </w:r>
          </w:p>
          <w:p w:rsidR="00000000" w:rsidDel="00000000" w:rsidP="00000000" w:rsidRDefault="00000000" w:rsidRPr="00000000" w14:paraId="00000066">
            <w:pPr>
              <w:widowControl w:val="0"/>
              <w:numPr>
                <w:ilvl w:val="0"/>
                <w:numId w:val="3"/>
              </w:numPr>
              <w:spacing w:line="240" w:lineRule="auto"/>
              <w:ind w:left="720" w:hanging="360"/>
              <w:rPr>
                <w:u w:val="none"/>
              </w:rPr>
            </w:pPr>
            <w:r w:rsidDel="00000000" w:rsidR="00000000" w:rsidRPr="00000000">
              <w:rPr>
                <w:rtl w:val="0"/>
              </w:rPr>
              <w:t xml:space="preserve">Asignarle el estado “pendiente” automáticamente a un retiro al ser añadido a la aplicación.</w:t>
            </w:r>
            <w:r w:rsidDel="00000000" w:rsidR="00000000" w:rsidRPr="00000000">
              <w:rPr>
                <w:rtl w:val="0"/>
              </w:rPr>
            </w:r>
          </w:p>
          <w:p w:rsidR="00000000" w:rsidDel="00000000" w:rsidP="00000000" w:rsidRDefault="00000000" w:rsidRPr="00000000" w14:paraId="00000067">
            <w:pPr>
              <w:widowControl w:val="0"/>
              <w:spacing w:line="240" w:lineRule="auto"/>
              <w:ind w:left="0" w:firstLine="0"/>
              <w:rPr/>
            </w:pPr>
            <w:r w:rsidDel="00000000" w:rsidR="00000000" w:rsidRPr="00000000">
              <w:rPr>
                <w:rtl w:val="0"/>
              </w:rPr>
            </w:r>
          </w:p>
          <w:p w:rsidR="00000000" w:rsidDel="00000000" w:rsidP="00000000" w:rsidRDefault="00000000" w:rsidRPr="00000000" w14:paraId="00000068">
            <w:pPr>
              <w:widowControl w:val="0"/>
              <w:spacing w:line="240" w:lineRule="auto"/>
              <w:ind w:left="0" w:firstLine="0"/>
              <w:rPr/>
            </w:pPr>
            <w:r w:rsidDel="00000000" w:rsidR="00000000" w:rsidRPr="00000000">
              <w:rPr>
                <w:rtl w:val="0"/>
              </w:rPr>
              <w:t xml:space="preserve">El sistema además permite el cambio de estos estados manualmente para el usuario (cambiar retiro a estado “cancelado”, “asistido” o “dado de baja” si se requiere).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Registrar actividades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ind w:left="0" w:firstLine="0"/>
              <w:rPr/>
            </w:pPr>
            <w:r w:rsidDel="00000000" w:rsidR="00000000" w:rsidRPr="00000000">
              <w:rPr>
                <w:rtl w:val="0"/>
              </w:rPr>
              <w:t xml:space="preserve">El sistema deberá permitir registrar las actividades que son posibles realizar en un retiro. Contendrá datos como nombre, 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Modificar actividades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ind w:left="0" w:firstLine="0"/>
              <w:rPr/>
            </w:pPr>
            <w:r w:rsidDel="00000000" w:rsidR="00000000" w:rsidRPr="00000000">
              <w:rPr>
                <w:rtl w:val="0"/>
              </w:rPr>
              <w:t xml:space="preserve">El sistema deberá permitir modificar los datos de las actividades previamente cargadas.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Consultar actividades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El sistema deberá permitir consultar las actividades previamente cargadas, filtrando por sus atributos.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Seleccionar actividades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El sistema deberá permitir seleccionar las actividades cargadas al momento de registrar un retiro para asociarlas a él.</w:t>
            </w:r>
          </w:p>
        </w:tc>
      </w:tr>
    </w:tbl>
    <w:p w:rsidR="00000000" w:rsidDel="00000000" w:rsidP="00000000" w:rsidRDefault="00000000" w:rsidRPr="00000000" w14:paraId="00000075">
      <w:pPr>
        <w:ind w:left="0" w:firstLine="0"/>
        <w:rPr/>
      </w:pPr>
      <w:r w:rsidDel="00000000" w:rsidR="00000000" w:rsidRPr="00000000">
        <w:rPr>
          <w:rtl w:val="0"/>
        </w:rPr>
      </w:r>
    </w:p>
    <w:p w:rsidR="00000000" w:rsidDel="00000000" w:rsidP="00000000" w:rsidRDefault="00000000" w:rsidRPr="00000000" w14:paraId="00000076">
      <w:pPr>
        <w:pStyle w:val="Heading2"/>
        <w:rPr/>
      </w:pPr>
      <w:bookmarkStart w:colFirst="0" w:colLast="0" w:name="_bs71d5ghl33l" w:id="4"/>
      <w:bookmarkEnd w:id="4"/>
      <w:r w:rsidDel="00000000" w:rsidR="00000000" w:rsidRPr="00000000">
        <w:rPr>
          <w:rtl w:val="0"/>
        </w:rPr>
        <w:t xml:space="preserve">LA APLICACIÓN NO ABARCA</w:t>
      </w:r>
    </w:p>
    <w:p w:rsidR="00000000" w:rsidDel="00000000" w:rsidP="00000000" w:rsidRDefault="00000000" w:rsidRPr="00000000" w14:paraId="00000077">
      <w:pPr>
        <w:numPr>
          <w:ilvl w:val="0"/>
          <w:numId w:val="1"/>
        </w:numPr>
        <w:ind w:left="720" w:hanging="360"/>
      </w:pPr>
      <w:r w:rsidDel="00000000" w:rsidR="00000000" w:rsidRPr="00000000">
        <w:rPr>
          <w:rtl w:val="0"/>
        </w:rPr>
        <w:t xml:space="preserve">La aplicación no es una red social: no permite la interacción con otros usuarios, es decir, no permite ver sus valoraciones ni sus retiros atendidos. </w:t>
      </w:r>
    </w:p>
    <w:p w:rsidR="00000000" w:rsidDel="00000000" w:rsidP="00000000" w:rsidRDefault="00000000" w:rsidRPr="00000000" w14:paraId="00000078">
      <w:pPr>
        <w:numPr>
          <w:ilvl w:val="0"/>
          <w:numId w:val="1"/>
        </w:numPr>
        <w:ind w:left="720" w:hanging="360"/>
      </w:pPr>
      <w:r w:rsidDel="00000000" w:rsidR="00000000" w:rsidRPr="00000000">
        <w:rPr>
          <w:rtl w:val="0"/>
        </w:rPr>
        <w:t xml:space="preserve">Tampoco permite buscar por una lista retiros para añadirlos en la aplicación; el usuario debe añadirlos manualmente. </w:t>
      </w:r>
    </w:p>
    <w:p w:rsidR="00000000" w:rsidDel="00000000" w:rsidP="00000000" w:rsidRDefault="00000000" w:rsidRPr="00000000" w14:paraId="00000079">
      <w:pPr>
        <w:numPr>
          <w:ilvl w:val="0"/>
          <w:numId w:val="1"/>
        </w:numPr>
        <w:ind w:left="720" w:hanging="360"/>
      </w:pPr>
      <w:r w:rsidDel="00000000" w:rsidR="00000000" w:rsidRPr="00000000">
        <w:rPr>
          <w:rtl w:val="0"/>
        </w:rPr>
        <w:t xml:space="preserve">La aplicación no permite pagar los retiros </w:t>
      </w:r>
      <w:r w:rsidDel="00000000" w:rsidR="00000000" w:rsidRPr="00000000">
        <w:rPr>
          <w:rtl w:val="0"/>
        </w:rPr>
        <w:t xml:space="preserve">directamente, solo agendar la fecha de pago.</w:t>
      </w:r>
    </w:p>
    <w:p w:rsidR="00000000" w:rsidDel="00000000" w:rsidP="00000000" w:rsidRDefault="00000000" w:rsidRPr="00000000" w14:paraId="0000007A">
      <w:pPr>
        <w:numPr>
          <w:ilvl w:val="1"/>
          <w:numId w:val="1"/>
        </w:numPr>
        <w:ind w:left="1440" w:hanging="360"/>
        <w:rPr>
          <w:u w:val="none"/>
        </w:rPr>
      </w:pPr>
      <w:r w:rsidDel="00000000" w:rsidR="00000000" w:rsidRPr="00000000">
        <w:rPr>
          <w:rtl w:val="0"/>
        </w:rPr>
        <w:t xml:space="preserve">El sistema tampoco genera facturas relacionadas a los pagos, solo permite la visualización de un registro del pago como recordatorio.</w:t>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ind w:left="0" w:firstLine="0"/>
        <w:rPr/>
      </w:pPr>
      <w:r w:rsidDel="00000000" w:rsidR="00000000" w:rsidRPr="00000000">
        <w:rPr>
          <w:rtl w:val="0"/>
        </w:rPr>
      </w:r>
    </w:p>
    <w:p w:rsidR="00000000" w:rsidDel="00000000" w:rsidP="00000000" w:rsidRDefault="00000000" w:rsidRPr="00000000" w14:paraId="0000007D">
      <w:pPr>
        <w:pStyle w:val="Heading2"/>
        <w:rPr/>
      </w:pPr>
      <w:bookmarkStart w:colFirst="0" w:colLast="0" w:name="_ld7gxe2bz4m4" w:id="5"/>
      <w:bookmarkEnd w:id="5"/>
      <w:r w:rsidDel="00000000" w:rsidR="00000000" w:rsidRPr="00000000">
        <w:br w:type="page"/>
      </w:r>
      <w:r w:rsidDel="00000000" w:rsidR="00000000" w:rsidRPr="00000000">
        <w:rPr>
          <w:rtl w:val="0"/>
        </w:rPr>
      </w:r>
    </w:p>
    <w:p w:rsidR="00000000" w:rsidDel="00000000" w:rsidP="00000000" w:rsidRDefault="00000000" w:rsidRPr="00000000" w14:paraId="0000007E">
      <w:pPr>
        <w:pStyle w:val="Heading2"/>
        <w:rPr/>
      </w:pPr>
      <w:bookmarkStart w:colFirst="0" w:colLast="0" w:name="_w3v27n6h5qzp" w:id="6"/>
      <w:bookmarkEnd w:id="6"/>
      <w:r w:rsidDel="00000000" w:rsidR="00000000" w:rsidRPr="00000000">
        <w:rPr>
          <w:rtl w:val="0"/>
        </w:rPr>
        <w:t xml:space="preserve">MODELO DE OBJETOS DEL DOMINIO DEL PROBLEMA</w:t>
      </w:r>
    </w:p>
    <w:p w:rsidR="00000000" w:rsidDel="00000000" w:rsidP="00000000" w:rsidRDefault="00000000" w:rsidRPr="00000000" w14:paraId="0000007F">
      <w:pPr>
        <w:ind w:left="0" w:firstLine="0"/>
        <w:rPr/>
      </w:pPr>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-857249</wp:posOffset>
            </wp:positionH>
            <wp:positionV relativeFrom="paragraph">
              <wp:posOffset>276225</wp:posOffset>
            </wp:positionV>
            <wp:extent cx="7653338" cy="3002745"/>
            <wp:effectExtent b="0" l="0" r="0" t="0"/>
            <wp:wrapSquare wrapText="bothSides" distB="114300" distT="114300" distL="114300" distR="114300"/>
            <wp:docPr id="6"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7653338" cy="3002745"/>
                    </a:xfrm>
                    <a:prstGeom prst="rect"/>
                    <a:ln/>
                  </pic:spPr>
                </pic:pic>
              </a:graphicData>
            </a:graphic>
          </wp:anchor>
        </w:drawing>
      </w:r>
    </w:p>
    <w:p w:rsidR="00000000" w:rsidDel="00000000" w:rsidP="00000000" w:rsidRDefault="00000000" w:rsidRPr="00000000" w14:paraId="00000080">
      <w:pPr>
        <w:pStyle w:val="Heading3"/>
        <w:rPr>
          <w:color w:val="000000"/>
        </w:rPr>
      </w:pPr>
      <w:bookmarkStart w:colFirst="0" w:colLast="0" w:name="_mjomda8jnlks" w:id="7"/>
      <w:bookmarkEnd w:id="7"/>
      <w:r w:rsidDel="00000000" w:rsidR="00000000" w:rsidRPr="00000000">
        <w:rPr>
          <w:color w:val="000000"/>
          <w:rtl w:val="0"/>
        </w:rPr>
        <w:t xml:space="preserve">CASOS DE USO</w:t>
      </w:r>
    </w:p>
    <w:p w:rsidR="00000000" w:rsidDel="00000000" w:rsidP="00000000" w:rsidRDefault="00000000" w:rsidRPr="00000000" w14:paraId="00000081">
      <w:pPr>
        <w:pStyle w:val="Heading3"/>
        <w:spacing w:after="240" w:before="240" w:line="360" w:lineRule="auto"/>
        <w:rPr/>
      </w:pPr>
      <w:bookmarkStart w:colFirst="0" w:colLast="0" w:name="_y8cx8zpfuxzy" w:id="8"/>
      <w:bookmarkEnd w:id="8"/>
      <w:r w:rsidDel="00000000" w:rsidR="00000000" w:rsidRPr="00000000">
        <w:rPr>
          <w:color w:val="000000"/>
          <w:rtl w:val="0"/>
        </w:rPr>
        <w:t xml:space="preserve">Diagrama de casos de uso</w:t>
      </w:r>
      <w:r w:rsidDel="00000000" w:rsidR="00000000" w:rsidRPr="00000000">
        <w:rPr>
          <w:rtl w:val="0"/>
        </w:rPr>
      </w:r>
    </w:p>
    <w:p w:rsidR="00000000" w:rsidDel="00000000" w:rsidP="00000000" w:rsidRDefault="00000000" w:rsidRPr="00000000" w14:paraId="00000082">
      <w:pPr>
        <w:rPr/>
      </w:pPr>
      <w:r w:rsidDel="00000000" w:rsidR="00000000" w:rsidRPr="00000000">
        <w:rPr/>
        <w:drawing>
          <wp:inline distB="114300" distT="114300" distL="114300" distR="114300">
            <wp:extent cx="5943600" cy="4102100"/>
            <wp:effectExtent b="0" l="0" r="0" t="0"/>
            <wp:docPr id="8"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spacing w:after="240" w:before="240" w:line="360" w:lineRule="auto"/>
        <w:ind w:left="0" w:firstLine="0"/>
        <w:rPr>
          <w:sz w:val="20"/>
          <w:szCs w:val="20"/>
        </w:rPr>
      </w:pPr>
      <w:r w:rsidDel="00000000" w:rsidR="00000000" w:rsidRPr="00000000">
        <w:rPr>
          <w:b w:val="1"/>
          <w:bCs w:val="1"/>
          <w:sz w:val="20"/>
          <w:szCs w:val="20"/>
          <w:rtl w:val="0"/>
        </w:rPr>
        <w:t xml:space="preserve">Lista de objetivos para los casos de uso:</w:t>
      </w:r>
      <w:r w:rsidDel="00000000" w:rsidR="00000000" w:rsidRPr="00000000">
        <w:rPr>
          <w:rtl w:val="0"/>
        </w:rPr>
      </w:r>
    </w:p>
    <w:tbl>
      <w:tblPr>
        <w:tblStyle w:val="Table2"/>
        <w:tblW w:w="92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965"/>
        <w:gridCol w:w="6780"/>
        <w:tblGridChange w:id="0">
          <w:tblGrid>
            <w:gridCol w:w="510"/>
            <w:gridCol w:w="1965"/>
            <w:gridCol w:w="6780"/>
          </w:tblGrid>
        </w:tblGridChange>
      </w:tblGrid>
      <w:tr>
        <w:trPr>
          <w:cantSplit w:val="0"/>
          <w:trHeight w:val="42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b w:val="1"/>
                <w:bCs w:val="1"/>
                <w:sz w:val="20"/>
                <w:szCs w:val="20"/>
                <w:rtl w:val="0"/>
              </w:rPr>
              <w:t xml:space="preserve">Objetivo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Registrar nuevo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Registra el retiro que desea añadir a la lista de retiros el usuario con los siguientes datos registrados: nombre del retiro, descripción general, fechas (inicio, fin, límite), ubicación, transporte, información de contacto del dueño (nombre, apellido, teléfono, email), actividades del retiro, pago (fecha, monto).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Registrar nueva 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Registra una nueva actividad (nombre y descripción), que será seleccionable dentro de un retiro específico.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Registrar nueva valoración.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Registra la valoración (de uno a cinco) que el usuario desea darle a un retiro después de participar en él.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Registrar nuevo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Añade un pago (fecha, monto) asociado a un retiro ya registrado.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i w:val="1"/>
                <w:iCs w:val="1"/>
                <w:sz w:val="20"/>
                <w:szCs w:val="20"/>
              </w:rPr>
            </w:pPr>
            <w:r w:rsidDel="00000000" w:rsidR="00000000" w:rsidRPr="00000000">
              <w:rPr>
                <w:i w:val="1"/>
                <w:iCs w:val="1"/>
                <w:sz w:val="20"/>
                <w:szCs w:val="20"/>
                <w:rtl w:val="0"/>
              </w:rPr>
              <w:t xml:space="preserve">Modificar retiro cargado.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Modifica uno o más de los atributos de un retiro ya registrado.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i w:val="1"/>
                <w:iCs w:val="1"/>
                <w:sz w:val="20"/>
                <w:szCs w:val="20"/>
              </w:rPr>
            </w:pPr>
            <w:r w:rsidDel="00000000" w:rsidR="00000000" w:rsidRPr="00000000">
              <w:rPr>
                <w:i w:val="1"/>
                <w:iCs w:val="1"/>
                <w:sz w:val="20"/>
                <w:szCs w:val="20"/>
                <w:rtl w:val="0"/>
              </w:rPr>
              <w:t xml:space="preserve">Modificar actividad cargada.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Modifica uno o más de los atributos de una actividad ya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i w:val="1"/>
                <w:iCs w:val="1"/>
                <w:sz w:val="20"/>
                <w:szCs w:val="20"/>
              </w:rPr>
            </w:pPr>
            <w:r w:rsidDel="00000000" w:rsidR="00000000" w:rsidRPr="00000000">
              <w:rPr>
                <w:i w:val="1"/>
                <w:iCs w:val="1"/>
                <w:sz w:val="20"/>
                <w:szCs w:val="20"/>
                <w:rtl w:val="0"/>
              </w:rPr>
              <w:t xml:space="preserve">Modificar valoración cargada.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sz w:val="20"/>
                <w:szCs w:val="20"/>
              </w:rPr>
            </w:pPr>
            <w:r w:rsidDel="00000000" w:rsidR="00000000" w:rsidRPr="00000000">
              <w:rPr>
                <w:sz w:val="20"/>
                <w:szCs w:val="20"/>
                <w:rtl w:val="0"/>
              </w:rPr>
              <w:t xml:space="preserve">Modifica uno o más de los atributos de una valoración asociada a un retiro ya registrado.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i w:val="1"/>
                <w:iCs w:val="1"/>
                <w:sz w:val="20"/>
                <w:szCs w:val="20"/>
              </w:rPr>
            </w:pPr>
            <w:r w:rsidDel="00000000" w:rsidR="00000000" w:rsidRPr="00000000">
              <w:rPr>
                <w:i w:val="1"/>
                <w:iCs w:val="1"/>
                <w:sz w:val="20"/>
                <w:szCs w:val="20"/>
                <w:rtl w:val="0"/>
              </w:rPr>
              <w:t xml:space="preserve">Modificar pago cargado.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sz w:val="20"/>
                <w:szCs w:val="20"/>
              </w:rPr>
            </w:pPr>
            <w:r w:rsidDel="00000000" w:rsidR="00000000" w:rsidRPr="00000000">
              <w:rPr>
                <w:sz w:val="20"/>
                <w:szCs w:val="20"/>
                <w:rtl w:val="0"/>
              </w:rPr>
              <w:t xml:space="preserve">Modifica uno o más de los atributos de una actividad ya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i w:val="1"/>
                <w:iCs w:val="1"/>
                <w:sz w:val="20"/>
                <w:szCs w:val="20"/>
              </w:rPr>
            </w:pPr>
            <w:r w:rsidDel="00000000" w:rsidR="00000000" w:rsidRPr="00000000">
              <w:rPr>
                <w:i w:val="1"/>
                <w:iCs w:val="1"/>
                <w:sz w:val="20"/>
                <w:szCs w:val="20"/>
                <w:rtl w:val="0"/>
              </w:rPr>
              <w:t xml:space="preserve">Emitir alerta retiro proximo.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Enviar una alerta en forma de notificación al dispositivo del usuario cuando sea: una semana, tres días, o un día antes de que llegue la fecha del retiro.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i w:val="1"/>
                <w:iCs w:val="1"/>
                <w:sz w:val="20"/>
                <w:szCs w:val="20"/>
              </w:rPr>
            </w:pPr>
            <w:r w:rsidDel="00000000" w:rsidR="00000000" w:rsidRPr="00000000">
              <w:rPr>
                <w:i w:val="1"/>
                <w:iCs w:val="1"/>
                <w:sz w:val="20"/>
                <w:szCs w:val="20"/>
                <w:rtl w:val="0"/>
              </w:rPr>
              <w:t xml:space="preserve">Emitir alerta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sz w:val="20"/>
                <w:szCs w:val="20"/>
              </w:rPr>
            </w:pPr>
            <w:r w:rsidDel="00000000" w:rsidR="00000000" w:rsidRPr="00000000">
              <w:rPr>
                <w:sz w:val="20"/>
                <w:szCs w:val="20"/>
                <w:rtl w:val="0"/>
              </w:rPr>
              <w:t xml:space="preserve">Enviar una alerta en forma de notificación al dispositivo del usuario cuando sea: una semana, tres días, o un día antes de que llegue la fecha del próximo pago.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Cambiar estado a cancelado.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El estado asociado a un retiro cambia al nuevo estado: CANCELADO.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i w:val="1"/>
                <w:iCs w:val="1"/>
                <w:sz w:val="20"/>
                <w:szCs w:val="20"/>
              </w:rPr>
            </w:pPr>
            <w:r w:rsidDel="00000000" w:rsidR="00000000" w:rsidRPr="00000000">
              <w:rPr>
                <w:i w:val="1"/>
                <w:iCs w:val="1"/>
                <w:sz w:val="20"/>
                <w:szCs w:val="20"/>
                <w:rtl w:val="0"/>
              </w:rPr>
              <w:t xml:space="preserve">Cambiar estado a dado de bajo.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sz w:val="20"/>
                <w:szCs w:val="20"/>
              </w:rPr>
            </w:pPr>
            <w:r w:rsidDel="00000000" w:rsidR="00000000" w:rsidRPr="00000000">
              <w:rPr>
                <w:sz w:val="20"/>
                <w:szCs w:val="20"/>
                <w:rtl w:val="0"/>
              </w:rPr>
              <w:t xml:space="preserve">El estado asociado a un retiro cambia al nuevo estado: </w:t>
            </w:r>
            <w:r w:rsidDel="00000000" w:rsidR="00000000" w:rsidRPr="00000000">
              <w:rPr>
                <w:sz w:val="20"/>
                <w:szCs w:val="20"/>
                <w:rtl w:val="0"/>
              </w:rPr>
              <w:t xml:space="preserve">DADO_DE_BAJA</w:t>
            </w:r>
            <w:r w:rsidDel="00000000" w:rsidR="00000000" w:rsidRPr="00000000">
              <w:rPr>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Cambiar estado a asistido.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sz w:val="20"/>
                <w:szCs w:val="20"/>
              </w:rPr>
            </w:pPr>
            <w:r w:rsidDel="00000000" w:rsidR="00000000" w:rsidRPr="00000000">
              <w:rPr>
                <w:sz w:val="20"/>
                <w:szCs w:val="20"/>
                <w:rtl w:val="0"/>
              </w:rPr>
              <w:t xml:space="preserve">El estado asociado a un retiro cambia al nuevo estado: ASISTIDO.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Cambiar estado</w:t>
            </w:r>
            <w:r w:rsidDel="00000000" w:rsidR="00000000" w:rsidRPr="00000000">
              <w:rPr>
                <w:i w:val="1"/>
                <w:iCs w:val="1"/>
                <w:sz w:val="20"/>
                <w:szCs w:val="20"/>
                <w:rtl w:val="0"/>
              </w:rPr>
              <w:t xml:space="preserve"> a reservado.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sz w:val="20"/>
                <w:szCs w:val="20"/>
              </w:rPr>
            </w:pPr>
            <w:r w:rsidDel="00000000" w:rsidR="00000000" w:rsidRPr="00000000">
              <w:rPr>
                <w:sz w:val="20"/>
                <w:szCs w:val="20"/>
                <w:rtl w:val="0"/>
              </w:rPr>
              <w:t xml:space="preserve">El estado asociado a un retiro cambia al nuevo estado: RESERVADO.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Cambiar estado a finalizado.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sz w:val="20"/>
                <w:szCs w:val="20"/>
              </w:rPr>
            </w:pPr>
            <w:r w:rsidDel="00000000" w:rsidR="00000000" w:rsidRPr="00000000">
              <w:rPr>
                <w:sz w:val="20"/>
                <w:szCs w:val="20"/>
                <w:rtl w:val="0"/>
              </w:rPr>
              <w:t xml:space="preserve">El estado asociado a un retiro cambia al nuevo estado: FINALIZADO.</w:t>
            </w:r>
          </w:p>
        </w:tc>
      </w:tr>
    </w:tbl>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3"/>
        <w:rPr>
          <w:color w:val="000000"/>
        </w:rPr>
      </w:pPr>
      <w:bookmarkStart w:colFirst="0" w:colLast="0" w:name="_mtamn2i9t782" w:id="9"/>
      <w:bookmarkEnd w:id="9"/>
      <w:r w:rsidDel="00000000" w:rsidR="00000000" w:rsidRPr="00000000">
        <w:rPr>
          <w:color w:val="000000"/>
          <w:rtl w:val="0"/>
        </w:rPr>
        <w:t xml:space="preserve">Diagrama de transición de estados:</w:t>
      </w:r>
    </w:p>
    <w:p w:rsidR="00000000" w:rsidDel="00000000" w:rsidP="00000000" w:rsidRDefault="00000000" w:rsidRPr="00000000" w14:paraId="000000B9">
      <w:pPr>
        <w:rPr/>
      </w:pPr>
      <w:r w:rsidDel="00000000" w:rsidR="00000000" w:rsidRPr="00000000">
        <w:rPr/>
        <w:drawing>
          <wp:inline distB="114300" distT="114300" distL="114300" distR="114300">
            <wp:extent cx="5086350" cy="4591050"/>
            <wp:effectExtent b="0" l="0" r="0" t="0"/>
            <wp:docPr id="1"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086350" cy="459105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i w:val="1"/>
          <w:iCs w:val="1"/>
        </w:rPr>
      </w:pPr>
      <w:r w:rsidDel="00000000" w:rsidR="00000000" w:rsidRPr="00000000">
        <w:rPr>
          <w:i w:val="1"/>
          <w:iCs w:val="1"/>
          <w:rtl w:val="0"/>
        </w:rPr>
        <w:t xml:space="preserve">Diagrama para los diferentes estados que puede tener un retiro, usando casos de usos como funciones de transición.</w:t>
      </w:r>
    </w:p>
    <w:p w:rsidR="00000000" w:rsidDel="00000000" w:rsidP="00000000" w:rsidRDefault="00000000" w:rsidRPr="00000000" w14:paraId="000000BB">
      <w:pPr>
        <w:rPr>
          <w:i w:val="1"/>
          <w:iCs w:val="1"/>
        </w:rPr>
      </w:pPr>
      <w:r w:rsidDel="00000000" w:rsidR="00000000" w:rsidRPr="00000000">
        <w:rPr>
          <w:rtl w:val="0"/>
        </w:rPr>
      </w:r>
    </w:p>
    <w:p w:rsidR="00000000" w:rsidDel="00000000" w:rsidP="00000000" w:rsidRDefault="00000000" w:rsidRPr="00000000" w14:paraId="000000BC">
      <w:pPr>
        <w:rPr>
          <w:i w:val="1"/>
          <w:iCs w:val="1"/>
        </w:rPr>
      </w:pPr>
      <w:r w:rsidDel="00000000" w:rsidR="00000000" w:rsidRPr="00000000">
        <w:rPr>
          <w:i w:val="1"/>
          <w:iCs w:val="1"/>
          <w:rtl w:val="0"/>
        </w:rPr>
        <w:t xml:space="preserve">Prototipos:</w:t>
      </w:r>
    </w:p>
    <w:p w:rsidR="00000000" w:rsidDel="00000000" w:rsidP="00000000" w:rsidRDefault="00000000" w:rsidRPr="00000000" w14:paraId="000000BD">
      <w:pPr>
        <w:rPr>
          <w:i w:val="1"/>
          <w:iCs w:val="1"/>
        </w:rPr>
      </w:pPr>
      <w:r w:rsidDel="00000000" w:rsidR="00000000" w:rsidRPr="00000000">
        <w:rPr>
          <w:rtl w:val="0"/>
        </w:rPr>
      </w:r>
    </w:p>
    <w:p w:rsidR="00000000" w:rsidDel="00000000" w:rsidP="00000000" w:rsidRDefault="00000000" w:rsidRPr="00000000" w14:paraId="000000BE">
      <w:pPr>
        <w:rPr>
          <w:i w:val="1"/>
          <w:iCs w:val="1"/>
        </w:rPr>
      </w:pPr>
      <w:r w:rsidDel="00000000" w:rsidR="00000000" w:rsidRPr="00000000">
        <w:rPr>
          <w:rtl w:val="0"/>
        </w:rPr>
      </w:r>
    </w:p>
    <w:p w:rsidR="00000000" w:rsidDel="00000000" w:rsidP="00000000" w:rsidRDefault="00000000" w:rsidRPr="00000000" w14:paraId="000000BF">
      <w:pPr>
        <w:rPr>
          <w:i w:val="1"/>
          <w:iCs w:val="1"/>
        </w:rPr>
      </w:pPr>
      <w:r w:rsidDel="00000000" w:rsidR="00000000" w:rsidRPr="00000000">
        <w:rPr>
          <w:rtl w:val="0"/>
        </w:rPr>
      </w:r>
    </w:p>
    <w:p w:rsidR="00000000" w:rsidDel="00000000" w:rsidP="00000000" w:rsidRDefault="00000000" w:rsidRPr="00000000" w14:paraId="000000C0">
      <w:pPr>
        <w:rPr>
          <w:i w:val="1"/>
          <w:iCs w:val="1"/>
        </w:rPr>
      </w:pPr>
      <w:r w:rsidDel="00000000" w:rsidR="00000000" w:rsidRPr="00000000">
        <w:rPr>
          <w:rtl w:val="0"/>
        </w:rPr>
      </w:r>
    </w:p>
    <w:p w:rsidR="00000000" w:rsidDel="00000000" w:rsidP="00000000" w:rsidRDefault="00000000" w:rsidRPr="00000000" w14:paraId="000000C1">
      <w:pPr>
        <w:rPr>
          <w:i w:val="1"/>
          <w:iCs w:val="1"/>
        </w:rPr>
      </w:pPr>
      <w:r w:rsidDel="00000000" w:rsidR="00000000" w:rsidRPr="00000000">
        <w:rPr>
          <w:rtl w:val="0"/>
        </w:rPr>
      </w:r>
    </w:p>
    <w:p w:rsidR="00000000" w:rsidDel="00000000" w:rsidP="00000000" w:rsidRDefault="00000000" w:rsidRPr="00000000" w14:paraId="000000C2">
      <w:pPr>
        <w:rPr>
          <w:i w:val="1"/>
          <w:iCs w:val="1"/>
        </w:rPr>
      </w:pPr>
      <w:r w:rsidDel="00000000" w:rsidR="00000000" w:rsidRPr="00000000">
        <w:rPr>
          <w:rtl w:val="0"/>
        </w:rPr>
      </w:r>
    </w:p>
    <w:p w:rsidR="00000000" w:rsidDel="00000000" w:rsidP="00000000" w:rsidRDefault="00000000" w:rsidRPr="00000000" w14:paraId="000000C3">
      <w:pPr>
        <w:rPr>
          <w:i w:val="1"/>
          <w:iCs w:val="1"/>
        </w:rPr>
      </w:pPr>
      <w:r w:rsidDel="00000000" w:rsidR="00000000" w:rsidRPr="00000000">
        <w:rPr>
          <w:rtl w:val="0"/>
        </w:rPr>
      </w:r>
    </w:p>
    <w:p w:rsidR="00000000" w:rsidDel="00000000" w:rsidP="00000000" w:rsidRDefault="00000000" w:rsidRPr="00000000" w14:paraId="000000C4">
      <w:pPr>
        <w:rPr>
          <w:i w:val="1"/>
          <w:iCs w:val="1"/>
        </w:rPr>
      </w:pPr>
      <w:r w:rsidDel="00000000" w:rsidR="00000000" w:rsidRPr="00000000">
        <w:rPr>
          <w:rtl w:val="0"/>
        </w:rPr>
      </w:r>
    </w:p>
    <w:p w:rsidR="00000000" w:rsidDel="00000000" w:rsidP="00000000" w:rsidRDefault="00000000" w:rsidRPr="00000000" w14:paraId="000000C5">
      <w:pPr>
        <w:rPr>
          <w:i w:val="1"/>
          <w:iCs w:val="1"/>
        </w:rPr>
      </w:pPr>
      <w:r w:rsidDel="00000000" w:rsidR="00000000" w:rsidRPr="00000000">
        <w:rPr>
          <w:rtl w:val="0"/>
        </w:rPr>
      </w:r>
    </w:p>
    <w:p w:rsidR="00000000" w:rsidDel="00000000" w:rsidP="00000000" w:rsidRDefault="00000000" w:rsidRPr="00000000" w14:paraId="000000C6">
      <w:pPr>
        <w:rPr>
          <w:i w:val="1"/>
          <w:iCs w:val="1"/>
        </w:rPr>
      </w:pPr>
      <w:r w:rsidDel="00000000" w:rsidR="00000000" w:rsidRPr="00000000">
        <w:rPr>
          <w:rtl w:val="0"/>
        </w:rPr>
      </w:r>
    </w:p>
    <w:p w:rsidR="00000000" w:rsidDel="00000000" w:rsidP="00000000" w:rsidRDefault="00000000" w:rsidRPr="00000000" w14:paraId="000000C7">
      <w:pPr>
        <w:rPr>
          <w:i w:val="1"/>
          <w:iCs w:val="1"/>
        </w:rPr>
      </w:pPr>
      <w:r w:rsidDel="00000000" w:rsidR="00000000" w:rsidRPr="00000000">
        <w:rPr>
          <w:rtl w:val="0"/>
        </w:rPr>
      </w:r>
    </w:p>
    <w:p w:rsidR="00000000" w:rsidDel="00000000" w:rsidP="00000000" w:rsidRDefault="00000000" w:rsidRPr="00000000" w14:paraId="000000C8">
      <w:pPr>
        <w:rPr>
          <w:i w:val="1"/>
          <w:iCs w:val="1"/>
        </w:rPr>
      </w:pPr>
      <w:r w:rsidDel="00000000" w:rsidR="00000000" w:rsidRPr="00000000">
        <w:rPr>
          <w:rtl w:val="0"/>
        </w:rPr>
      </w:r>
    </w:p>
    <w:p w:rsidR="00000000" w:rsidDel="00000000" w:rsidP="00000000" w:rsidRDefault="00000000" w:rsidRPr="00000000" w14:paraId="000000C9">
      <w:pPr>
        <w:rPr>
          <w:i w:val="1"/>
          <w:iCs w:val="1"/>
        </w:rPr>
      </w:pPr>
      <w:r w:rsidDel="00000000" w:rsidR="00000000" w:rsidRPr="00000000">
        <w:rPr>
          <w:rtl w:val="0"/>
        </w:rPr>
      </w:r>
    </w:p>
    <w:p w:rsidR="00000000" w:rsidDel="00000000" w:rsidP="00000000" w:rsidRDefault="00000000" w:rsidRPr="00000000" w14:paraId="000000CA">
      <w:pPr>
        <w:rPr>
          <w:i w:val="1"/>
          <w:iCs w:val="1"/>
        </w:rPr>
      </w:pPr>
      <w:r w:rsidDel="00000000" w:rsidR="00000000" w:rsidRPr="00000000">
        <w:rPr>
          <w:i w:val="1"/>
          <w:iCs w:val="1"/>
          <w:rtl w:val="0"/>
        </w:rPr>
        <w:t xml:space="preserve">CU 1 Registrar nuevo retiro(1 de 2)                              CU1(2 de 2)                          </w:t>
        <w:br w:type="textWrapping"/>
      </w:r>
    </w:p>
    <w:p w:rsidR="00000000" w:rsidDel="00000000" w:rsidP="00000000" w:rsidRDefault="00000000" w:rsidRPr="00000000" w14:paraId="000000CB">
      <w:pPr>
        <w:rPr>
          <w:i w:val="1"/>
          <w:iCs w:val="1"/>
        </w:rPr>
      </w:pPr>
      <w:r w:rsidDel="00000000" w:rsidR="00000000" w:rsidRPr="00000000">
        <w:rPr>
          <w:rtl w:val="0"/>
        </w:rPr>
      </w:r>
    </w:p>
    <w:p w:rsidR="00000000" w:rsidDel="00000000" w:rsidP="00000000" w:rsidRDefault="00000000" w:rsidRPr="00000000" w14:paraId="000000CC">
      <w:pPr>
        <w:rPr>
          <w:i w:val="1"/>
          <w:iCs w:val="1"/>
        </w:rPr>
      </w:pPr>
      <w:r w:rsidDel="00000000" w:rsidR="00000000" w:rsidRPr="00000000">
        <w:rPr>
          <w:rtl w:val="0"/>
        </w:rPr>
      </w:r>
    </w:p>
    <w:p w:rsidR="00000000" w:rsidDel="00000000" w:rsidP="00000000" w:rsidRDefault="00000000" w:rsidRPr="00000000" w14:paraId="000000CD">
      <w:pPr>
        <w:rPr>
          <w:i w:val="1"/>
          <w:iCs w:val="1"/>
        </w:rPr>
      </w:pPr>
      <w:r w:rsidDel="00000000" w:rsidR="00000000" w:rsidRPr="00000000">
        <w:rPr>
          <w:i w:val="1"/>
          <w:iCs w:val="1"/>
        </w:rPr>
        <w:drawing>
          <wp:inline distB="114300" distT="114300" distL="114300" distR="114300">
            <wp:extent cx="2574191" cy="5948363"/>
            <wp:effectExtent b="0" l="0" r="0" t="0"/>
            <wp:docPr id="7"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574191" cy="5948363"/>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3352800</wp:posOffset>
            </wp:positionH>
            <wp:positionV relativeFrom="paragraph">
              <wp:posOffset>358187</wp:posOffset>
            </wp:positionV>
            <wp:extent cx="2269122" cy="5243513"/>
            <wp:effectExtent b="0" l="0" r="0" t="0"/>
            <wp:wrapNone/>
            <wp:docPr id="10"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2269122" cy="5243513"/>
                    </a:xfrm>
                    <a:prstGeom prst="rect"/>
                    <a:ln/>
                  </pic:spPr>
                </pic:pic>
              </a:graphicData>
            </a:graphic>
          </wp:anchor>
        </w:drawing>
      </w:r>
    </w:p>
    <w:p w:rsidR="00000000" w:rsidDel="00000000" w:rsidP="00000000" w:rsidRDefault="00000000" w:rsidRPr="00000000" w14:paraId="000000CE">
      <w:pPr>
        <w:rPr>
          <w:i w:val="1"/>
          <w:iCs w:val="1"/>
        </w:rPr>
      </w:pPr>
      <w:r w:rsidDel="00000000" w:rsidR="00000000" w:rsidRPr="00000000">
        <w:rPr>
          <w:rtl w:val="0"/>
        </w:rPr>
      </w:r>
    </w:p>
    <w:p w:rsidR="00000000" w:rsidDel="00000000" w:rsidP="00000000" w:rsidRDefault="00000000" w:rsidRPr="00000000" w14:paraId="000000CF">
      <w:pPr>
        <w:rPr>
          <w:i w:val="1"/>
          <w:iCs w:val="1"/>
        </w:rPr>
      </w:pPr>
      <w:r w:rsidDel="00000000" w:rsidR="00000000" w:rsidRPr="00000000">
        <w:rPr>
          <w:rtl w:val="0"/>
        </w:rPr>
      </w:r>
    </w:p>
    <w:p w:rsidR="00000000" w:rsidDel="00000000" w:rsidP="00000000" w:rsidRDefault="00000000" w:rsidRPr="00000000" w14:paraId="000000D0">
      <w:pPr>
        <w:rPr>
          <w:i w:val="1"/>
          <w:iCs w:val="1"/>
        </w:rPr>
      </w:pPr>
      <w:r w:rsidDel="00000000" w:rsidR="00000000" w:rsidRPr="00000000">
        <w:rPr>
          <w:i w:val="1"/>
          <w:iCs w:val="1"/>
          <w:rtl w:val="0"/>
        </w:rPr>
        <w:t xml:space="preserve">CU1 (2 de 2)</w:t>
        <w:br w:type="textWrapping"/>
      </w:r>
    </w:p>
    <w:p w:rsidR="00000000" w:rsidDel="00000000" w:rsidP="00000000" w:rsidRDefault="00000000" w:rsidRPr="00000000" w14:paraId="000000D1">
      <w:pPr>
        <w:rPr>
          <w:i w:val="1"/>
          <w:iCs w:val="1"/>
        </w:rPr>
      </w:pPr>
      <w:r w:rsidDel="00000000" w:rsidR="00000000" w:rsidRPr="00000000">
        <w:rPr>
          <w:rtl w:val="0"/>
        </w:rPr>
      </w:r>
    </w:p>
    <w:p w:rsidR="00000000" w:rsidDel="00000000" w:rsidP="00000000" w:rsidRDefault="00000000" w:rsidRPr="00000000" w14:paraId="000000D2">
      <w:pPr>
        <w:rPr>
          <w:i w:val="1"/>
          <w:iCs w:val="1"/>
        </w:rPr>
      </w:pPr>
      <w:r w:rsidDel="00000000" w:rsidR="00000000" w:rsidRPr="00000000">
        <w:rPr>
          <w:rtl w:val="0"/>
        </w:rPr>
      </w:r>
    </w:p>
    <w:p w:rsidR="00000000" w:rsidDel="00000000" w:rsidP="00000000" w:rsidRDefault="00000000" w:rsidRPr="00000000" w14:paraId="000000D3">
      <w:pPr>
        <w:rPr>
          <w:i w:val="1"/>
          <w:iCs w:val="1"/>
        </w:rPr>
      </w:pPr>
      <w:r w:rsidDel="00000000" w:rsidR="00000000" w:rsidRPr="00000000">
        <w:rPr>
          <w:rtl w:val="0"/>
        </w:rPr>
      </w:r>
    </w:p>
    <w:p w:rsidR="00000000" w:rsidDel="00000000" w:rsidP="00000000" w:rsidRDefault="00000000" w:rsidRPr="00000000" w14:paraId="000000D4">
      <w:pPr>
        <w:rPr>
          <w:i w:val="1"/>
          <w:iCs w:val="1"/>
        </w:rPr>
      </w:pPr>
      <w:r w:rsidDel="00000000" w:rsidR="00000000" w:rsidRPr="00000000">
        <w:rPr>
          <w:rtl w:val="0"/>
        </w:rPr>
      </w:r>
    </w:p>
    <w:p w:rsidR="00000000" w:rsidDel="00000000" w:rsidP="00000000" w:rsidRDefault="00000000" w:rsidRPr="00000000" w14:paraId="000000D5">
      <w:pPr>
        <w:rPr>
          <w:i w:val="1"/>
          <w:iCs w:val="1"/>
        </w:rPr>
      </w:pPr>
      <w:r w:rsidDel="00000000" w:rsidR="00000000" w:rsidRPr="00000000">
        <w:rPr>
          <w:rtl w:val="0"/>
        </w:rPr>
      </w:r>
    </w:p>
    <w:p w:rsidR="00000000" w:rsidDel="00000000" w:rsidP="00000000" w:rsidRDefault="00000000" w:rsidRPr="00000000" w14:paraId="000000D6">
      <w:pPr>
        <w:rPr>
          <w:i w:val="1"/>
          <w:iCs w:val="1"/>
        </w:rPr>
      </w:pPr>
      <w:r w:rsidDel="00000000" w:rsidR="00000000" w:rsidRPr="00000000">
        <w:rPr>
          <w:rtl w:val="0"/>
        </w:rPr>
      </w:r>
    </w:p>
    <w:p w:rsidR="00000000" w:rsidDel="00000000" w:rsidP="00000000" w:rsidRDefault="00000000" w:rsidRPr="00000000" w14:paraId="000000D7">
      <w:pPr>
        <w:rPr>
          <w:i w:val="1"/>
          <w:iCs w:val="1"/>
        </w:rPr>
      </w:pPr>
      <w:r w:rsidDel="00000000" w:rsidR="00000000" w:rsidRPr="00000000">
        <w:rPr>
          <w:rtl w:val="0"/>
        </w:rPr>
      </w:r>
    </w:p>
    <w:p w:rsidR="00000000" w:rsidDel="00000000" w:rsidP="00000000" w:rsidRDefault="00000000" w:rsidRPr="00000000" w14:paraId="000000D8">
      <w:pPr>
        <w:rPr>
          <w:i w:val="1"/>
          <w:iCs w:val="1"/>
        </w:rPr>
      </w:pPr>
      <w:r w:rsidDel="00000000" w:rsidR="00000000" w:rsidRPr="00000000">
        <w:rPr>
          <w:rtl w:val="0"/>
        </w:rPr>
      </w:r>
    </w:p>
    <w:p w:rsidR="00000000" w:rsidDel="00000000" w:rsidP="00000000" w:rsidRDefault="00000000" w:rsidRPr="00000000" w14:paraId="000000D9">
      <w:pPr>
        <w:rPr>
          <w:i w:val="1"/>
          <w:iCs w:val="1"/>
        </w:rPr>
      </w:pPr>
      <w:r w:rsidDel="00000000" w:rsidR="00000000" w:rsidRPr="00000000">
        <w:rPr>
          <w:rtl w:val="0"/>
        </w:rPr>
      </w:r>
    </w:p>
    <w:p w:rsidR="00000000" w:rsidDel="00000000" w:rsidP="00000000" w:rsidRDefault="00000000" w:rsidRPr="00000000" w14:paraId="000000DA">
      <w:pPr>
        <w:rPr>
          <w:i w:val="1"/>
          <w:iCs w:val="1"/>
        </w:rPr>
      </w:pPr>
      <w:r w:rsidDel="00000000" w:rsidR="00000000" w:rsidRPr="00000000">
        <w:rPr>
          <w:rtl w:val="0"/>
        </w:rPr>
      </w:r>
    </w:p>
    <w:p w:rsidR="00000000" w:rsidDel="00000000" w:rsidP="00000000" w:rsidRDefault="00000000" w:rsidRPr="00000000" w14:paraId="000000DB">
      <w:pPr>
        <w:rPr>
          <w:i w:val="1"/>
          <w:iCs w:val="1"/>
        </w:rPr>
      </w:pPr>
      <w:r w:rsidDel="00000000" w:rsidR="00000000" w:rsidRPr="00000000">
        <w:rPr>
          <w:rtl w:val="0"/>
        </w:rPr>
      </w:r>
    </w:p>
    <w:p w:rsidR="00000000" w:rsidDel="00000000" w:rsidP="00000000" w:rsidRDefault="00000000" w:rsidRPr="00000000" w14:paraId="000000DC">
      <w:pPr>
        <w:rPr>
          <w:i w:val="1"/>
          <w:iCs w:val="1"/>
        </w:rPr>
      </w:pPr>
      <w:r w:rsidDel="00000000" w:rsidR="00000000" w:rsidRPr="00000000">
        <w:rPr>
          <w:rtl w:val="0"/>
        </w:rPr>
      </w:r>
    </w:p>
    <w:p w:rsidR="00000000" w:rsidDel="00000000" w:rsidP="00000000" w:rsidRDefault="00000000" w:rsidRPr="00000000" w14:paraId="000000DD">
      <w:pPr>
        <w:rPr>
          <w:i w:val="1"/>
          <w:iCs w:val="1"/>
        </w:rPr>
      </w:pPr>
      <w:r w:rsidDel="00000000" w:rsidR="00000000" w:rsidRPr="00000000">
        <w:rPr>
          <w:rtl w:val="0"/>
        </w:rPr>
      </w:r>
    </w:p>
    <w:p w:rsidR="00000000" w:rsidDel="00000000" w:rsidP="00000000" w:rsidRDefault="00000000" w:rsidRPr="00000000" w14:paraId="000000DE">
      <w:pPr>
        <w:rPr>
          <w:i w:val="1"/>
          <w:iCs w:val="1"/>
        </w:rPr>
      </w:pPr>
      <w:r w:rsidDel="00000000" w:rsidR="00000000" w:rsidRPr="00000000">
        <w:rPr>
          <w:rtl w:val="0"/>
        </w:rPr>
      </w:r>
    </w:p>
    <w:p w:rsidR="00000000" w:rsidDel="00000000" w:rsidP="00000000" w:rsidRDefault="00000000" w:rsidRPr="00000000" w14:paraId="000000DF">
      <w:pPr>
        <w:rPr>
          <w:i w:val="1"/>
          <w:iCs w:val="1"/>
        </w:rPr>
      </w:pPr>
      <w:r w:rsidDel="00000000" w:rsidR="00000000" w:rsidRPr="00000000">
        <w:rPr>
          <w:i w:val="1"/>
          <w:iCs w:val="1"/>
          <w:rtl w:val="0"/>
        </w:rPr>
        <w:t xml:space="preserve">CU2 Consultar datos de un retiro                        CU2(listados y filtros)</w:t>
      </w:r>
    </w:p>
    <w:p w:rsidR="00000000" w:rsidDel="00000000" w:rsidP="00000000" w:rsidRDefault="00000000" w:rsidRPr="00000000" w14:paraId="000000E0">
      <w:pPr>
        <w:rPr>
          <w:i w:val="1"/>
          <w:iCs w:val="1"/>
        </w:rPr>
      </w:pPr>
      <w:r w:rsidDel="00000000" w:rsidR="00000000" w:rsidRPr="00000000">
        <w:rPr>
          <w:i w:val="1"/>
          <w:iCs w:val="1"/>
        </w:rPr>
        <w:drawing>
          <wp:inline distB="114300" distT="114300" distL="114300" distR="114300">
            <wp:extent cx="2147888" cy="5691902"/>
            <wp:effectExtent b="0" l="0" r="0" t="0"/>
            <wp:docPr id="3"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2147888" cy="5691902"/>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2933700</wp:posOffset>
            </wp:positionH>
            <wp:positionV relativeFrom="paragraph">
              <wp:posOffset>371475</wp:posOffset>
            </wp:positionV>
            <wp:extent cx="2462213" cy="5344337"/>
            <wp:effectExtent b="0" l="0" r="0" t="0"/>
            <wp:wrapNone/>
            <wp:docPr id="9"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2462213" cy="5344337"/>
                    </a:xfrm>
                    <a:prstGeom prst="rect"/>
                    <a:ln/>
                  </pic:spPr>
                </pic:pic>
              </a:graphicData>
            </a:graphic>
          </wp:anchor>
        </w:drawing>
      </w:r>
    </w:p>
    <w:p w:rsidR="00000000" w:rsidDel="00000000" w:rsidP="00000000" w:rsidRDefault="00000000" w:rsidRPr="00000000" w14:paraId="000000E1">
      <w:pPr>
        <w:rPr>
          <w:i w:val="1"/>
          <w:iCs w:val="1"/>
        </w:rPr>
      </w:pPr>
      <w:r w:rsidDel="00000000" w:rsidR="00000000" w:rsidRPr="00000000">
        <w:rPr>
          <w:rtl w:val="0"/>
        </w:rPr>
      </w:r>
    </w:p>
    <w:p w:rsidR="00000000" w:rsidDel="00000000" w:rsidP="00000000" w:rsidRDefault="00000000" w:rsidRPr="00000000" w14:paraId="000000E2">
      <w:pPr>
        <w:rPr>
          <w:i w:val="1"/>
          <w:iCs w:val="1"/>
        </w:rPr>
      </w:pPr>
      <w:r w:rsidDel="00000000" w:rsidR="00000000" w:rsidRPr="00000000">
        <w:rPr>
          <w:rtl w:val="0"/>
        </w:rPr>
      </w:r>
    </w:p>
    <w:p w:rsidR="00000000" w:rsidDel="00000000" w:rsidP="00000000" w:rsidRDefault="00000000" w:rsidRPr="00000000" w14:paraId="000000E3">
      <w:pPr>
        <w:rPr>
          <w:i w:val="1"/>
          <w:iCs w:val="1"/>
        </w:rPr>
      </w:pPr>
      <w:r w:rsidDel="00000000" w:rsidR="00000000" w:rsidRPr="00000000">
        <w:rPr>
          <w:i w:val="1"/>
          <w:iCs w:val="1"/>
          <w:rtl w:val="0"/>
        </w:rPr>
        <w:t xml:space="preserve">CU3 Registrar nueva actividad</w:t>
      </w:r>
    </w:p>
    <w:p w:rsidR="00000000" w:rsidDel="00000000" w:rsidP="00000000" w:rsidRDefault="00000000" w:rsidRPr="00000000" w14:paraId="000000E4">
      <w:pPr>
        <w:rPr>
          <w:i w:val="1"/>
          <w:iCs w:val="1"/>
        </w:rPr>
      </w:pPr>
      <w:r w:rsidDel="00000000" w:rsidR="00000000" w:rsidRPr="00000000">
        <w:rPr>
          <w:i w:val="1"/>
          <w:iCs w:val="1"/>
        </w:rPr>
        <w:drawing>
          <wp:inline distB="114300" distT="114300" distL="114300" distR="114300">
            <wp:extent cx="2521951" cy="5477875"/>
            <wp:effectExtent b="0" l="0" r="0" t="0"/>
            <wp:docPr id="2"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2521951" cy="5477875"/>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rPr>
          <w:i w:val="1"/>
          <w:iCs w:val="1"/>
        </w:rPr>
      </w:pPr>
      <w:r w:rsidDel="00000000" w:rsidR="00000000" w:rsidRPr="00000000">
        <w:rPr>
          <w:rtl w:val="0"/>
        </w:rPr>
      </w:r>
    </w:p>
    <w:p w:rsidR="00000000" w:rsidDel="00000000" w:rsidP="00000000" w:rsidRDefault="00000000" w:rsidRPr="00000000" w14:paraId="000000E6">
      <w:pPr>
        <w:rPr>
          <w:i w:val="1"/>
          <w:iCs w:val="1"/>
        </w:rPr>
      </w:pPr>
      <w:r w:rsidDel="00000000" w:rsidR="00000000" w:rsidRPr="00000000">
        <w:rPr>
          <w:rtl w:val="0"/>
        </w:rPr>
      </w:r>
    </w:p>
    <w:p w:rsidR="00000000" w:rsidDel="00000000" w:rsidP="00000000" w:rsidRDefault="00000000" w:rsidRPr="00000000" w14:paraId="000000E7">
      <w:pPr>
        <w:rPr>
          <w:i w:val="1"/>
          <w:iCs w:val="1"/>
        </w:rPr>
      </w:pPr>
      <w:r w:rsidDel="00000000" w:rsidR="00000000" w:rsidRPr="00000000">
        <w:rPr>
          <w:rtl w:val="0"/>
        </w:rPr>
      </w:r>
    </w:p>
    <w:p w:rsidR="00000000" w:rsidDel="00000000" w:rsidP="00000000" w:rsidRDefault="00000000" w:rsidRPr="00000000" w14:paraId="000000E8">
      <w:pPr>
        <w:rPr>
          <w:i w:val="1"/>
          <w:iCs w:val="1"/>
        </w:rPr>
      </w:pPr>
      <w:r w:rsidDel="00000000" w:rsidR="00000000" w:rsidRPr="00000000">
        <w:rPr>
          <w:rtl w:val="0"/>
        </w:rPr>
      </w:r>
    </w:p>
    <w:p w:rsidR="00000000" w:rsidDel="00000000" w:rsidP="00000000" w:rsidRDefault="00000000" w:rsidRPr="00000000" w14:paraId="000000E9">
      <w:pPr>
        <w:rPr>
          <w:i w:val="1"/>
          <w:iCs w:val="1"/>
        </w:rPr>
      </w:pPr>
      <w:r w:rsidDel="00000000" w:rsidR="00000000" w:rsidRPr="00000000">
        <w:rPr>
          <w:rtl w:val="0"/>
        </w:rPr>
      </w:r>
    </w:p>
    <w:p w:rsidR="00000000" w:rsidDel="00000000" w:rsidP="00000000" w:rsidRDefault="00000000" w:rsidRPr="00000000" w14:paraId="000000EA">
      <w:pPr>
        <w:rPr>
          <w:i w:val="1"/>
          <w:iCs w:val="1"/>
        </w:rPr>
      </w:pPr>
      <w:r w:rsidDel="00000000" w:rsidR="00000000" w:rsidRPr="00000000">
        <w:rPr>
          <w:rtl w:val="0"/>
        </w:rPr>
      </w:r>
    </w:p>
    <w:p w:rsidR="00000000" w:rsidDel="00000000" w:rsidP="00000000" w:rsidRDefault="00000000" w:rsidRPr="00000000" w14:paraId="000000EB">
      <w:pPr>
        <w:rPr>
          <w:i w:val="1"/>
          <w:iCs w:val="1"/>
        </w:rPr>
      </w:pPr>
      <w:r w:rsidDel="00000000" w:rsidR="00000000" w:rsidRPr="00000000">
        <w:rPr>
          <w:rtl w:val="0"/>
        </w:rPr>
      </w:r>
    </w:p>
    <w:p w:rsidR="00000000" w:rsidDel="00000000" w:rsidP="00000000" w:rsidRDefault="00000000" w:rsidRPr="00000000" w14:paraId="000000EC">
      <w:pPr>
        <w:rPr>
          <w:i w:val="1"/>
          <w:iCs w:val="1"/>
        </w:rPr>
      </w:pPr>
      <w:r w:rsidDel="00000000" w:rsidR="00000000" w:rsidRPr="00000000">
        <w:rPr>
          <w:rtl w:val="0"/>
        </w:rPr>
      </w:r>
    </w:p>
    <w:p w:rsidR="00000000" w:rsidDel="00000000" w:rsidP="00000000" w:rsidRDefault="00000000" w:rsidRPr="00000000" w14:paraId="000000ED">
      <w:pPr>
        <w:rPr>
          <w:i w:val="1"/>
          <w:iCs w:val="1"/>
        </w:rPr>
      </w:pPr>
      <w:r w:rsidDel="00000000" w:rsidR="00000000" w:rsidRPr="00000000">
        <w:rPr>
          <w:rtl w:val="0"/>
        </w:rPr>
      </w:r>
    </w:p>
    <w:sectPr>
      <w:headerReference r:id="rId2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hyperlink" Target="mailto:alexis.tpe7@gmail.com" TargetMode="External"/><Relationship Id="rId22" Type="http://schemas.openxmlformats.org/officeDocument/2006/relationships/header" Target="header1.xml"/><Relationship Id="rId10" Type="http://schemas.openxmlformats.org/officeDocument/2006/relationships/hyperlink" Target="mailto:marce.martinez14721@gmail.com" TargetMode="External"/><Relationship Id="rId21" Type="http://schemas.openxmlformats.org/officeDocument/2006/relationships/image" Target="media/image7.png"/><Relationship Id="rId13" Type="http://schemas.openxmlformats.org/officeDocument/2006/relationships/hyperlink" Target="mailto:maxi.gabriani@gmail.com" TargetMode="External"/><Relationship Id="rId12" Type="http://schemas.openxmlformats.org/officeDocument/2006/relationships/hyperlink" Target="mailto:santijmaldonado06@gmai.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santinog07@gmail.com" TargetMode="External"/><Relationship Id="rId15" Type="http://schemas.openxmlformats.org/officeDocument/2006/relationships/image" Target="media/image4.png"/><Relationship Id="rId14" Type="http://schemas.openxmlformats.org/officeDocument/2006/relationships/image" Target="media/image10.png"/><Relationship Id="rId17" Type="http://schemas.openxmlformats.org/officeDocument/2006/relationships/image" Target="media/image8.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image" Target="media/image5.png"/><Relationship Id="rId18"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hyperlink" Target="mailto:ignabaldass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