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89CD" w14:textId="77777777" w:rsidR="0002568C" w:rsidRDefault="00000000">
      <w:pPr>
        <w:spacing w:before="800" w:after="160"/>
      </w:pPr>
      <w:proofErr w:type="spellStart"/>
      <w:r>
        <w:rPr>
          <w:b/>
          <w:bCs/>
          <w:color w:val="1E3A5F"/>
          <w:sz w:val="52"/>
          <w:szCs w:val="52"/>
        </w:rPr>
        <w:t>Frigilunch</w:t>
      </w:r>
      <w:proofErr w:type="spellEnd"/>
      <w:r>
        <w:rPr>
          <w:b/>
          <w:bCs/>
          <w:color w:val="1E3A5F"/>
          <w:sz w:val="52"/>
          <w:szCs w:val="52"/>
        </w:rPr>
        <w:t xml:space="preserve"> Production Planner</w:t>
      </w:r>
    </w:p>
    <w:p w14:paraId="347145C8" w14:textId="77777777" w:rsidR="0002568C" w:rsidRDefault="00000000">
      <w:pPr>
        <w:spacing w:after="80"/>
      </w:pPr>
      <w:r>
        <w:rPr>
          <w:color w:val="6B7280"/>
          <w:sz w:val="32"/>
          <w:szCs w:val="32"/>
        </w:rPr>
        <w:t>System Overview</w:t>
      </w:r>
    </w:p>
    <w:p w14:paraId="788EC7FE" w14:textId="77777777" w:rsidR="0002568C" w:rsidRDefault="00000000">
      <w:pPr>
        <w:spacing w:after="600"/>
      </w:pPr>
      <w:r>
        <w:rPr>
          <w:color w:val="9CA3AF"/>
          <w:sz w:val="20"/>
          <w:szCs w:val="20"/>
        </w:rPr>
        <w:t>Client Report · October 2026</w:t>
      </w:r>
    </w:p>
    <w:p w14:paraId="189B6046" w14:textId="77777777" w:rsidR="0002568C" w:rsidRDefault="00000000">
      <w:pPr>
        <w:pStyle w:val="Heading1"/>
        <w:spacing w:before="320" w:after="120"/>
      </w:pPr>
      <w:r>
        <w:t xml:space="preserve">What is </w:t>
      </w:r>
      <w:proofErr w:type="spellStart"/>
      <w:r>
        <w:t>Frigilunch</w:t>
      </w:r>
      <w:proofErr w:type="spellEnd"/>
      <w:r>
        <w:t>?</w:t>
      </w:r>
    </w:p>
    <w:p w14:paraId="1BC920CB" w14:textId="77777777" w:rsidR="0002568C" w:rsidRDefault="00000000">
      <w:pPr>
        <w:spacing w:after="120"/>
      </w:pPr>
      <w:proofErr w:type="spellStart"/>
      <w:r>
        <w:t>Frigilunch</w:t>
      </w:r>
      <w:proofErr w:type="spellEnd"/>
      <w:r>
        <w:t xml:space="preserve"> is an automated weekly production planning system for a fresh-food manufacturing facility. It replaces manual scheduling by combining order data, factory capacity, and over fifty production rules into a compliant, optimised schedule — delivered each week as an Excel file and capacity dashboard.</w:t>
      </w:r>
    </w:p>
    <w:p w14:paraId="0DFBCA8A" w14:textId="77777777" w:rsidR="0002568C" w:rsidRDefault="00000000">
      <w:pPr>
        <w:spacing w:after="120"/>
      </w:pPr>
      <w:r>
        <w:t>The system covers two assembly lines, a rolling seven-week horizon, and hundreds of active orders at any given time. A full planning run completes in under five minutes.</w:t>
      </w:r>
    </w:p>
    <w:p w14:paraId="0F95CBDB" w14:textId="77777777" w:rsidR="0002568C" w:rsidRDefault="00000000">
      <w:pPr>
        <w:pStyle w:val="Heading2"/>
        <w:spacing w:before="240" w:after="80"/>
      </w:pPr>
      <w:r>
        <w:t>The Planning Challenge</w:t>
      </w:r>
    </w:p>
    <w:p w14:paraId="00BA3B1F" w14:textId="77777777" w:rsidR="0002568C" w:rsidRDefault="00000000">
      <w:pPr>
        <w:spacing w:after="120"/>
      </w:pPr>
      <w:r>
        <w:t>Fresh-food production is constrained in ways that make manual planning unreliable:</w:t>
      </w:r>
    </w:p>
    <w:p w14:paraId="037ACE56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Orders arrive with narrow delivery windows — one day late means a rejected order</w:t>
      </w:r>
    </w:p>
    <w:p w14:paraId="194A63F5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Allergen regulations require strict ascending-level sequencing within each production day</w:t>
      </w:r>
    </w:p>
    <w:p w14:paraId="55E95B24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Two lines have different equipment — not every product can run on either line</w:t>
      </w:r>
    </w:p>
    <w:p w14:paraId="745A6A4B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Shared equipment creates scheduling conflicts that cause downtime if unmanaged</w:t>
      </w:r>
    </w:p>
    <w:p w14:paraId="4BACB914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Staffing ramp-up rules limit how quickly the line can switch between product types</w:t>
      </w:r>
    </w:p>
    <w:p w14:paraId="3C451B98" w14:textId="77777777" w:rsidR="0002568C" w:rsidRDefault="00000000">
      <w:pPr>
        <w:pStyle w:val="Heading2"/>
        <w:spacing w:before="240" w:after="80"/>
      </w:pPr>
      <w:r>
        <w:t>Key Outputs</w:t>
      </w:r>
    </w:p>
    <w:p w14:paraId="42405C34" w14:textId="77777777" w:rsidR="0002568C" w:rsidRDefault="00000000">
      <w:pPr>
        <w:spacing w:after="120"/>
      </w:pPr>
      <w:r>
        <w:t>For each production week the system produces:</w:t>
      </w:r>
    </w:p>
    <w:p w14:paraId="3A1E0365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A day-by-day production schedule per line (Excel, ready for the floor)</w:t>
      </w:r>
    </w:p>
    <w:p w14:paraId="2C74FEA1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A capacity dashboard showing utilisation, rejected orders, and bottlenecks</w:t>
      </w:r>
    </w:p>
    <w:p w14:paraId="1F591E2A" w14:textId="77777777" w:rsidR="0002568C" w:rsidRDefault="00000000">
      <w:pPr>
        <w:pStyle w:val="ListParagraph"/>
        <w:numPr>
          <w:ilvl w:val="0"/>
          <w:numId w:val="2"/>
        </w:numPr>
        <w:spacing w:after="60"/>
      </w:pPr>
      <w:r>
        <w:t>An action list of orders that could not be placed and require manual follow-up</w:t>
      </w:r>
    </w:p>
    <w:p w14:paraId="38E6E329" w14:textId="77777777" w:rsidR="0002568C" w:rsidRDefault="00000000">
      <w:r>
        <w:br w:type="page"/>
      </w:r>
    </w:p>
    <w:p w14:paraId="0CA574B0" w14:textId="77777777" w:rsidR="0002568C" w:rsidRDefault="00000000">
      <w:pPr>
        <w:pStyle w:val="Heading1"/>
        <w:spacing w:before="320" w:after="120"/>
      </w:pPr>
      <w:r>
        <w:lastRenderedPageBreak/>
        <w:t>How the System Works</w:t>
      </w:r>
    </w:p>
    <w:p w14:paraId="427A40C8" w14:textId="77777777" w:rsidR="0002568C" w:rsidRDefault="00000000">
      <w:pPr>
        <w:pStyle w:val="Heading2"/>
        <w:spacing w:before="240" w:after="80"/>
      </w:pPr>
      <w:r>
        <w:t>Pipeline Overview</w:t>
      </w:r>
    </w:p>
    <w:p w14:paraId="6713FF03" w14:textId="77777777" w:rsidR="0002568C" w:rsidRDefault="00000000">
      <w:pPr>
        <w:spacing w:after="120"/>
      </w:pPr>
      <w:r>
        <w:t>The planner runs as a weekly batch in five sequential stages: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787"/>
        <w:gridCol w:w="2520"/>
      </w:tblGrid>
      <w:tr w:rsidR="0002568C" w14:paraId="172DC572" w14:textId="77777777">
        <w:tc>
          <w:tcPr>
            <w:tcW w:w="6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0570" w14:textId="77777777" w:rsidR="0002568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4A04" w14:textId="77777777" w:rsidR="0002568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6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5B5C" w14:textId="77777777" w:rsidR="0002568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02568C" w14:paraId="42132ADC" w14:textId="77777777"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64E7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7DE7D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Ingestion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42D1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Reads orders and product master data from Excel</w:t>
            </w:r>
          </w:p>
        </w:tc>
      </w:tr>
      <w:tr w:rsidR="0002568C" w14:paraId="036414AE" w14:textId="77777777"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01914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0855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Pre-flight Filter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F664B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Removes orders outside the delivery window or with missing data</w:t>
            </w:r>
          </w:p>
        </w:tc>
      </w:tr>
      <w:tr w:rsidR="0002568C" w14:paraId="422A31D9" w14:textId="77777777"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A0AFD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45318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Plan Lock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889F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Freezes the 4 most recently committed weeks; replays them unchanged</w:t>
            </w:r>
          </w:p>
        </w:tc>
      </w:tr>
      <w:tr w:rsidR="0002568C" w14:paraId="467E1189" w14:textId="77777777"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35DC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2591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CP-SAT Optimisation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0140D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constraint-satisfaction solver assigns orders to days and lines</w:t>
            </w:r>
          </w:p>
        </w:tc>
      </w:tr>
      <w:tr w:rsidR="0002568C" w14:paraId="161A73CD" w14:textId="77777777"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944D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3E85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Export</w:t>
            </w:r>
          </w:p>
        </w:tc>
        <w:tc>
          <w:tcPr>
            <w:tcW w:w="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42133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Writes the Excel schedule, capacity dashboard, and action list</w:t>
            </w:r>
          </w:p>
        </w:tc>
      </w:tr>
    </w:tbl>
    <w:p w14:paraId="0FD943E3" w14:textId="77777777" w:rsidR="0002568C" w:rsidRDefault="0002568C">
      <w:pPr>
        <w:spacing w:after="160"/>
      </w:pPr>
    </w:p>
    <w:p w14:paraId="1D0E08B9" w14:textId="77777777" w:rsidR="0002568C" w:rsidRDefault="00000000">
      <w:pPr>
        <w:pStyle w:val="Heading2"/>
        <w:spacing w:before="240" w:after="80"/>
      </w:pPr>
      <w:r>
        <w:t>Rolling Commit Mechanic</w:t>
      </w:r>
    </w:p>
    <w:p w14:paraId="3E716FF5" w14:textId="77777777" w:rsidR="0002568C" w:rsidRDefault="00000000">
      <w:pPr>
        <w:spacing w:after="120"/>
      </w:pPr>
      <w:r>
        <w:t>Each run commits a four-week block of production days. Committed days are frozen and replayed byte-for-byte in subsequent runs — giving the production floor a stable near-term plan that never changes unexpectedly. Only the open tail (weeks 5–7 of the horizon) is re-optimised on each run.</w:t>
      </w:r>
    </w:p>
    <w:p w14:paraId="20E0E02C" w14:textId="77777777" w:rsidR="0002568C" w:rsidRDefault="00000000">
      <w:pPr>
        <w:spacing w:after="120"/>
      </w:pPr>
      <w:r>
        <w:t>A cold start (first run with no prior state) treats all weeks as open and solves the full horizon. Subsequent runs extend the chain automatically.</w:t>
      </w:r>
    </w:p>
    <w:p w14:paraId="6E04CD7A" w14:textId="77777777" w:rsidR="0002568C" w:rsidRDefault="00000000">
      <w:pPr>
        <w:pStyle w:val="Heading2"/>
        <w:spacing w:before="240" w:after="80"/>
      </w:pPr>
      <w:r>
        <w:t>Two Production Lines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02568C" w14:paraId="4E1EB5B5" w14:textId="77777777" w:rsidTr="00AD357A">
        <w:tc>
          <w:tcPr>
            <w:tcW w:w="22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BA4D3" w14:textId="77777777" w:rsidR="0002568C" w:rsidRDefault="0002568C">
            <w:pPr>
              <w:spacing w:before="60" w:after="60"/>
            </w:pPr>
          </w:p>
        </w:tc>
        <w:tc>
          <w:tcPr>
            <w:tcW w:w="22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F14E1" w14:textId="77777777" w:rsidR="0002568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Line 1 (L1)</w:t>
            </w:r>
          </w:p>
        </w:tc>
        <w:tc>
          <w:tcPr>
            <w:tcW w:w="2200" w:type="dxa"/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100F6" w14:textId="77777777" w:rsidR="0002568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Line 2 (L2)</w:t>
            </w:r>
          </w:p>
        </w:tc>
      </w:tr>
      <w:tr w:rsidR="0002568C" w14:paraId="37AD6097" w14:textId="77777777" w:rsidTr="00AD357A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DC084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F40AC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Automated / retail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F395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Manual / CFS spiral</w:t>
            </w:r>
          </w:p>
        </w:tc>
      </w:tr>
      <w:tr w:rsidR="0002568C" w14:paraId="2F1BC0CD" w14:textId="77777777" w:rsidTr="00AD357A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F42F2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Typical products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F956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Standard retail sandwiches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50D4A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Specialty, branded, spiral-wrapped</w:t>
            </w:r>
          </w:p>
        </w:tc>
      </w:tr>
      <w:tr w:rsidR="0002568C" w14:paraId="1FA2BB97" w14:textId="77777777" w:rsidTr="00AD357A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481F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Shift start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AA53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06:00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1FC8E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06:30</w:t>
            </w:r>
          </w:p>
        </w:tc>
      </w:tr>
      <w:tr w:rsidR="0002568C" w14:paraId="68C9C06D" w14:textId="77777777" w:rsidTr="00AD357A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47D4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Shift end (Mon–Thu)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5DCB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22:30  →  16h30 available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FD0E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22:30  →  16h00 available</w:t>
            </w:r>
          </w:p>
        </w:tc>
      </w:tr>
      <w:tr w:rsidR="0002568C" w14:paraId="102875C5" w14:textId="77777777" w:rsidTr="00AD357A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F43C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Shift end (Friday)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6515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20:30  →  14h30 available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FB4D0" w14:textId="77777777" w:rsidR="0002568C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20:30  →  14h00 available</w:t>
            </w:r>
          </w:p>
        </w:tc>
      </w:tr>
    </w:tbl>
    <w:p w14:paraId="51A520B4" w14:textId="77777777" w:rsidR="0002568C" w:rsidRDefault="0002568C">
      <w:pPr>
        <w:spacing w:after="160"/>
      </w:pPr>
    </w:p>
    <w:p w14:paraId="46E47D32" w14:textId="77777777" w:rsidR="0002568C" w:rsidRDefault="00000000">
      <w:pPr>
        <w:pStyle w:val="Heading2"/>
        <w:spacing w:before="240" w:after="80"/>
      </w:pPr>
      <w:r>
        <w:lastRenderedPageBreak/>
        <w:t>Constraints Managed by the Solver</w:t>
      </w:r>
    </w:p>
    <w:p w14:paraId="46A3BEE8" w14:textId="77777777" w:rsidR="0002568C" w:rsidRDefault="00000000">
      <w:pPr>
        <w:spacing w:after="120"/>
      </w:pPr>
      <w:r>
        <w:t>The system enforces 34 production rules across 9 categories. Hard constraints are never violated; soft constraints are preferences the optimiser pays a penalty for breaking. Rules marked – are parsed from the spreadsheet but not yet enforced.</w:t>
      </w:r>
    </w:p>
    <w:tbl>
      <w:tblPr>
        <w:tblW w:w="7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400"/>
        <w:gridCol w:w="4090"/>
        <w:gridCol w:w="900"/>
        <w:gridCol w:w="900"/>
      </w:tblGrid>
      <w:tr w:rsidR="0002568C" w14:paraId="39E1AD05" w14:textId="77777777">
        <w:tc>
          <w:tcPr>
            <w:tcW w:w="56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F98A9" w14:textId="77777777" w:rsidR="0002568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03EB9" w14:textId="77777777" w:rsidR="0002568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09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302F1" w14:textId="77777777" w:rsidR="0002568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4B92F" w14:textId="77777777" w:rsidR="0002568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0D8E" w14:textId="77777777" w:rsidR="0002568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2568C" w14:paraId="4FDC0F4A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1B767A5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FDBB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CCCDA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Shift end time — 22:30 normal days, 20:30 Friday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BAB13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ED69D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AEBEBFE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84363F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217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7ABC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Shift start time per line — L1 06:00, L2 06:30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6A6D2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AADD6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154AC8D7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7C955D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C3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F593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EAF0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Production window before delivery date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E93B7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58EF9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4663717A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107A68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C4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CCC1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E1447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Workdays only (Mon–Fri, no weekends)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CA8AE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00097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954F109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005403E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C5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E6C1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5284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Frozen committed days cannot be touched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75D5F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5F215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D572490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AAFC535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L1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D3B0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F2F6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Line-only products locked to one line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B29F0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9EA7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0D160ECC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322A0F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L2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6BEAA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D2E7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Explicit line exclusion (</w:t>
            </w:r>
            <w:proofErr w:type="spellStart"/>
            <w:r>
              <w:rPr>
                <w:sz w:val="18"/>
                <w:szCs w:val="18"/>
              </w:rPr>
              <w:t>kan_niet</w:t>
            </w:r>
            <w:proofErr w:type="spellEnd"/>
            <w:r>
              <w:rPr>
                <w:sz w:val="18"/>
                <w:szCs w:val="18"/>
              </w:rPr>
              <w:t>) overrides all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B5EBE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E99FA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DDCDA8C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2426F1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L3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BB98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BF37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 preference (</w:t>
            </w:r>
            <w:proofErr w:type="spellStart"/>
            <w:r>
              <w:rPr>
                <w:sz w:val="18"/>
                <w:szCs w:val="18"/>
              </w:rPr>
              <w:t>voorkeur</w:t>
            </w:r>
            <w:proofErr w:type="spellEnd"/>
            <w:r>
              <w:rPr>
                <w:sz w:val="18"/>
                <w:szCs w:val="18"/>
              </w:rPr>
              <w:t>) and load balancing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9AA40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2A19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7D786884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CB9020E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L4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09AB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Lines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C5132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Maximum productions per day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3C886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0A2F5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04BA89ED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F4E9627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L5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315EE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Lines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D3B6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Spiral (CFS) availability per line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CC67F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7B514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3837DFF4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349EB6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K1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922B1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Capacity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4AA5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Daily planning capacity per line (shift minus reserve)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75B0A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C7882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C8CA3E1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2976D7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K2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FD95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Capacity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25174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Real capacity verified under actual changeovers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B7701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12D1D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67F89CF0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A77A96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ADD3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63A8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 time between consecutive orders (MAX rule)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17224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4A205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1CCEE93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7A99E98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0D47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83164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Scale format families (kop equivalence)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B7F93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A17B9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1413083E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DE93320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O3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B358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17340" w14:textId="77777777" w:rsidR="0002568C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Daesang</w:t>
            </w:r>
            <w:proofErr w:type="spellEnd"/>
            <w:r>
              <w:rPr>
                <w:sz w:val="18"/>
                <w:szCs w:val="18"/>
              </w:rPr>
              <w:t xml:space="preserve"> fixed-time exception (named article pairs)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F5E14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8FA9B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B3E5538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92FF6C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O4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B42B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ACA62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Minimise total changeover per day (TSP)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2E705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595BE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3B00538C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1580BD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O5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B811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503F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Cluster same-format orders onto the same line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6BB48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B7FBC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A0000E3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691EC44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O6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1AE5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Changeovers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A1DF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idle holes inside a line-day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B7468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62B2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B0F43AA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D2EBD1C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9C14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9708E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 level must not drop without cleaning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FB94C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7DE9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76AD6712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3A39971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23ED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BB0B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Cross-contamination cleaning between products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E5A28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57D1B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45A4B34A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5581DE3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A3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F938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AE0C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 level derived from X-count (sate = 6)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E2A7A" w14:textId="77777777" w:rsidR="0002568C" w:rsidRDefault="00000000">
            <w:pPr>
              <w:spacing w:before="40" w:after="40"/>
            </w:pPr>
            <w:r>
              <w:rPr>
                <w:color w:val="374151"/>
                <w:sz w:val="18"/>
                <w:szCs w:val="18"/>
              </w:rPr>
              <w:t>Info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071A5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6476A1ED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A7EEA6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A4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29CE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A019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Halal isolation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BD61F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3C0E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734EC1B0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62EEDD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A5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5A4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1DFC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Sate (peanut) stops the other line and closes its own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F562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9DA0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0AAF96AB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F69707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A6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CD5C1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Allergens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13A5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Sate reserves opposite line capacity in the solver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8AEF8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D27E1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214E48C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D33CCE1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79467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Prod. days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503E4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Allowed weekdays per product (chicken Tue/Wed/Fri…)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1ED1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1FB5C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3AE6962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690868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5E7AC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Prod. days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8A4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MEP lead time advisory (D-1 / D-2)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682A2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E6D93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828758D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50DAB4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D3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13C2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Prod. days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9131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Parameterised MEP lead days (&gt;D-1)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C34A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BDA74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27B8855C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3325AC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lastRenderedPageBreak/>
              <w:t>D4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1FCE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Prod. days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01DFB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Special day restrictions string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B0DE3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07FED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1012E8CD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CE0E13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D60D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Equipment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9BC41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Shared single-unit equipment staggered between lines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7C567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FEAC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439ABB86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079AB8F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7517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Equipment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BE9EA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Device conflicts converted to solver no-good cuts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980A2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8C3C3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0948E699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218D98D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EAFD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Staffing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CBF1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3-FTE ramp between consecutive orders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BDC74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514BA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6D6A8459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CC32E3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P2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0159B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Staffing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9D0F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FTE limits per shift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1B4A5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C0AE4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2A5F7835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A643B07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P3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9363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Staffing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1981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Skill level requirements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DE4E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4222A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1EF2B37B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B933FA7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V1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DBE9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Speed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46C7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Production duration from line speed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0BB2A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8EFC1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2FABF167" w14:textId="77777777">
        <w:tc>
          <w:tcPr>
            <w:tcW w:w="560" w:type="dxa"/>
            <w:shd w:val="clear" w:color="auto" w:fill="FFF7ED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FDC2C9B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V2</w:t>
            </w:r>
          </w:p>
        </w:tc>
        <w:tc>
          <w:tcPr>
            <w:tcW w:w="14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159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Speed</w:t>
            </w:r>
          </w:p>
        </w:tc>
        <w:tc>
          <w:tcPr>
            <w:tcW w:w="409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22A0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Speed caps (e.g. 800 g on L2)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37ABB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7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1B4B" w14:textId="77777777" w:rsidR="0002568C" w:rsidRDefault="00000000">
            <w:pPr>
              <w:spacing w:before="40" w:after="40"/>
            </w:pPr>
            <w:r>
              <w:rPr>
                <w:color w:val="92400E"/>
                <w:sz w:val="18"/>
                <w:szCs w:val="18"/>
              </w:rPr>
              <w:t>– Not enforced</w:t>
            </w:r>
          </w:p>
        </w:tc>
      </w:tr>
      <w:tr w:rsidR="0002568C" w14:paraId="2939B7CB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258B822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S1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CE7A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Sequencing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F38A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Identical products → </w:t>
            </w:r>
            <w:proofErr w:type="spellStart"/>
            <w:r>
              <w:rPr>
                <w:sz w:val="18"/>
                <w:szCs w:val="18"/>
              </w:rPr>
              <w:t>kapvorm</w:t>
            </w:r>
            <w:proofErr w:type="spellEnd"/>
            <w:r>
              <w:rPr>
                <w:sz w:val="18"/>
                <w:szCs w:val="18"/>
              </w:rPr>
              <w:t xml:space="preserve"> → ascending allergen level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D0960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D963E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7DDF1F80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64CB67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S2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0FD9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Sequencing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EA96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/ cannot be first or last product of day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5E329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5058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32D6C824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3C8620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S3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6133D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Sequencing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D03E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A day's set can supply both ends (open + close)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A4D65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7C4D4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03E7D9F4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4C8DFB9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G1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BA37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Grouping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AA50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Identical products produced together, smallest first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A0278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D71EA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621F8F9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0A1251A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G2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950E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Grouping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09A15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Same </w:t>
            </w:r>
            <w:proofErr w:type="spellStart"/>
            <w:r>
              <w:rPr>
                <w:sz w:val="18"/>
                <w:szCs w:val="18"/>
              </w:rPr>
              <w:t>kapvorm</w:t>
            </w:r>
            <w:proofErr w:type="spellEnd"/>
            <w:r>
              <w:rPr>
                <w:sz w:val="18"/>
                <w:szCs w:val="18"/>
              </w:rPr>
              <w:t xml:space="preserve"> together within and across days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40973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30F4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4A89CD1F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0595DB8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G3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D3FF3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Grouping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1A88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Same </w:t>
            </w:r>
            <w:proofErr w:type="spellStart"/>
            <w:r>
              <w:rPr>
                <w:sz w:val="18"/>
                <w:szCs w:val="18"/>
              </w:rPr>
              <w:t>schaal</w:t>
            </w:r>
            <w:proofErr w:type="spellEnd"/>
            <w:r>
              <w:rPr>
                <w:sz w:val="18"/>
                <w:szCs w:val="18"/>
              </w:rPr>
              <w:t xml:space="preserve"> (tray type) together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5914C" w14:textId="77777777" w:rsidR="0002568C" w:rsidRDefault="00000000">
            <w:pPr>
              <w:spacing w:before="40" w:after="40"/>
            </w:pPr>
            <w:r>
              <w:rPr>
                <w:color w:val="1E40AF"/>
                <w:sz w:val="18"/>
                <w:szCs w:val="18"/>
              </w:rPr>
              <w:t>Soft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3EBCC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6DC60E74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38EFA33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X1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14B7F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A2039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partial delivery of a split order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329C9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6E041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D00993B" w14:textId="77777777">
        <w:tc>
          <w:tcPr>
            <w:tcW w:w="560" w:type="dxa"/>
            <w:shd w:val="clear" w:color="auto" w:fill="F8F9FA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225671C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X2</w:t>
            </w:r>
          </w:p>
        </w:tc>
        <w:tc>
          <w:tcPr>
            <w:tcW w:w="14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17776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409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0BEFB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Every order is scheduled or rejected exactly once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BB093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8F9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1C7F3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  <w:tr w:rsidR="0002568C" w14:paraId="5FB0B706" w14:textId="77777777">
        <w:tc>
          <w:tcPr>
            <w:tcW w:w="560" w:type="dxa"/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B03521C" w14:textId="77777777" w:rsidR="0002568C" w:rsidRDefault="00000000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X3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1E8AB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40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7C290" w14:textId="77777777" w:rsidR="0002568C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Frozen committed days replay byte-for-byte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FCB02" w14:textId="77777777" w:rsidR="0002568C" w:rsidRDefault="00000000">
            <w:pPr>
              <w:spacing w:before="40" w:after="40"/>
            </w:pPr>
            <w:r>
              <w:rPr>
                <w:color w:val="991B1B"/>
                <w:sz w:val="18"/>
                <w:szCs w:val="18"/>
              </w:rPr>
              <w:t>Hard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BC425" w14:textId="77777777" w:rsidR="0002568C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Active</w:t>
            </w:r>
          </w:p>
        </w:tc>
      </w:tr>
    </w:tbl>
    <w:p w14:paraId="196A5D7D" w14:textId="77777777" w:rsidR="0002568C" w:rsidRDefault="0002568C">
      <w:pPr>
        <w:spacing w:after="120"/>
      </w:pPr>
    </w:p>
    <w:p w14:paraId="20914500" w14:textId="77777777" w:rsidR="0002568C" w:rsidRDefault="00000000">
      <w:pPr>
        <w:spacing w:after="120"/>
      </w:pPr>
      <w:r>
        <w:t>Rows highlighted in amber are parsed from the planning spreadsheet but not yet active in the solver. They represent the next layer of improvements.</w:t>
      </w:r>
    </w:p>
    <w:p w14:paraId="0010DA82" w14:textId="77777777" w:rsidR="0002568C" w:rsidRDefault="00000000">
      <w:r>
        <w:br w:type="page"/>
      </w:r>
    </w:p>
    <w:p w14:paraId="2BA8DED2" w14:textId="77777777" w:rsidR="0002568C" w:rsidRDefault="0002568C">
      <w:pPr>
        <w:spacing w:after="240"/>
      </w:pPr>
    </w:p>
    <w:p w14:paraId="0878F4C3" w14:textId="6058D09D" w:rsidR="0002568C" w:rsidRDefault="0002568C">
      <w:pPr>
        <w:spacing w:before="400"/>
        <w:jc w:val="center"/>
      </w:pPr>
    </w:p>
    <w:sectPr w:rsidR="0002568C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0D7A"/>
    <w:multiLevelType w:val="hybridMultilevel"/>
    <w:tmpl w:val="64C8D6EE"/>
    <w:lvl w:ilvl="0" w:tplc="EDDCAD16">
      <w:start w:val="1"/>
      <w:numFmt w:val="bullet"/>
      <w:lvlText w:val="•"/>
      <w:lvlJc w:val="left"/>
      <w:pPr>
        <w:ind w:left="576" w:hanging="288"/>
      </w:pPr>
    </w:lvl>
    <w:lvl w:ilvl="1" w:tplc="A5183664">
      <w:numFmt w:val="decimal"/>
      <w:lvlText w:val=""/>
      <w:lvlJc w:val="left"/>
    </w:lvl>
    <w:lvl w:ilvl="2" w:tplc="0F2C85C8">
      <w:numFmt w:val="decimal"/>
      <w:lvlText w:val=""/>
      <w:lvlJc w:val="left"/>
    </w:lvl>
    <w:lvl w:ilvl="3" w:tplc="C0E4882C">
      <w:numFmt w:val="decimal"/>
      <w:lvlText w:val=""/>
      <w:lvlJc w:val="left"/>
    </w:lvl>
    <w:lvl w:ilvl="4" w:tplc="6948766C">
      <w:numFmt w:val="decimal"/>
      <w:lvlText w:val=""/>
      <w:lvlJc w:val="left"/>
    </w:lvl>
    <w:lvl w:ilvl="5" w:tplc="96EE977C">
      <w:numFmt w:val="decimal"/>
      <w:lvlText w:val=""/>
      <w:lvlJc w:val="left"/>
    </w:lvl>
    <w:lvl w:ilvl="6" w:tplc="DA80E01C">
      <w:numFmt w:val="decimal"/>
      <w:lvlText w:val=""/>
      <w:lvlJc w:val="left"/>
    </w:lvl>
    <w:lvl w:ilvl="7" w:tplc="2D2073FA">
      <w:numFmt w:val="decimal"/>
      <w:lvlText w:val=""/>
      <w:lvlJc w:val="left"/>
    </w:lvl>
    <w:lvl w:ilvl="8" w:tplc="CDCA74EE">
      <w:numFmt w:val="decimal"/>
      <w:lvlText w:val=""/>
      <w:lvlJc w:val="left"/>
    </w:lvl>
  </w:abstractNum>
  <w:abstractNum w:abstractNumId="1" w15:restartNumberingAfterBreak="0">
    <w:nsid w:val="7DDD5788"/>
    <w:multiLevelType w:val="hybridMultilevel"/>
    <w:tmpl w:val="DEECA7FA"/>
    <w:lvl w:ilvl="0" w:tplc="CFB86274" w:tentative="1">
      <w:start w:val="1"/>
      <w:numFmt w:val="bullet"/>
      <w:lvlText w:val="●"/>
      <w:lvlJc w:val="left"/>
      <w:pPr>
        <w:ind w:left="720" w:hanging="360"/>
      </w:pPr>
    </w:lvl>
    <w:lvl w:ilvl="1" w:tplc="76E0EB3C" w:tentative="1">
      <w:start w:val="1"/>
      <w:numFmt w:val="bullet"/>
      <w:lvlText w:val="○"/>
      <w:lvlJc w:val="left"/>
      <w:pPr>
        <w:ind w:left="1440" w:hanging="360"/>
      </w:pPr>
    </w:lvl>
    <w:lvl w:ilvl="2" w:tplc="D9D66802" w:tentative="1">
      <w:start w:val="1"/>
      <w:numFmt w:val="bullet"/>
      <w:lvlText w:val="■"/>
      <w:lvlJc w:val="left"/>
      <w:pPr>
        <w:ind w:left="2160" w:hanging="360"/>
      </w:pPr>
    </w:lvl>
    <w:lvl w:ilvl="3" w:tplc="B50E7D50" w:tentative="1">
      <w:start w:val="1"/>
      <w:numFmt w:val="bullet"/>
      <w:lvlText w:val="●"/>
      <w:lvlJc w:val="left"/>
      <w:pPr>
        <w:ind w:left="2880" w:hanging="360"/>
      </w:pPr>
    </w:lvl>
    <w:lvl w:ilvl="4" w:tplc="FFDC5A88" w:tentative="1">
      <w:start w:val="1"/>
      <w:numFmt w:val="bullet"/>
      <w:lvlText w:val="○"/>
      <w:lvlJc w:val="left"/>
      <w:pPr>
        <w:ind w:left="3600" w:hanging="360"/>
      </w:pPr>
    </w:lvl>
    <w:lvl w:ilvl="5" w:tplc="B08EB4BC" w:tentative="1">
      <w:start w:val="1"/>
      <w:numFmt w:val="bullet"/>
      <w:lvlText w:val="■"/>
      <w:lvlJc w:val="left"/>
      <w:pPr>
        <w:ind w:left="4320" w:hanging="360"/>
      </w:pPr>
    </w:lvl>
    <w:lvl w:ilvl="6" w:tplc="1D92F2A2" w:tentative="1">
      <w:start w:val="1"/>
      <w:numFmt w:val="bullet"/>
      <w:lvlText w:val="●"/>
      <w:lvlJc w:val="left"/>
      <w:pPr>
        <w:ind w:left="5040" w:hanging="360"/>
      </w:pPr>
    </w:lvl>
    <w:lvl w:ilvl="7" w:tplc="F4FA9E46" w:tentative="1">
      <w:start w:val="1"/>
      <w:numFmt w:val="bullet"/>
      <w:lvlText w:val="●"/>
      <w:lvlJc w:val="left"/>
      <w:pPr>
        <w:ind w:left="5760" w:hanging="360"/>
      </w:pPr>
    </w:lvl>
    <w:lvl w:ilvl="8" w:tplc="8CECB7C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44762069">
    <w:abstractNumId w:val="1"/>
    <w:lvlOverride w:ilvl="0">
      <w:startOverride w:val="1"/>
    </w:lvlOverride>
  </w:num>
  <w:num w:numId="2" w16cid:durableId="879391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68C"/>
    <w:rsid w:val="0002568C"/>
    <w:rsid w:val="00AD357A"/>
    <w:rsid w:val="00C6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30C42"/>
  <w15:docId w15:val="{392C5CE5-0E8E-4948-86AB-C3A0CB6D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0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8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Vendrix</cp:lastModifiedBy>
  <cp:revision>2</cp:revision>
  <dcterms:created xsi:type="dcterms:W3CDTF">2026-10-27T15:13:00Z</dcterms:created>
  <dcterms:modified xsi:type="dcterms:W3CDTF">2026-10-27T15:15:00Z</dcterms:modified>
</cp:coreProperties>
</file>