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5F0F6" w14:textId="4AEC1C04" w:rsidR="00B651F4" w:rsidRDefault="00D53DD9" w:rsidP="0020734E">
      <w:pPr>
        <w:ind w:left="0" w:right="1133"/>
        <w:jc w:val="right"/>
        <w:rPr>
          <w:rFonts w:ascii="Arial" w:hAnsi="Arial" w:cs="Arial"/>
        </w:rPr>
      </w:pPr>
      <w:r w:rsidRPr="002B391D">
        <w:rPr>
          <w:rFonts w:ascii="Arial" w:hAnsi="Arial" w:cs="Arial"/>
          <w:noProof/>
          <w:lang w:val="en-US"/>
        </w:rPr>
        <w:drawing>
          <wp:anchor distT="0" distB="0" distL="114300" distR="114300" simplePos="0" relativeHeight="251659264" behindDoc="1" locked="0" layoutInCell="1" allowOverlap="1" wp14:anchorId="0A403291" wp14:editId="6B78F711">
            <wp:simplePos x="0" y="0"/>
            <wp:positionH relativeFrom="margin">
              <wp:posOffset>3087490</wp:posOffset>
            </wp:positionH>
            <wp:positionV relativeFrom="paragraph">
              <wp:posOffset>5080</wp:posOffset>
            </wp:positionV>
            <wp:extent cx="1327150" cy="1210945"/>
            <wp:effectExtent l="0" t="0" r="6350" b="8255"/>
            <wp:wrapSquare wrapText="right"/>
            <wp:docPr id="6" name="Imagen 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image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7150" cy="1210945"/>
                    </a:xfrm>
                    <a:prstGeom prst="rect">
                      <a:avLst/>
                    </a:prstGeom>
                    <a:noFill/>
                  </pic:spPr>
                </pic:pic>
              </a:graphicData>
            </a:graphic>
            <wp14:sizeRelH relativeFrom="margin">
              <wp14:pctWidth>0</wp14:pctWidth>
            </wp14:sizeRelH>
            <wp14:sizeRelV relativeFrom="margin">
              <wp14:pctHeight>0</wp14:pctHeight>
            </wp14:sizeRelV>
          </wp:anchor>
        </w:drawing>
      </w:r>
    </w:p>
    <w:p w14:paraId="3777511B" w14:textId="57329788" w:rsidR="009A6FF6" w:rsidRPr="002B391D" w:rsidRDefault="009A6FF6" w:rsidP="0020734E">
      <w:pPr>
        <w:ind w:left="0" w:right="1133"/>
        <w:jc w:val="right"/>
        <w:rPr>
          <w:rFonts w:ascii="Arial" w:hAnsi="Arial" w:cs="Arial"/>
        </w:rPr>
      </w:pPr>
    </w:p>
    <w:p w14:paraId="776F3CEA" w14:textId="77777777" w:rsidR="009A6FF6" w:rsidRPr="002B391D" w:rsidRDefault="009A6FF6" w:rsidP="009A6FF6">
      <w:pPr>
        <w:tabs>
          <w:tab w:val="right" w:pos="10773"/>
        </w:tabs>
        <w:spacing w:before="120" w:after="120"/>
        <w:ind w:left="2268" w:right="0"/>
        <w:rPr>
          <w:rFonts w:ascii="Arial" w:hAnsi="Arial" w:cs="Arial"/>
          <w:sz w:val="20"/>
          <w:szCs w:val="20"/>
        </w:rPr>
      </w:pPr>
    </w:p>
    <w:p w14:paraId="0180E17C" w14:textId="77777777" w:rsidR="009A6FF6" w:rsidRPr="002B391D" w:rsidRDefault="009A6FF6" w:rsidP="009A6FF6">
      <w:pPr>
        <w:tabs>
          <w:tab w:val="right" w:pos="10773"/>
        </w:tabs>
        <w:spacing w:before="120" w:after="120"/>
        <w:ind w:left="1701" w:right="0"/>
        <w:rPr>
          <w:rFonts w:ascii="Arial" w:hAnsi="Arial" w:cs="Arial"/>
          <w:sz w:val="20"/>
          <w:szCs w:val="20"/>
        </w:rPr>
      </w:pPr>
    </w:p>
    <w:p w14:paraId="48570AEB" w14:textId="77777777" w:rsidR="009A6FF6" w:rsidRPr="002B391D" w:rsidRDefault="009A6FF6" w:rsidP="009A6FF6">
      <w:pPr>
        <w:tabs>
          <w:tab w:val="right" w:pos="10773"/>
        </w:tabs>
        <w:spacing w:before="120" w:after="120"/>
        <w:ind w:left="2268" w:right="0"/>
        <w:rPr>
          <w:rFonts w:ascii="Arial" w:hAnsi="Arial" w:cs="Arial"/>
          <w:sz w:val="20"/>
          <w:szCs w:val="20"/>
        </w:rPr>
      </w:pPr>
    </w:p>
    <w:p w14:paraId="4E4AAE0A" w14:textId="77777777" w:rsidR="009A6FF6" w:rsidRDefault="009A6FF6" w:rsidP="009A6FF6">
      <w:pPr>
        <w:spacing w:after="0"/>
        <w:ind w:right="1133"/>
        <w:rPr>
          <w:rFonts w:ascii="Arial" w:hAnsi="Arial" w:cs="Arial"/>
          <w:b/>
          <w:sz w:val="28"/>
        </w:rPr>
      </w:pPr>
    </w:p>
    <w:p w14:paraId="0336AA57" w14:textId="77777777" w:rsidR="00D53DD9" w:rsidRDefault="00D53DD9" w:rsidP="00D53DD9">
      <w:pPr>
        <w:spacing w:after="0" w:line="200" w:lineRule="atLeast"/>
        <w:jc w:val="center"/>
        <w:rPr>
          <w:rFonts w:ascii="Arial" w:hAnsi="Arial" w:cs="Arial"/>
          <w:b/>
          <w:sz w:val="36"/>
          <w:szCs w:val="36"/>
        </w:rPr>
      </w:pPr>
      <w:r w:rsidRPr="006C2EB2">
        <w:rPr>
          <w:rFonts w:ascii="Arial" w:hAnsi="Arial" w:cs="Arial"/>
          <w:b/>
          <w:sz w:val="36"/>
          <w:szCs w:val="36"/>
        </w:rPr>
        <w:t>SUNAT</w:t>
      </w:r>
    </w:p>
    <w:p w14:paraId="6331817A" w14:textId="77777777" w:rsidR="00D53DD9" w:rsidRPr="00BA3289" w:rsidRDefault="00D53DD9" w:rsidP="00D53DD9">
      <w:pPr>
        <w:spacing w:after="0" w:line="200" w:lineRule="atLeast"/>
        <w:jc w:val="center"/>
        <w:rPr>
          <w:rFonts w:ascii="Arial" w:hAnsi="Arial" w:cs="Arial"/>
          <w:b/>
          <w:sz w:val="24"/>
          <w:szCs w:val="24"/>
        </w:rPr>
      </w:pPr>
      <w:r w:rsidRPr="00BA3289">
        <w:rPr>
          <w:rFonts w:ascii="Arial" w:hAnsi="Arial" w:cs="Arial"/>
          <w:b/>
          <w:sz w:val="24"/>
          <w:szCs w:val="24"/>
        </w:rPr>
        <w:t>INTENDENCIA DE TRIBUTOS INTERNOS JUNIN</w:t>
      </w:r>
    </w:p>
    <w:p w14:paraId="7D411629" w14:textId="77777777" w:rsidR="00D53DD9" w:rsidRDefault="00D53DD9" w:rsidP="00D53DD9">
      <w:pPr>
        <w:spacing w:after="0" w:line="200" w:lineRule="atLeast"/>
        <w:jc w:val="center"/>
        <w:rPr>
          <w:rFonts w:ascii="Arial" w:hAnsi="Arial" w:cs="Arial"/>
          <w:b/>
          <w:sz w:val="28"/>
          <w:szCs w:val="28"/>
        </w:rPr>
      </w:pPr>
      <w:r>
        <w:rPr>
          <w:rFonts w:ascii="Arial" w:hAnsi="Arial" w:cs="Arial"/>
          <w:b/>
          <w:sz w:val="28"/>
          <w:szCs w:val="28"/>
        </w:rPr>
        <w:t xml:space="preserve">RESOLUCIÓN DE INTENDENCIA </w:t>
      </w:r>
    </w:p>
    <w:p w14:paraId="17B68D3A" w14:textId="22984B8B" w:rsidR="00D90333" w:rsidRDefault="009A6FF6" w:rsidP="006C2EB2">
      <w:pPr>
        <w:spacing w:after="0" w:line="200" w:lineRule="atLeast"/>
        <w:jc w:val="center"/>
        <w:rPr>
          <w:rFonts w:ascii="Arial" w:hAnsi="Arial" w:cs="Arial"/>
          <w:b/>
          <w:sz w:val="28"/>
          <w:szCs w:val="28"/>
        </w:rPr>
      </w:pPr>
      <w:proofErr w:type="spellStart"/>
      <w:r w:rsidRPr="002B391D">
        <w:rPr>
          <w:rFonts w:ascii="Arial" w:hAnsi="Arial" w:cs="Arial"/>
          <w:b/>
          <w:sz w:val="28"/>
          <w:szCs w:val="28"/>
        </w:rPr>
        <w:t>N.°</w:t>
      </w:r>
      <w:proofErr w:type="spellEnd"/>
      <w:r w:rsidRPr="002B391D">
        <w:rPr>
          <w:rFonts w:ascii="Arial" w:hAnsi="Arial" w:cs="Arial"/>
          <w:b/>
          <w:sz w:val="28"/>
          <w:szCs w:val="28"/>
        </w:rPr>
        <w:t xml:space="preserve"> </w:t>
      </w:r>
      <w:r w:rsidR="00E426EE" w:rsidRPr="00603993">
        <w:rPr>
          <w:rFonts w:ascii="Arial" w:hAnsi="Arial" w:cs="Arial"/>
          <w:b/>
          <w:sz w:val="28"/>
          <w:szCs w:val="28"/>
        </w:rPr>
        <w:t>{{NRO_RES}}</w:t>
      </w:r>
    </w:p>
    <w:p w14:paraId="42FDF7F8" w14:textId="77777777" w:rsidR="00EA5088" w:rsidRDefault="00EA5088" w:rsidP="006C2EB2">
      <w:pPr>
        <w:spacing w:after="0" w:line="200" w:lineRule="atLeast"/>
        <w:jc w:val="center"/>
        <w:rPr>
          <w:rFonts w:ascii="Arial" w:hAnsi="Arial" w:cs="Arial"/>
          <w:b/>
          <w:sz w:val="28"/>
          <w:szCs w:val="28"/>
        </w:rPr>
      </w:pPr>
    </w:p>
    <w:p w14:paraId="2971ADCC" w14:textId="7BEE3E98" w:rsidR="00124576" w:rsidRDefault="00283D36" w:rsidP="00283D36">
      <w:pPr>
        <w:tabs>
          <w:tab w:val="left" w:pos="2475"/>
        </w:tabs>
        <w:spacing w:after="0" w:line="200" w:lineRule="atLeast"/>
        <w:ind w:left="1418" w:right="1418"/>
        <w:jc w:val="both"/>
        <w:rPr>
          <w:rFonts w:ascii="Arial" w:hAnsi="Arial" w:cs="Arial"/>
          <w:sz w:val="20"/>
          <w:szCs w:val="20"/>
          <w:lang w:val="es-ES_tradnl"/>
        </w:rPr>
      </w:pPr>
      <w:r>
        <w:rPr>
          <w:rFonts w:ascii="Arial" w:hAnsi="Arial" w:cs="Arial"/>
          <w:sz w:val="20"/>
          <w:szCs w:val="20"/>
          <w:lang w:val="es-ES_tradnl"/>
        </w:rPr>
        <w:tab/>
      </w:r>
    </w:p>
    <w:p w14:paraId="35DE329A" w14:textId="3DCFDA81" w:rsidR="008A58AA" w:rsidRDefault="008A58AA" w:rsidP="008A58AA">
      <w:pPr>
        <w:tabs>
          <w:tab w:val="left" w:pos="10206"/>
        </w:tabs>
        <w:spacing w:after="0" w:line="200" w:lineRule="atLeast"/>
        <w:ind w:left="1418" w:right="1418"/>
        <w:jc w:val="both"/>
        <w:rPr>
          <w:rFonts w:ascii="Arial" w:hAnsi="Arial" w:cs="Arial"/>
          <w:sz w:val="20"/>
          <w:szCs w:val="20"/>
          <w:lang w:val="es-ES_tradnl"/>
        </w:rPr>
      </w:pPr>
      <w:r w:rsidRPr="00C64AB3">
        <w:rPr>
          <w:rFonts w:ascii="Arial" w:hAnsi="Arial" w:cs="Arial"/>
          <w:sz w:val="20"/>
          <w:szCs w:val="20"/>
          <w:lang w:val="es-ES_tradnl"/>
        </w:rPr>
        <w:t xml:space="preserve">Huancayo, </w:t>
      </w:r>
      <w:r w:rsidR="00E44AF9" w:rsidRPr="00E44AF9">
        <w:rPr>
          <w:rFonts w:ascii="Arial" w:hAnsi="Arial" w:cs="Arial"/>
          <w:sz w:val="20"/>
          <w:szCs w:val="20"/>
          <w:lang w:val="es-ES_tradnl"/>
        </w:rPr>
        <w:t>{{FECHA_RES}}</w:t>
      </w:r>
    </w:p>
    <w:p w14:paraId="6E472866" w14:textId="77777777" w:rsidR="008A58AA" w:rsidRDefault="008A58AA" w:rsidP="008A58AA">
      <w:pPr>
        <w:tabs>
          <w:tab w:val="left" w:pos="10206"/>
        </w:tabs>
        <w:spacing w:after="0" w:line="200" w:lineRule="atLeast"/>
        <w:ind w:left="1418" w:right="1418"/>
        <w:jc w:val="both"/>
        <w:rPr>
          <w:rFonts w:ascii="Arial" w:hAnsi="Arial" w:cs="Arial"/>
          <w:sz w:val="20"/>
          <w:szCs w:val="20"/>
          <w:lang w:val="es-ES_tradnl"/>
        </w:rPr>
      </w:pPr>
    </w:p>
    <w:p w14:paraId="5C0CF018" w14:textId="13D4C330" w:rsidR="00FF0C33" w:rsidRPr="00FF0C33" w:rsidRDefault="00394BA0" w:rsidP="001D4E4A">
      <w:pPr>
        <w:tabs>
          <w:tab w:val="left" w:pos="10206"/>
        </w:tabs>
        <w:spacing w:after="0" w:line="200" w:lineRule="atLeast"/>
        <w:ind w:left="1418" w:right="1418"/>
        <w:jc w:val="both"/>
        <w:rPr>
          <w:rFonts w:ascii="Arial" w:hAnsi="Arial" w:cs="Arial"/>
          <w:bCs/>
          <w:sz w:val="20"/>
          <w:szCs w:val="20"/>
          <w:lang w:val="es-ES_tradnl"/>
        </w:rPr>
      </w:pPr>
      <w:r w:rsidRPr="00394BA0">
        <w:rPr>
          <w:rFonts w:ascii="Arial" w:eastAsia="Times New Roman" w:hAnsi="Arial" w:cs="Arial"/>
          <w:b/>
          <w:sz w:val="20"/>
          <w:szCs w:val="20"/>
          <w:lang w:val="es-ES_tradnl" w:eastAsia="es-ES"/>
        </w:rPr>
        <w:t>VISTO</w:t>
      </w:r>
      <w:r w:rsidRPr="00394BA0">
        <w:rPr>
          <w:rFonts w:ascii="Arial" w:eastAsia="Times New Roman" w:hAnsi="Arial" w:cs="Arial"/>
          <w:sz w:val="20"/>
          <w:szCs w:val="20"/>
          <w:lang w:val="es-ES_tradnl" w:eastAsia="es-ES"/>
        </w:rPr>
        <w:t xml:space="preserve">, el Expediente N.º </w:t>
      </w:r>
      <w:bookmarkStart w:id="0" w:name="_Hlk104214069"/>
      <w:r w:rsidR="00E426EE" w:rsidRPr="00603993">
        <w:rPr>
          <w:rFonts w:ascii="Arial" w:hAnsi="Arial" w:cs="Arial"/>
          <w:bCs/>
          <w:sz w:val="20"/>
          <w:szCs w:val="20"/>
        </w:rPr>
        <w:t>{{NRO_EXP}}</w:t>
      </w:r>
      <w:r w:rsidR="00E426EE">
        <w:rPr>
          <w:rFonts w:ascii="Arial" w:hAnsi="Arial" w:cs="Arial"/>
          <w:bCs/>
          <w:sz w:val="20"/>
          <w:szCs w:val="20"/>
        </w:rPr>
        <w:t xml:space="preserve"> </w:t>
      </w:r>
      <w:r w:rsidR="001D4E4A">
        <w:rPr>
          <w:rFonts w:ascii="Arial" w:eastAsia="Times New Roman" w:hAnsi="Arial" w:cs="Arial"/>
          <w:sz w:val="20"/>
          <w:szCs w:val="20"/>
          <w:lang w:eastAsia="es-ES"/>
        </w:rPr>
        <w:t xml:space="preserve">generado por la emisión de oficio del </w:t>
      </w:r>
      <w:r w:rsidRPr="00394BA0">
        <w:rPr>
          <w:rFonts w:ascii="Arial" w:eastAsia="Times New Roman" w:hAnsi="Arial" w:cs="Arial"/>
          <w:sz w:val="20"/>
          <w:szCs w:val="20"/>
          <w:lang w:val="es-ES_tradnl" w:eastAsia="es-ES"/>
        </w:rPr>
        <w:t xml:space="preserve">Formulario N.º 194 “Comunicación para la revocación, modificación, sustitución, complementación o convalidación de los actos administrativos”, de fecha </w:t>
      </w:r>
      <w:r w:rsidR="00E426EE" w:rsidRPr="00603993">
        <w:rPr>
          <w:rFonts w:ascii="Arial" w:hAnsi="Arial" w:cs="Arial"/>
          <w:bCs/>
          <w:sz w:val="20"/>
          <w:szCs w:val="20"/>
        </w:rPr>
        <w:t>{{FEC_EXP}}</w:t>
      </w:r>
      <w:r w:rsidRPr="00394BA0">
        <w:rPr>
          <w:rFonts w:ascii="Arial" w:eastAsia="Times New Roman" w:hAnsi="Arial" w:cs="Arial"/>
          <w:sz w:val="20"/>
          <w:szCs w:val="20"/>
          <w:lang w:val="es-ES_tradnl" w:eastAsia="es-ES"/>
        </w:rPr>
        <w:t>, correspondiente al</w:t>
      </w:r>
      <w:r w:rsidR="00C57B88">
        <w:rPr>
          <w:rFonts w:ascii="Arial" w:eastAsia="Times New Roman" w:hAnsi="Arial" w:cs="Arial"/>
          <w:sz w:val="20"/>
          <w:szCs w:val="20"/>
          <w:lang w:val="es-ES_tradnl" w:eastAsia="es-ES"/>
        </w:rPr>
        <w:t xml:space="preserve"> contribuyente</w:t>
      </w:r>
      <w:r w:rsidRPr="00394BA0">
        <w:rPr>
          <w:rFonts w:ascii="Arial" w:eastAsia="Times New Roman" w:hAnsi="Arial" w:cs="Arial"/>
          <w:sz w:val="20"/>
          <w:szCs w:val="20"/>
          <w:lang w:val="es-ES_tradnl" w:eastAsia="es-ES"/>
        </w:rPr>
        <w:t xml:space="preserve"> </w:t>
      </w:r>
      <w:bookmarkEnd w:id="0"/>
      <w:r w:rsidR="00E426EE" w:rsidRPr="00603993">
        <w:rPr>
          <w:rFonts w:ascii="Arial" w:hAnsi="Arial" w:cs="Arial"/>
          <w:b/>
          <w:sz w:val="20"/>
          <w:szCs w:val="20"/>
        </w:rPr>
        <w:t>{{RAZON_SOCIAL}}</w:t>
      </w:r>
      <w:r w:rsidRPr="00394BA0">
        <w:rPr>
          <w:rFonts w:ascii="Arial" w:eastAsia="Times New Roman" w:hAnsi="Arial" w:cs="Arial"/>
          <w:sz w:val="20"/>
          <w:szCs w:val="20"/>
          <w:lang w:val="es-ES_tradnl" w:eastAsia="es-ES"/>
        </w:rPr>
        <w:t xml:space="preserve">, identificado con RUC N.º </w:t>
      </w:r>
      <w:r w:rsidR="00E426EE" w:rsidRPr="00603993">
        <w:rPr>
          <w:rFonts w:ascii="Arial" w:hAnsi="Arial" w:cs="Arial"/>
          <w:b/>
          <w:sz w:val="20"/>
          <w:szCs w:val="20"/>
        </w:rPr>
        <w:t>{{RUC}}</w:t>
      </w:r>
      <w:r w:rsidRPr="00394BA0">
        <w:rPr>
          <w:rFonts w:ascii="Arial" w:eastAsia="Times New Roman" w:hAnsi="Arial" w:cs="Arial"/>
          <w:sz w:val="20"/>
          <w:szCs w:val="20"/>
          <w:lang w:val="es-ES_tradnl" w:eastAsia="es-ES"/>
        </w:rPr>
        <w:t xml:space="preserve">, con domicilio fiscal en </w:t>
      </w:r>
      <w:r w:rsidR="005F2BD6">
        <w:rPr>
          <w:rFonts w:ascii="Arial" w:eastAsia="Times New Roman" w:hAnsi="Arial" w:cs="Arial"/>
          <w:sz w:val="20"/>
          <w:szCs w:val="20"/>
          <w:lang w:eastAsia="es-ES"/>
        </w:rPr>
        <w:t>{{DOMICILIO}}</w:t>
      </w:r>
      <w:r w:rsidRPr="00394BA0">
        <w:rPr>
          <w:rFonts w:ascii="Arial" w:eastAsia="Times New Roman" w:hAnsi="Arial" w:cs="Arial"/>
          <w:sz w:val="20"/>
          <w:szCs w:val="20"/>
          <w:lang w:val="es-ES_tradnl" w:eastAsia="es-ES"/>
        </w:rPr>
        <w:t>, contra la</w:t>
      </w:r>
      <w:r w:rsidR="00EF776B">
        <w:rPr>
          <w:rFonts w:ascii="Arial" w:eastAsia="Times New Roman" w:hAnsi="Arial" w:cs="Arial"/>
          <w:sz w:val="20"/>
          <w:szCs w:val="20"/>
          <w:lang w:val="es-ES_tradnl" w:eastAsia="es-ES"/>
        </w:rPr>
        <w:t xml:space="preserve"> Resolución de Multa </w:t>
      </w:r>
      <w:r w:rsidRPr="00394BA0">
        <w:rPr>
          <w:rFonts w:ascii="Arial" w:eastAsia="Times New Roman" w:hAnsi="Arial" w:cs="Arial"/>
          <w:sz w:val="20"/>
          <w:szCs w:val="20"/>
          <w:lang w:val="es-ES_tradnl" w:eastAsia="es-ES"/>
        </w:rPr>
        <w:t xml:space="preserve">N.º </w:t>
      </w:r>
      <w:r w:rsidR="00E426EE" w:rsidRPr="00603993">
        <w:rPr>
          <w:rFonts w:ascii="Arial" w:hAnsi="Arial" w:cs="Arial"/>
          <w:b/>
          <w:bCs/>
          <w:sz w:val="20"/>
          <w:szCs w:val="20"/>
        </w:rPr>
        <w:t>{{NRO_OP}}</w:t>
      </w:r>
      <w:r w:rsidRPr="00394BA0">
        <w:rPr>
          <w:rFonts w:ascii="Arial" w:eastAsia="Times New Roman" w:hAnsi="Arial" w:cs="Arial"/>
          <w:sz w:val="20"/>
          <w:szCs w:val="20"/>
          <w:lang w:val="es-ES_tradnl" w:eastAsia="es-ES"/>
        </w:rPr>
        <w:t xml:space="preserve">, </w:t>
      </w:r>
      <w:r w:rsidR="001F5CB0" w:rsidRPr="00B70376">
        <w:rPr>
          <w:rFonts w:ascii="Arial" w:hAnsi="Arial" w:cs="Arial"/>
          <w:sz w:val="20"/>
          <w:szCs w:val="20"/>
        </w:rPr>
        <w:t xml:space="preserve">emitida por la infracción tipificada en el numeral 4 del artículo 178° del Código Tributario - </w:t>
      </w:r>
      <w:r w:rsidR="00E426EE" w:rsidRPr="00603993">
        <w:rPr>
          <w:rFonts w:ascii="Arial" w:hAnsi="Arial" w:cs="Arial"/>
          <w:bCs/>
          <w:sz w:val="20"/>
          <w:szCs w:val="20"/>
          <w:lang w:val="es-ES"/>
        </w:rPr>
        <w:t>{{COD_TRIB}}</w:t>
      </w:r>
      <w:r w:rsidR="001F5CB0" w:rsidRPr="00B70376">
        <w:rPr>
          <w:rFonts w:ascii="Arial" w:hAnsi="Arial" w:cs="Arial"/>
          <w:sz w:val="20"/>
          <w:szCs w:val="20"/>
        </w:rPr>
        <w:t>, correspondiente</w:t>
      </w:r>
      <w:r w:rsidR="001F5CB0" w:rsidRPr="00B70376">
        <w:rPr>
          <w:rFonts w:ascii="Arial" w:hAnsi="Arial" w:cs="Arial"/>
          <w:sz w:val="20"/>
          <w:szCs w:val="20"/>
          <w:lang w:val="es-ES"/>
        </w:rPr>
        <w:t xml:space="preserve"> al </w:t>
      </w:r>
      <w:r w:rsidR="001F5CB0" w:rsidRPr="00B70376">
        <w:rPr>
          <w:rFonts w:ascii="Arial" w:hAnsi="Arial" w:cs="Arial"/>
          <w:sz w:val="20"/>
          <w:szCs w:val="20"/>
        </w:rPr>
        <w:t>periodo</w:t>
      </w:r>
      <w:r w:rsidR="001F5CB0" w:rsidRPr="00B70376">
        <w:rPr>
          <w:rFonts w:ascii="Arial" w:hAnsi="Arial" w:cs="Arial"/>
          <w:sz w:val="20"/>
          <w:szCs w:val="20"/>
          <w:lang w:val="es-ES"/>
        </w:rPr>
        <w:t xml:space="preserve"> </w:t>
      </w:r>
      <w:r w:rsidR="00E426EE" w:rsidRPr="00603993">
        <w:rPr>
          <w:rFonts w:ascii="Arial" w:hAnsi="Arial" w:cs="Arial"/>
          <w:bCs/>
          <w:sz w:val="20"/>
          <w:szCs w:val="20"/>
        </w:rPr>
        <w:t>{{PERIODO}}</w:t>
      </w:r>
      <w:r w:rsidR="00E426EE">
        <w:rPr>
          <w:rFonts w:ascii="Arial" w:hAnsi="Arial" w:cs="Arial"/>
          <w:bCs/>
          <w:sz w:val="20"/>
          <w:szCs w:val="20"/>
        </w:rPr>
        <w:t>.</w:t>
      </w:r>
    </w:p>
    <w:p w14:paraId="5326869E" w14:textId="6320C207" w:rsidR="00F06C25" w:rsidRPr="00EA5088" w:rsidRDefault="00F06C25" w:rsidP="008A58AA">
      <w:pPr>
        <w:tabs>
          <w:tab w:val="left" w:pos="10206"/>
        </w:tabs>
        <w:spacing w:after="0" w:line="200" w:lineRule="atLeast"/>
        <w:ind w:left="1418" w:right="1418"/>
        <w:jc w:val="both"/>
        <w:rPr>
          <w:rFonts w:ascii="Arial" w:hAnsi="Arial" w:cs="Arial"/>
          <w:bCs/>
          <w:sz w:val="20"/>
          <w:szCs w:val="20"/>
        </w:rPr>
      </w:pPr>
    </w:p>
    <w:p w14:paraId="6C59D9F8" w14:textId="73252EED" w:rsidR="00FF0C33" w:rsidRPr="00FF0C33" w:rsidRDefault="00FF0C33" w:rsidP="008A58AA">
      <w:pPr>
        <w:tabs>
          <w:tab w:val="left" w:pos="10206"/>
        </w:tabs>
        <w:spacing w:after="0" w:line="200" w:lineRule="atLeast"/>
        <w:ind w:left="1418" w:right="1418"/>
        <w:jc w:val="both"/>
        <w:rPr>
          <w:rFonts w:ascii="Arial" w:hAnsi="Arial" w:cs="Arial"/>
          <w:b/>
          <w:sz w:val="20"/>
          <w:szCs w:val="20"/>
          <w:lang w:val="es-ES_tradnl"/>
        </w:rPr>
      </w:pPr>
      <w:r w:rsidRPr="00FF0C33">
        <w:rPr>
          <w:rFonts w:ascii="Arial" w:hAnsi="Arial" w:cs="Arial"/>
          <w:b/>
          <w:sz w:val="20"/>
          <w:szCs w:val="20"/>
          <w:lang w:val="es-ES_tradnl"/>
        </w:rPr>
        <w:t>CONSIDERANDO:</w:t>
      </w:r>
    </w:p>
    <w:p w14:paraId="4E0BEC1D" w14:textId="705C8932" w:rsidR="00FF0C33" w:rsidRPr="00FF0C33" w:rsidRDefault="00D53DD9" w:rsidP="008A58AA">
      <w:pPr>
        <w:tabs>
          <w:tab w:val="left" w:pos="10206"/>
        </w:tabs>
        <w:spacing w:after="0" w:line="200" w:lineRule="atLeast"/>
        <w:ind w:left="1418" w:right="1418"/>
        <w:jc w:val="both"/>
        <w:rPr>
          <w:rFonts w:ascii="Arial" w:hAnsi="Arial" w:cs="Arial"/>
          <w:bCs/>
          <w:sz w:val="20"/>
          <w:szCs w:val="20"/>
          <w:lang w:val="es-ES_tradnl"/>
        </w:rPr>
      </w:pPr>
      <w:r>
        <w:rPr>
          <w:noProof/>
        </w:rPr>
        <w:drawing>
          <wp:anchor distT="0" distB="0" distL="114300" distR="114300" simplePos="0" relativeHeight="251673600" behindDoc="1" locked="0" layoutInCell="1" allowOverlap="1" wp14:anchorId="5F62B65A" wp14:editId="0EAE66E1">
            <wp:simplePos x="0" y="0"/>
            <wp:positionH relativeFrom="column">
              <wp:posOffset>-137160</wp:posOffset>
            </wp:positionH>
            <wp:positionV relativeFrom="paragraph">
              <wp:posOffset>176530</wp:posOffset>
            </wp:positionV>
            <wp:extent cx="1009015" cy="1139190"/>
            <wp:effectExtent l="0" t="0" r="635" b="3810"/>
            <wp:wrapNone/>
            <wp:docPr id="11" name="Imagen 2"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2" descr="Gráfico&#10;&#10;Descripción generada automáticamente"/>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09015" cy="1139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6DF977" w14:textId="3F178B94" w:rsidR="00FF0C33" w:rsidRPr="00FF0C33" w:rsidRDefault="00FF0C33" w:rsidP="008A58AA">
      <w:pPr>
        <w:tabs>
          <w:tab w:val="left" w:pos="10206"/>
        </w:tabs>
        <w:spacing w:after="0" w:line="200" w:lineRule="atLeast"/>
        <w:ind w:left="1418" w:right="1418"/>
        <w:jc w:val="both"/>
        <w:rPr>
          <w:rFonts w:ascii="Arial" w:hAnsi="Arial" w:cs="Arial"/>
          <w:bCs/>
          <w:sz w:val="20"/>
          <w:szCs w:val="20"/>
          <w:lang w:val="es-ES_tradnl"/>
        </w:rPr>
      </w:pPr>
      <w:r w:rsidRPr="00FF0C33">
        <w:rPr>
          <w:rFonts w:ascii="Arial" w:hAnsi="Arial" w:cs="Arial"/>
          <w:bCs/>
          <w:sz w:val="20"/>
          <w:szCs w:val="20"/>
          <w:lang w:val="es-ES_tradnl"/>
        </w:rPr>
        <w:t xml:space="preserve">Que, el numeral 2 del artículo 108° del Código Tributario, cuyo texto único ordenado fue aprobado por el Decreto Supremo </w:t>
      </w:r>
      <w:proofErr w:type="spellStart"/>
      <w:r w:rsidRPr="00FF0C33">
        <w:rPr>
          <w:rFonts w:ascii="Arial" w:hAnsi="Arial" w:cs="Arial"/>
          <w:bCs/>
          <w:sz w:val="20"/>
          <w:szCs w:val="20"/>
          <w:lang w:val="es-ES_tradnl"/>
        </w:rPr>
        <w:t>N.°</w:t>
      </w:r>
      <w:proofErr w:type="spellEnd"/>
      <w:r w:rsidRPr="00FF0C33">
        <w:rPr>
          <w:rFonts w:ascii="Arial" w:hAnsi="Arial" w:cs="Arial"/>
          <w:bCs/>
          <w:sz w:val="20"/>
          <w:szCs w:val="20"/>
          <w:lang w:val="es-ES_tradnl"/>
        </w:rPr>
        <w:t xml:space="preserve"> 133-2013-EF, establece que después de la notificación la Administración Tributaria sólo podrá revocar, modificar, sustituir o complementar sus actos, cuando detecte que se han presentado circunstancias posteriores a su emisión que demuestran su improcedencia o cuando se trate de errores materiales, tales como los de redacción o de cálculo.</w:t>
      </w:r>
    </w:p>
    <w:p w14:paraId="28081769" w14:textId="2E438BF2" w:rsidR="00FF0C33" w:rsidRPr="00FF0C33" w:rsidRDefault="00FF0C33" w:rsidP="008A58AA">
      <w:pPr>
        <w:tabs>
          <w:tab w:val="left" w:pos="10206"/>
        </w:tabs>
        <w:spacing w:after="0" w:line="200" w:lineRule="atLeast"/>
        <w:ind w:left="1418" w:right="1418"/>
        <w:jc w:val="both"/>
        <w:rPr>
          <w:rFonts w:ascii="Arial" w:hAnsi="Arial" w:cs="Arial"/>
          <w:bCs/>
          <w:sz w:val="20"/>
          <w:szCs w:val="20"/>
          <w:lang w:val="es-ES_tradnl"/>
        </w:rPr>
      </w:pPr>
    </w:p>
    <w:p w14:paraId="5976CE11" w14:textId="6AB19F7C" w:rsidR="00FF0C33" w:rsidRPr="00FF0C33" w:rsidRDefault="00FF0C33" w:rsidP="008A58AA">
      <w:pPr>
        <w:tabs>
          <w:tab w:val="left" w:pos="10206"/>
        </w:tabs>
        <w:spacing w:after="0" w:line="200" w:lineRule="atLeast"/>
        <w:ind w:left="1418" w:right="1418"/>
        <w:jc w:val="both"/>
        <w:rPr>
          <w:rFonts w:ascii="Arial" w:hAnsi="Arial" w:cs="Arial"/>
          <w:bCs/>
          <w:sz w:val="20"/>
          <w:szCs w:val="20"/>
          <w:lang w:val="es-ES_tradnl"/>
        </w:rPr>
      </w:pPr>
      <w:r w:rsidRPr="00FF0C33">
        <w:rPr>
          <w:rFonts w:ascii="Arial" w:hAnsi="Arial" w:cs="Arial"/>
          <w:bCs/>
          <w:sz w:val="20"/>
          <w:szCs w:val="20"/>
          <w:lang w:val="es-ES_tradnl"/>
        </w:rPr>
        <w:t>Que, el citado artículo añade que la Administración Tributaria señalará los casos en que existan circunstancias posteriores a la emisión de sus actos, así como errores materiales, y dictará el procedimiento para revocar, modificar, sustituir o complementar sus actos, según corresponda.</w:t>
      </w:r>
    </w:p>
    <w:p w14:paraId="5453544F" w14:textId="4027911B" w:rsidR="00FF0C33" w:rsidRPr="00EA5088" w:rsidRDefault="00FF0C33" w:rsidP="008A58AA">
      <w:pPr>
        <w:tabs>
          <w:tab w:val="left" w:pos="10206"/>
        </w:tabs>
        <w:spacing w:after="0" w:line="200" w:lineRule="atLeast"/>
        <w:ind w:left="1418" w:right="1418"/>
        <w:jc w:val="both"/>
        <w:rPr>
          <w:rFonts w:ascii="Arial" w:hAnsi="Arial" w:cs="Arial"/>
          <w:bCs/>
          <w:sz w:val="20"/>
          <w:szCs w:val="20"/>
        </w:rPr>
      </w:pPr>
    </w:p>
    <w:p w14:paraId="061FE77C" w14:textId="0B93460E" w:rsidR="00FF0C33" w:rsidRPr="00EA5088" w:rsidRDefault="00D53DD9" w:rsidP="008A58AA">
      <w:pPr>
        <w:tabs>
          <w:tab w:val="left" w:pos="10206"/>
        </w:tabs>
        <w:spacing w:after="0" w:line="200" w:lineRule="atLeast"/>
        <w:ind w:left="1418" w:right="1418"/>
        <w:jc w:val="both"/>
        <w:rPr>
          <w:rFonts w:ascii="Arial" w:hAnsi="Arial" w:cs="Arial"/>
          <w:bCs/>
          <w:sz w:val="20"/>
          <w:szCs w:val="20"/>
          <w:lang w:val="es-ES_tradnl"/>
        </w:rPr>
      </w:pPr>
      <w:r w:rsidRPr="00D26DA6">
        <w:rPr>
          <w:noProof/>
        </w:rPr>
        <w:drawing>
          <wp:anchor distT="0" distB="0" distL="114300" distR="114300" simplePos="0" relativeHeight="251681792" behindDoc="1" locked="0" layoutInCell="1" allowOverlap="1" wp14:anchorId="0198F73A" wp14:editId="2BF32DFA">
            <wp:simplePos x="0" y="0"/>
            <wp:positionH relativeFrom="margin">
              <wp:align>left</wp:align>
            </wp:positionH>
            <wp:positionV relativeFrom="paragraph">
              <wp:posOffset>522018</wp:posOffset>
            </wp:positionV>
            <wp:extent cx="809625" cy="866775"/>
            <wp:effectExtent l="0" t="0" r="9525" b="9525"/>
            <wp:wrapNone/>
            <wp:docPr id="12" name="Imagen 1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7829" t="14128" r="8984" b="10250"/>
                    <a:stretch/>
                  </pic:blipFill>
                  <pic:spPr bwMode="auto">
                    <a:xfrm>
                      <a:off x="0" y="0"/>
                      <a:ext cx="809625"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F0C33" w:rsidRPr="00EA5088">
        <w:rPr>
          <w:rFonts w:ascii="Arial" w:hAnsi="Arial" w:cs="Arial"/>
          <w:bCs/>
          <w:sz w:val="20"/>
          <w:szCs w:val="20"/>
          <w:lang w:val="es-ES_tradnl"/>
        </w:rPr>
        <w:t xml:space="preserve">Que, mediante la Resolución de Superintendencia </w:t>
      </w:r>
      <w:proofErr w:type="spellStart"/>
      <w:r w:rsidR="00FF0C33" w:rsidRPr="00EA5088">
        <w:rPr>
          <w:rFonts w:ascii="Arial" w:hAnsi="Arial" w:cs="Arial"/>
          <w:bCs/>
          <w:sz w:val="20"/>
          <w:szCs w:val="20"/>
          <w:lang w:val="es-ES_tradnl"/>
        </w:rPr>
        <w:t>N.°</w:t>
      </w:r>
      <w:proofErr w:type="spellEnd"/>
      <w:r w:rsidR="00FF0C33" w:rsidRPr="00EA5088">
        <w:rPr>
          <w:rFonts w:ascii="Arial" w:hAnsi="Arial" w:cs="Arial"/>
          <w:bCs/>
          <w:sz w:val="20"/>
          <w:szCs w:val="20"/>
          <w:lang w:val="es-ES_tradnl"/>
        </w:rPr>
        <w:t xml:space="preserve"> 002-97/SUNAT y modificatorias, se establecen los supuestos en los cuales corresponde la aplicación de error material y se aprueba el Formulario </w:t>
      </w:r>
      <w:proofErr w:type="spellStart"/>
      <w:r w:rsidR="00FF0C33" w:rsidRPr="00EA5088">
        <w:rPr>
          <w:rFonts w:ascii="Arial" w:hAnsi="Arial" w:cs="Arial"/>
          <w:bCs/>
          <w:sz w:val="20"/>
          <w:szCs w:val="20"/>
          <w:lang w:val="es-ES_tradnl"/>
        </w:rPr>
        <w:t>N.°</w:t>
      </w:r>
      <w:proofErr w:type="spellEnd"/>
      <w:r w:rsidR="00FF0C33" w:rsidRPr="00EA5088">
        <w:rPr>
          <w:rFonts w:ascii="Arial" w:hAnsi="Arial" w:cs="Arial"/>
          <w:bCs/>
          <w:sz w:val="20"/>
          <w:szCs w:val="20"/>
          <w:lang w:val="es-ES_tradnl"/>
        </w:rPr>
        <w:t xml:space="preserve"> 194 “Comunicación para la revocación, modificación, sustitución, complementación o convalidación de los actos administrativos”, con la finalidad que los contribuyentes comuniquen la existencia de alguna de las causales detalladas en el artículo 1° de la misma resolución.</w:t>
      </w:r>
    </w:p>
    <w:p w14:paraId="2C155526" w14:textId="080B0C89" w:rsidR="00FF0C33" w:rsidRPr="0051550E" w:rsidRDefault="00FF0C33" w:rsidP="008A58AA">
      <w:pPr>
        <w:tabs>
          <w:tab w:val="left" w:pos="10206"/>
        </w:tabs>
        <w:spacing w:after="0" w:line="200" w:lineRule="atLeast"/>
        <w:ind w:left="1418" w:right="1418"/>
        <w:jc w:val="both"/>
        <w:rPr>
          <w:rFonts w:ascii="Arial" w:hAnsi="Arial" w:cs="Arial"/>
          <w:bCs/>
          <w:sz w:val="20"/>
          <w:szCs w:val="20"/>
          <w:lang w:val="es-ES_tradnl"/>
        </w:rPr>
      </w:pPr>
    </w:p>
    <w:p w14:paraId="05717DE8" w14:textId="7887C4BC" w:rsidR="00FF0C33" w:rsidRPr="00B651F4" w:rsidRDefault="00B651F4" w:rsidP="008A58AA">
      <w:pPr>
        <w:tabs>
          <w:tab w:val="left" w:pos="10206"/>
        </w:tabs>
        <w:spacing w:after="0" w:line="200" w:lineRule="atLeast"/>
        <w:ind w:left="1418" w:right="1418"/>
        <w:jc w:val="both"/>
        <w:rPr>
          <w:rFonts w:ascii="Arial" w:hAnsi="Arial" w:cs="Arial"/>
          <w:bCs/>
          <w:sz w:val="20"/>
          <w:szCs w:val="20"/>
          <w:lang w:val="es-ES_tradnl"/>
        </w:rPr>
      </w:pPr>
      <w:r w:rsidRPr="00B651F4">
        <w:rPr>
          <w:rFonts w:ascii="Arial" w:hAnsi="Arial" w:cs="Arial"/>
          <w:noProof/>
          <w:sz w:val="20"/>
          <w:szCs w:val="20"/>
          <w:lang w:val="es-ES_tradnl"/>
        </w:rPr>
        <w:t xml:space="preserve">Que, el inciso e) del numeral 1 del artículo 1° de la Resolución de Superintendencia citada, indica que la SUNAT podrá revocar, modificar, sustituir o complementar las </w:t>
      </w:r>
      <w:r w:rsidR="001F5CB0">
        <w:rPr>
          <w:rFonts w:ascii="Arial" w:hAnsi="Arial" w:cs="Arial"/>
          <w:noProof/>
          <w:sz w:val="20"/>
          <w:szCs w:val="20"/>
          <w:lang w:val="es-ES_tradnl"/>
        </w:rPr>
        <w:t>resoluciones de multa</w:t>
      </w:r>
      <w:r w:rsidRPr="00B651F4">
        <w:rPr>
          <w:rFonts w:ascii="Arial" w:hAnsi="Arial" w:cs="Arial"/>
          <w:noProof/>
          <w:sz w:val="20"/>
          <w:szCs w:val="20"/>
          <w:lang w:val="es-ES_tradnl"/>
        </w:rPr>
        <w:t xml:space="preserve"> con posterioridad a su notificación cuando se presenten casos de duplicidad que correspondan al mismo tributo y periodo tributario; que provengan de la misma declaración y coincidan en el monto del tributo</w:t>
      </w:r>
      <w:r w:rsidR="00FF0C33" w:rsidRPr="00B651F4">
        <w:rPr>
          <w:rFonts w:ascii="Arial" w:hAnsi="Arial" w:cs="Arial"/>
          <w:bCs/>
          <w:sz w:val="20"/>
          <w:szCs w:val="20"/>
          <w:lang w:val="es-ES_tradnl"/>
        </w:rPr>
        <w:t>.</w:t>
      </w:r>
    </w:p>
    <w:p w14:paraId="544A6CD0" w14:textId="3773ED1E" w:rsidR="00FF0C33" w:rsidRPr="00EA5088" w:rsidRDefault="00FF0C33" w:rsidP="008A58AA">
      <w:pPr>
        <w:tabs>
          <w:tab w:val="left" w:pos="10206"/>
        </w:tabs>
        <w:spacing w:after="0" w:line="200" w:lineRule="atLeast"/>
        <w:ind w:left="1418" w:right="1418"/>
        <w:jc w:val="both"/>
        <w:rPr>
          <w:rFonts w:ascii="Arial" w:hAnsi="Arial" w:cs="Arial"/>
          <w:bCs/>
          <w:sz w:val="20"/>
          <w:szCs w:val="20"/>
        </w:rPr>
      </w:pPr>
    </w:p>
    <w:p w14:paraId="0228BAB0" w14:textId="5350A08F" w:rsidR="0088713F" w:rsidRDefault="00FF0C33" w:rsidP="008A58AA">
      <w:pPr>
        <w:tabs>
          <w:tab w:val="left" w:pos="10206"/>
        </w:tabs>
        <w:spacing w:after="0" w:line="200" w:lineRule="atLeast"/>
        <w:ind w:left="1418" w:right="1418"/>
        <w:jc w:val="both"/>
        <w:rPr>
          <w:rFonts w:ascii="Arial" w:hAnsi="Arial" w:cs="Arial"/>
          <w:bCs/>
          <w:sz w:val="20"/>
          <w:szCs w:val="20"/>
          <w:lang w:val="es-ES_tradnl"/>
        </w:rPr>
      </w:pPr>
      <w:r w:rsidRPr="00FF0C33">
        <w:rPr>
          <w:rFonts w:ascii="Arial" w:hAnsi="Arial" w:cs="Arial"/>
          <w:bCs/>
          <w:sz w:val="20"/>
          <w:szCs w:val="20"/>
          <w:lang w:val="es-ES_tradnl"/>
        </w:rPr>
        <w:t xml:space="preserve">Que, en el presente caso con fecha </w:t>
      </w:r>
      <w:r w:rsidR="00E44AF9" w:rsidRPr="00603993">
        <w:rPr>
          <w:rFonts w:ascii="Arial" w:hAnsi="Arial" w:cs="Arial"/>
          <w:bCs/>
          <w:sz w:val="20"/>
          <w:szCs w:val="20"/>
        </w:rPr>
        <w:t>{{FEC_EM_OP}}</w:t>
      </w:r>
      <w:r w:rsidRPr="00FF0C33">
        <w:rPr>
          <w:rFonts w:ascii="Arial" w:hAnsi="Arial" w:cs="Arial"/>
          <w:bCs/>
          <w:sz w:val="20"/>
          <w:szCs w:val="20"/>
          <w:lang w:val="es-ES_tradnl"/>
        </w:rPr>
        <w:t xml:space="preserve">, se emitió al contribuyente la </w:t>
      </w:r>
      <w:r w:rsidR="001F5CB0">
        <w:rPr>
          <w:rFonts w:ascii="Arial" w:hAnsi="Arial" w:cs="Arial"/>
          <w:bCs/>
          <w:sz w:val="20"/>
          <w:szCs w:val="20"/>
          <w:lang w:val="es-ES_tradnl"/>
        </w:rPr>
        <w:t>resolución de multa</w:t>
      </w:r>
      <w:r w:rsidR="00452073">
        <w:rPr>
          <w:rFonts w:ascii="Arial" w:hAnsi="Arial" w:cs="Arial"/>
          <w:bCs/>
          <w:sz w:val="20"/>
          <w:szCs w:val="20"/>
          <w:lang w:val="es-ES_tradnl"/>
        </w:rPr>
        <w:t xml:space="preserve"> </w:t>
      </w:r>
      <w:r w:rsidRPr="00FF0C33">
        <w:rPr>
          <w:rFonts w:ascii="Arial" w:hAnsi="Arial" w:cs="Arial"/>
          <w:bCs/>
          <w:sz w:val="20"/>
          <w:szCs w:val="20"/>
          <w:lang w:val="es-ES_tradnl"/>
        </w:rPr>
        <w:t>detallada en el cuadro siguiente:</w:t>
      </w:r>
    </w:p>
    <w:p w14:paraId="7B42F196" w14:textId="77777777" w:rsidR="0088713F" w:rsidRDefault="0088713F" w:rsidP="0030479D">
      <w:pPr>
        <w:tabs>
          <w:tab w:val="left" w:pos="10206"/>
        </w:tabs>
        <w:spacing w:after="0"/>
        <w:ind w:left="1418" w:right="1416"/>
        <w:jc w:val="both"/>
        <w:rPr>
          <w:rFonts w:ascii="Arial" w:hAnsi="Arial" w:cs="Arial"/>
          <w:bCs/>
          <w:sz w:val="20"/>
          <w:szCs w:val="20"/>
          <w:lang w:val="es-ES_tradnl"/>
        </w:rPr>
      </w:pPr>
    </w:p>
    <w:tbl>
      <w:tblPr>
        <w:tblW w:w="9321" w:type="dxa"/>
        <w:tblInd w:w="12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96"/>
        <w:gridCol w:w="1330"/>
        <w:gridCol w:w="1419"/>
        <w:gridCol w:w="1352"/>
        <w:gridCol w:w="1086"/>
        <w:gridCol w:w="1519"/>
        <w:gridCol w:w="1319"/>
      </w:tblGrid>
      <w:tr w:rsidR="001F5CB0" w:rsidRPr="00FF0C33" w14:paraId="64E8D3DB" w14:textId="77777777" w:rsidTr="00B65E9C">
        <w:trPr>
          <w:trHeight w:val="418"/>
        </w:trPr>
        <w:tc>
          <w:tcPr>
            <w:tcW w:w="1296" w:type="dxa"/>
            <w:shd w:val="clear" w:color="auto" w:fill="F2F2F2"/>
            <w:noWrap/>
            <w:vAlign w:val="center"/>
            <w:hideMark/>
          </w:tcPr>
          <w:p w14:paraId="6A07BBEF" w14:textId="6C573D47" w:rsidR="001F5CB0" w:rsidRPr="00FF0C33" w:rsidRDefault="001F5CB0" w:rsidP="001F5CB0">
            <w:pPr>
              <w:spacing w:after="0" w:line="220" w:lineRule="atLeast"/>
              <w:ind w:left="0" w:right="0"/>
              <w:jc w:val="center"/>
              <w:rPr>
                <w:rFonts w:ascii="Arial" w:eastAsia="Times New Roman" w:hAnsi="Arial" w:cs="Arial"/>
                <w:sz w:val="14"/>
                <w:szCs w:val="14"/>
                <w:lang w:eastAsia="es-PE"/>
              </w:rPr>
            </w:pPr>
            <w:r w:rsidRPr="00EB2997">
              <w:rPr>
                <w:rFonts w:ascii="Arial" w:eastAsia="Times New Roman" w:hAnsi="Arial" w:cs="Arial"/>
                <w:color w:val="000000"/>
                <w:sz w:val="14"/>
                <w:szCs w:val="14"/>
                <w:lang w:eastAsia="es-PE"/>
              </w:rPr>
              <w:t>RESOLUCION</w:t>
            </w:r>
            <w:r w:rsidR="007825A9">
              <w:rPr>
                <w:rFonts w:ascii="Arial" w:eastAsia="Times New Roman" w:hAnsi="Arial" w:cs="Arial"/>
                <w:color w:val="000000"/>
                <w:sz w:val="14"/>
                <w:szCs w:val="14"/>
                <w:lang w:eastAsia="es-PE"/>
              </w:rPr>
              <w:t xml:space="preserve"> DE MULTA</w:t>
            </w:r>
            <w:r w:rsidRPr="00EB2997">
              <w:rPr>
                <w:rFonts w:ascii="Arial" w:eastAsia="Times New Roman" w:hAnsi="Arial" w:cs="Arial"/>
                <w:color w:val="000000"/>
                <w:sz w:val="14"/>
                <w:szCs w:val="14"/>
                <w:lang w:eastAsia="es-PE"/>
              </w:rPr>
              <w:t xml:space="preserve"> </w:t>
            </w:r>
          </w:p>
        </w:tc>
        <w:tc>
          <w:tcPr>
            <w:tcW w:w="1330" w:type="dxa"/>
            <w:shd w:val="clear" w:color="auto" w:fill="F2F2F2"/>
            <w:noWrap/>
            <w:vAlign w:val="center"/>
            <w:hideMark/>
          </w:tcPr>
          <w:p w14:paraId="45C1BFBA" w14:textId="12D6B2AC" w:rsidR="001F5CB0" w:rsidRPr="00FF0C33" w:rsidRDefault="001F5CB0" w:rsidP="001F5CB0">
            <w:pPr>
              <w:spacing w:after="0" w:line="220" w:lineRule="atLeast"/>
              <w:ind w:left="0" w:right="0"/>
              <w:jc w:val="center"/>
              <w:rPr>
                <w:rFonts w:ascii="Arial" w:eastAsia="Times New Roman" w:hAnsi="Arial" w:cs="Arial"/>
                <w:sz w:val="14"/>
                <w:szCs w:val="14"/>
                <w:lang w:eastAsia="es-PE"/>
              </w:rPr>
            </w:pPr>
            <w:r w:rsidRPr="00EB2997">
              <w:rPr>
                <w:rFonts w:ascii="Arial" w:eastAsia="Times New Roman" w:hAnsi="Arial" w:cs="Arial"/>
                <w:color w:val="000000"/>
                <w:sz w:val="14"/>
                <w:szCs w:val="14"/>
                <w:lang w:eastAsia="es-PE"/>
              </w:rPr>
              <w:t>PERIODO</w:t>
            </w:r>
          </w:p>
        </w:tc>
        <w:tc>
          <w:tcPr>
            <w:tcW w:w="1419" w:type="dxa"/>
            <w:shd w:val="clear" w:color="auto" w:fill="F2F2F2"/>
            <w:noWrap/>
            <w:vAlign w:val="center"/>
            <w:hideMark/>
          </w:tcPr>
          <w:p w14:paraId="34E51EBC" w14:textId="48066713" w:rsidR="001F5CB0" w:rsidRPr="00FF0C33" w:rsidRDefault="001F5CB0" w:rsidP="001F5CB0">
            <w:pPr>
              <w:spacing w:after="0" w:line="220" w:lineRule="atLeast"/>
              <w:ind w:left="0" w:right="0"/>
              <w:jc w:val="center"/>
              <w:rPr>
                <w:rFonts w:ascii="Arial" w:eastAsia="Times New Roman" w:hAnsi="Arial" w:cs="Arial"/>
                <w:sz w:val="14"/>
                <w:szCs w:val="14"/>
                <w:lang w:eastAsia="es-PE"/>
              </w:rPr>
            </w:pPr>
            <w:r w:rsidRPr="00EB2997">
              <w:rPr>
                <w:rFonts w:ascii="Arial" w:eastAsia="Times New Roman" w:hAnsi="Arial" w:cs="Arial"/>
                <w:color w:val="000000"/>
                <w:sz w:val="14"/>
                <w:szCs w:val="14"/>
                <w:lang w:eastAsia="es-PE"/>
              </w:rPr>
              <w:t>CODIGO TRIBUTO</w:t>
            </w:r>
          </w:p>
        </w:tc>
        <w:tc>
          <w:tcPr>
            <w:tcW w:w="1352" w:type="dxa"/>
            <w:shd w:val="clear" w:color="auto" w:fill="F2F2F2"/>
            <w:noWrap/>
          </w:tcPr>
          <w:p w14:paraId="54D8D5CE" w14:textId="637A9DC8" w:rsidR="001F5CB0" w:rsidRPr="00FF0C33" w:rsidRDefault="001F5CB0" w:rsidP="001F5CB0">
            <w:pPr>
              <w:spacing w:after="0" w:line="220" w:lineRule="atLeast"/>
              <w:ind w:left="0" w:right="0"/>
              <w:jc w:val="center"/>
              <w:rPr>
                <w:rFonts w:ascii="Arial" w:eastAsia="Times New Roman" w:hAnsi="Arial" w:cs="Arial"/>
                <w:sz w:val="14"/>
                <w:szCs w:val="14"/>
                <w:lang w:eastAsia="es-PE"/>
              </w:rPr>
            </w:pPr>
            <w:r w:rsidRPr="00EB2997">
              <w:rPr>
                <w:rFonts w:ascii="Arial" w:eastAsia="Times New Roman" w:hAnsi="Arial" w:cs="Arial"/>
                <w:color w:val="000000"/>
                <w:sz w:val="14"/>
                <w:szCs w:val="14"/>
                <w:lang w:eastAsia="es-PE"/>
              </w:rPr>
              <w:t>CODIGO TRIB. ASOC.</w:t>
            </w:r>
          </w:p>
        </w:tc>
        <w:tc>
          <w:tcPr>
            <w:tcW w:w="1086" w:type="dxa"/>
            <w:shd w:val="clear" w:color="auto" w:fill="F2F2F2"/>
            <w:noWrap/>
            <w:vAlign w:val="center"/>
          </w:tcPr>
          <w:p w14:paraId="1D8F32EE" w14:textId="1B24D07F" w:rsidR="001F5CB0" w:rsidRPr="00FF0C33" w:rsidRDefault="001F5CB0" w:rsidP="001F5CB0">
            <w:pPr>
              <w:spacing w:after="0" w:line="220" w:lineRule="atLeast"/>
              <w:ind w:left="0" w:right="0"/>
              <w:jc w:val="center"/>
              <w:rPr>
                <w:rFonts w:ascii="Arial" w:eastAsia="Times New Roman" w:hAnsi="Arial" w:cs="Arial"/>
                <w:sz w:val="14"/>
                <w:szCs w:val="14"/>
                <w:lang w:eastAsia="es-PE"/>
              </w:rPr>
            </w:pPr>
            <w:r w:rsidRPr="00EB2997">
              <w:rPr>
                <w:rFonts w:ascii="Arial" w:eastAsia="Times New Roman" w:hAnsi="Arial" w:cs="Arial"/>
                <w:color w:val="000000"/>
                <w:sz w:val="14"/>
                <w:szCs w:val="14"/>
                <w:lang w:eastAsia="es-PE"/>
              </w:rPr>
              <w:t>MULTA</w:t>
            </w:r>
          </w:p>
        </w:tc>
        <w:tc>
          <w:tcPr>
            <w:tcW w:w="1519" w:type="dxa"/>
            <w:shd w:val="clear" w:color="auto" w:fill="F2F2F2"/>
            <w:vAlign w:val="center"/>
          </w:tcPr>
          <w:p w14:paraId="7488C3D5" w14:textId="5D7962F1" w:rsidR="001F5CB0" w:rsidRPr="00FF0C33" w:rsidRDefault="001F5CB0" w:rsidP="001F5CB0">
            <w:pPr>
              <w:spacing w:after="0" w:line="220" w:lineRule="atLeast"/>
              <w:ind w:left="0" w:right="0" w:firstLine="284"/>
              <w:rPr>
                <w:rFonts w:ascii="Arial" w:eastAsia="Times New Roman" w:hAnsi="Arial" w:cs="Arial"/>
                <w:sz w:val="14"/>
                <w:szCs w:val="14"/>
                <w:lang w:eastAsia="es-PE"/>
              </w:rPr>
            </w:pPr>
            <w:r w:rsidRPr="00EB2997">
              <w:rPr>
                <w:rFonts w:ascii="Arial" w:eastAsia="Times New Roman" w:hAnsi="Arial" w:cs="Arial"/>
                <w:color w:val="000000"/>
                <w:sz w:val="14"/>
                <w:szCs w:val="14"/>
                <w:lang w:eastAsia="es-PE"/>
              </w:rPr>
              <w:t xml:space="preserve">INTERES </w:t>
            </w:r>
          </w:p>
        </w:tc>
        <w:tc>
          <w:tcPr>
            <w:tcW w:w="1319" w:type="dxa"/>
            <w:shd w:val="clear" w:color="auto" w:fill="F2F2F2"/>
            <w:noWrap/>
            <w:vAlign w:val="center"/>
            <w:hideMark/>
          </w:tcPr>
          <w:p w14:paraId="19A187F0" w14:textId="6128F023" w:rsidR="001F5CB0" w:rsidRPr="00FF0C33" w:rsidRDefault="001F5CB0" w:rsidP="001F5CB0">
            <w:pPr>
              <w:spacing w:after="0" w:line="220" w:lineRule="atLeast"/>
              <w:ind w:left="0" w:right="0" w:firstLine="284"/>
              <w:rPr>
                <w:rFonts w:ascii="Arial" w:eastAsia="Times New Roman" w:hAnsi="Arial" w:cs="Arial"/>
                <w:sz w:val="14"/>
                <w:szCs w:val="14"/>
                <w:lang w:eastAsia="es-PE"/>
              </w:rPr>
            </w:pPr>
            <w:r w:rsidRPr="00EB2997">
              <w:rPr>
                <w:rFonts w:ascii="Arial" w:eastAsia="Times New Roman" w:hAnsi="Arial" w:cs="Arial"/>
                <w:color w:val="000000"/>
                <w:sz w:val="14"/>
                <w:szCs w:val="14"/>
                <w:lang w:eastAsia="es-PE"/>
              </w:rPr>
              <w:t xml:space="preserve">TOTAL </w:t>
            </w:r>
          </w:p>
        </w:tc>
      </w:tr>
      <w:tr w:rsidR="004B00BC" w:rsidRPr="00FF0C33" w14:paraId="2B7CFE79" w14:textId="77777777" w:rsidTr="00B65E9C">
        <w:trPr>
          <w:trHeight w:val="428"/>
        </w:trPr>
        <w:tc>
          <w:tcPr>
            <w:tcW w:w="1296" w:type="dxa"/>
            <w:tcBorders>
              <w:top w:val="nil"/>
              <w:left w:val="single" w:sz="4" w:space="0" w:color="auto"/>
              <w:bottom w:val="single" w:sz="4" w:space="0" w:color="auto"/>
              <w:right w:val="single" w:sz="4" w:space="0" w:color="auto"/>
            </w:tcBorders>
            <w:noWrap/>
            <w:vAlign w:val="center"/>
            <w:hideMark/>
          </w:tcPr>
          <w:p w14:paraId="5314784F" w14:textId="70F73C0B" w:rsidR="004B00BC" w:rsidRPr="00FF0C33" w:rsidRDefault="004B00BC" w:rsidP="004B00BC">
            <w:pPr>
              <w:spacing w:after="0" w:line="220" w:lineRule="atLeast"/>
              <w:ind w:left="0" w:right="0"/>
              <w:jc w:val="center"/>
              <w:rPr>
                <w:rFonts w:ascii="Arial" w:eastAsia="Times New Roman" w:hAnsi="Arial" w:cs="Arial"/>
                <w:sz w:val="16"/>
                <w:szCs w:val="16"/>
                <w:lang w:eastAsia="es-PE"/>
              </w:rPr>
            </w:pPr>
            <w:r w:rsidRPr="00603993">
              <w:rPr>
                <w:rFonts w:ascii="Arial" w:eastAsia="Times New Roman" w:hAnsi="Arial" w:cs="Arial"/>
                <w:b/>
                <w:bCs/>
                <w:sz w:val="20"/>
                <w:szCs w:val="20"/>
                <w:lang w:eastAsia="es-ES"/>
              </w:rPr>
              <w:t>{{NRO_OP}}</w:t>
            </w:r>
          </w:p>
        </w:tc>
        <w:tc>
          <w:tcPr>
            <w:tcW w:w="1330" w:type="dxa"/>
            <w:tcBorders>
              <w:top w:val="nil"/>
              <w:left w:val="nil"/>
              <w:bottom w:val="single" w:sz="4" w:space="0" w:color="auto"/>
              <w:right w:val="single" w:sz="4" w:space="0" w:color="auto"/>
            </w:tcBorders>
            <w:noWrap/>
            <w:vAlign w:val="center"/>
            <w:hideMark/>
          </w:tcPr>
          <w:p w14:paraId="53586349" w14:textId="19DF3B6B" w:rsidR="004B00BC" w:rsidRPr="00FF0C33" w:rsidRDefault="004B00BC" w:rsidP="004B00BC">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{{PERIODO}}</w:t>
            </w:r>
          </w:p>
        </w:tc>
        <w:tc>
          <w:tcPr>
            <w:tcW w:w="1419" w:type="dxa"/>
            <w:tcBorders>
              <w:top w:val="nil"/>
              <w:left w:val="nil"/>
              <w:bottom w:val="single" w:sz="4" w:space="0" w:color="auto"/>
              <w:right w:val="single" w:sz="4" w:space="0" w:color="auto"/>
            </w:tcBorders>
            <w:noWrap/>
            <w:vAlign w:val="center"/>
            <w:hideMark/>
          </w:tcPr>
          <w:p w14:paraId="00E5D9A4" w14:textId="5C5AE619" w:rsidR="004B00BC" w:rsidRPr="00FF0C33" w:rsidRDefault="004B00BC" w:rsidP="004B00BC">
            <w:pPr>
              <w:spacing w:after="0" w:line="220" w:lineRule="atLeast"/>
              <w:ind w:left="0" w:right="0"/>
              <w:jc w:val="center"/>
              <w:rPr>
                <w:rFonts w:ascii="Arial" w:eastAsia="Times New Roman" w:hAnsi="Arial" w:cs="Arial"/>
                <w:sz w:val="20"/>
                <w:szCs w:val="20"/>
                <w:lang w:eastAsia="es-PE"/>
              </w:rPr>
            </w:pPr>
            <w:r>
              <w:rPr>
                <w:rFonts w:ascii="Arial" w:eastAsia="Times New Roman" w:hAnsi="Arial" w:cs="Arial"/>
                <w:sz w:val="20"/>
                <w:szCs w:val="20"/>
                <w:lang w:eastAsia="es-PE"/>
              </w:rPr>
              <w:t>{{COD_TRIB}}</w:t>
            </w:r>
          </w:p>
        </w:tc>
        <w:tc>
          <w:tcPr>
            <w:tcW w:w="1352" w:type="dxa"/>
            <w:tcBorders>
              <w:top w:val="single" w:sz="4" w:space="0" w:color="auto"/>
              <w:left w:val="nil"/>
              <w:bottom w:val="single" w:sz="4" w:space="0" w:color="auto"/>
              <w:right w:val="single" w:sz="4" w:space="0" w:color="auto"/>
            </w:tcBorders>
            <w:noWrap/>
            <w:vAlign w:val="center"/>
            <w:hideMark/>
          </w:tcPr>
          <w:p w14:paraId="0CDB0E32" w14:textId="7A538803" w:rsidR="004B00BC" w:rsidRPr="00FF0C33" w:rsidRDefault="004B00BC" w:rsidP="004B00BC">
            <w:pPr>
              <w:spacing w:after="0" w:line="220" w:lineRule="atLeast"/>
              <w:ind w:left="0" w:right="0"/>
              <w:jc w:val="center"/>
              <w:rPr>
                <w:rFonts w:ascii="Arial" w:eastAsia="Times New Roman" w:hAnsi="Arial" w:cs="Arial"/>
                <w:sz w:val="20"/>
                <w:szCs w:val="20"/>
                <w:lang w:eastAsia="es-PE"/>
              </w:rPr>
            </w:pPr>
            <w:r>
              <w:rPr>
                <w:rFonts w:ascii="Arial" w:eastAsia="Times New Roman" w:hAnsi="Arial" w:cs="Arial"/>
                <w:sz w:val="20"/>
                <w:szCs w:val="20"/>
                <w:lang w:eastAsia="es-PE"/>
              </w:rPr>
              <w:t>{{CT_ASOC}}</w:t>
            </w:r>
          </w:p>
        </w:tc>
        <w:tc>
          <w:tcPr>
            <w:tcW w:w="1086" w:type="dxa"/>
            <w:tcBorders>
              <w:top w:val="nil"/>
              <w:left w:val="single" w:sz="4" w:space="0" w:color="auto"/>
              <w:bottom w:val="single" w:sz="4" w:space="0" w:color="auto"/>
              <w:right w:val="single" w:sz="4" w:space="0" w:color="auto"/>
            </w:tcBorders>
            <w:noWrap/>
            <w:vAlign w:val="center"/>
            <w:hideMark/>
          </w:tcPr>
          <w:p w14:paraId="4ABC4EAF" w14:textId="1BE56B30" w:rsidR="004B00BC" w:rsidRPr="00FF0C33" w:rsidRDefault="004B00BC" w:rsidP="004B00BC">
            <w:pPr>
              <w:spacing w:after="0" w:line="220" w:lineRule="atLeast"/>
              <w:ind w:left="0" w:right="0"/>
              <w:jc w:val="center"/>
              <w:rPr>
                <w:rFonts w:ascii="Arial" w:eastAsia="Times New Roman" w:hAnsi="Arial" w:cs="Arial"/>
                <w:sz w:val="20"/>
                <w:szCs w:val="20"/>
                <w:lang w:eastAsia="es-PE"/>
              </w:rPr>
            </w:pPr>
            <w:r>
              <w:rPr>
                <w:rFonts w:ascii="Arial" w:eastAsia="Times New Roman" w:hAnsi="Arial" w:cs="Arial"/>
                <w:sz w:val="20"/>
                <w:szCs w:val="20"/>
                <w:lang w:eastAsia="es-PE"/>
              </w:rPr>
              <w:t>{{MULTA}}</w:t>
            </w:r>
          </w:p>
        </w:tc>
        <w:tc>
          <w:tcPr>
            <w:tcW w:w="1519" w:type="dxa"/>
            <w:tcBorders>
              <w:top w:val="nil"/>
              <w:left w:val="nil"/>
              <w:bottom w:val="single" w:sz="4" w:space="0" w:color="auto"/>
              <w:right w:val="single" w:sz="4" w:space="0" w:color="auto"/>
            </w:tcBorders>
            <w:vAlign w:val="center"/>
          </w:tcPr>
          <w:p w14:paraId="175E7A85" w14:textId="4B4E828E" w:rsidR="004B00BC" w:rsidRPr="001D4E4A" w:rsidRDefault="004B00BC" w:rsidP="004B00BC">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{{INT_MULTA}}</w:t>
            </w:r>
          </w:p>
        </w:tc>
        <w:tc>
          <w:tcPr>
            <w:tcW w:w="1319" w:type="dxa"/>
            <w:tcBorders>
              <w:top w:val="nil"/>
              <w:left w:val="nil"/>
              <w:bottom w:val="single" w:sz="4" w:space="0" w:color="auto"/>
              <w:right w:val="single" w:sz="4" w:space="0" w:color="auto"/>
            </w:tcBorders>
            <w:noWrap/>
            <w:vAlign w:val="center"/>
            <w:hideMark/>
          </w:tcPr>
          <w:p w14:paraId="35236F99" w14:textId="1C21151C" w:rsidR="004B00BC" w:rsidRPr="00FF0C33" w:rsidRDefault="004B00BC" w:rsidP="004B00BC">
            <w:pPr>
              <w:spacing w:after="0" w:line="220" w:lineRule="atLeast"/>
              <w:ind w:left="0" w:right="0"/>
              <w:jc w:val="center"/>
              <w:rPr>
                <w:rFonts w:ascii="Arial" w:eastAsia="Times New Roman" w:hAnsi="Arial" w:cs="Arial"/>
                <w:sz w:val="20"/>
                <w:szCs w:val="20"/>
                <w:lang w:eastAsia="es-PE"/>
              </w:rPr>
            </w:pPr>
            <w:r w:rsidRPr="00601934">
              <w:rPr>
                <w:rFonts w:ascii="Arial" w:eastAsia="Times New Roman" w:hAnsi="Arial" w:cs="Arial"/>
                <w:sz w:val="20"/>
                <w:szCs w:val="20"/>
                <w:lang w:eastAsia="es-PE"/>
              </w:rPr>
              <w:t>{{T_MULTA}}</w:t>
            </w:r>
          </w:p>
        </w:tc>
      </w:tr>
    </w:tbl>
    <w:p w14:paraId="45366CA6" w14:textId="7FE954DD" w:rsidR="00B651F4" w:rsidRPr="00B651F4" w:rsidRDefault="00B651F4" w:rsidP="00D53DD9">
      <w:pPr>
        <w:tabs>
          <w:tab w:val="left" w:pos="10490"/>
        </w:tabs>
        <w:spacing w:after="0" w:line="200" w:lineRule="atLeast"/>
        <w:ind w:left="1418" w:right="1416"/>
        <w:jc w:val="both"/>
        <w:rPr>
          <w:rFonts w:ascii="Arial" w:hAnsi="Arial" w:cs="Arial"/>
          <w:bCs/>
          <w:sz w:val="20"/>
          <w:szCs w:val="20"/>
          <w:lang w:val="es-ES_tradnl"/>
        </w:rPr>
      </w:pPr>
      <w:r w:rsidRPr="00B651F4">
        <w:rPr>
          <w:rFonts w:ascii="Arial" w:hAnsi="Arial" w:cs="Arial"/>
          <w:bCs/>
          <w:sz w:val="20"/>
          <w:szCs w:val="20"/>
          <w:lang w:val="es-ES_tradnl"/>
        </w:rPr>
        <w:t xml:space="preserve">Que, la emisión de </w:t>
      </w:r>
      <w:r w:rsidR="001F5CB0">
        <w:rPr>
          <w:rFonts w:ascii="Arial" w:hAnsi="Arial" w:cs="Arial"/>
          <w:bCs/>
          <w:sz w:val="20"/>
          <w:szCs w:val="20"/>
          <w:lang w:val="es-ES_tradnl"/>
        </w:rPr>
        <w:t>la resolución de multa</w:t>
      </w:r>
      <w:r w:rsidRPr="00B651F4">
        <w:rPr>
          <w:rFonts w:ascii="Arial" w:hAnsi="Arial" w:cs="Arial"/>
          <w:bCs/>
          <w:sz w:val="20"/>
          <w:szCs w:val="20"/>
          <w:lang w:val="es-ES_tradnl"/>
        </w:rPr>
        <w:t xml:space="preserve"> descrita se sustenta en la declaración jurada presentada por el contribuyente el </w:t>
      </w:r>
      <w:r w:rsidR="000A2295" w:rsidRPr="000A2295">
        <w:rPr>
          <w:rFonts w:ascii="Arial" w:hAnsi="Arial" w:cs="Arial"/>
          <w:bCs/>
          <w:sz w:val="20"/>
          <w:szCs w:val="20"/>
          <w:lang w:val="es-ES_tradnl"/>
        </w:rPr>
        <w:t>22/06/2026</w:t>
      </w:r>
      <w:r w:rsidRPr="00B651F4">
        <w:rPr>
          <w:rFonts w:ascii="Arial" w:hAnsi="Arial" w:cs="Arial"/>
          <w:bCs/>
          <w:sz w:val="20"/>
          <w:szCs w:val="20"/>
          <w:lang w:val="es-ES_tradnl"/>
        </w:rPr>
        <w:t xml:space="preserve">, mediante el Formulario PDT </w:t>
      </w:r>
      <w:r w:rsidR="000753FF" w:rsidRPr="000753FF">
        <w:rPr>
          <w:rFonts w:ascii="Arial" w:hAnsi="Arial" w:cs="Arial"/>
          <w:bCs/>
          <w:sz w:val="20"/>
          <w:szCs w:val="20"/>
          <w:lang w:val="es-ES_tradnl"/>
        </w:rPr>
        <w:t>{{</w:t>
      </w:r>
      <w:r w:rsidR="000753FF">
        <w:rPr>
          <w:rFonts w:ascii="Arial" w:hAnsi="Arial" w:cs="Arial"/>
          <w:bCs/>
          <w:sz w:val="20"/>
          <w:szCs w:val="20"/>
          <w:lang w:val="es-ES_tradnl"/>
        </w:rPr>
        <w:t>PDT</w:t>
      </w:r>
      <w:r w:rsidR="000753FF" w:rsidRPr="000753FF">
        <w:rPr>
          <w:rFonts w:ascii="Arial" w:hAnsi="Arial" w:cs="Arial"/>
          <w:bCs/>
          <w:sz w:val="20"/>
          <w:szCs w:val="20"/>
          <w:lang w:val="es-ES_tradnl"/>
        </w:rPr>
        <w:t>}}</w:t>
      </w:r>
      <w:r w:rsidR="000753FF">
        <w:rPr>
          <w:rFonts w:ascii="Arial" w:hAnsi="Arial" w:cs="Arial"/>
          <w:bCs/>
          <w:sz w:val="20"/>
          <w:szCs w:val="20"/>
          <w:lang w:val="es-ES_tradnl"/>
        </w:rPr>
        <w:t xml:space="preserve"> </w:t>
      </w:r>
      <w:r w:rsidRPr="00B651F4">
        <w:rPr>
          <w:rFonts w:ascii="Arial" w:hAnsi="Arial" w:cs="Arial"/>
          <w:bCs/>
          <w:sz w:val="20"/>
          <w:szCs w:val="20"/>
          <w:lang w:val="es-ES_tradnl"/>
        </w:rPr>
        <w:t xml:space="preserve">con N.º de Orden </w:t>
      </w:r>
      <w:r w:rsidR="000753FF" w:rsidRPr="000753FF">
        <w:rPr>
          <w:rFonts w:ascii="Arial" w:hAnsi="Arial" w:cs="Arial"/>
          <w:bCs/>
          <w:sz w:val="20"/>
          <w:szCs w:val="20"/>
        </w:rPr>
        <w:t>{{NRO_OD}}</w:t>
      </w:r>
      <w:r w:rsidR="00911508">
        <w:rPr>
          <w:rFonts w:ascii="Arial" w:hAnsi="Arial" w:cs="Arial"/>
          <w:bCs/>
          <w:sz w:val="20"/>
          <w:szCs w:val="20"/>
          <w:lang w:val="es-ES_tradnl"/>
        </w:rPr>
        <w:t>.</w:t>
      </w:r>
    </w:p>
    <w:p w14:paraId="53F30594" w14:textId="77777777" w:rsidR="00B651F4" w:rsidRPr="00B651F4" w:rsidRDefault="00B651F4" w:rsidP="00D53DD9">
      <w:pPr>
        <w:tabs>
          <w:tab w:val="left" w:pos="10490"/>
        </w:tabs>
        <w:spacing w:after="0" w:line="200" w:lineRule="atLeast"/>
        <w:ind w:left="1418" w:right="1416"/>
        <w:jc w:val="both"/>
        <w:rPr>
          <w:rFonts w:ascii="Arial" w:hAnsi="Arial" w:cs="Arial"/>
          <w:bCs/>
          <w:sz w:val="20"/>
          <w:szCs w:val="20"/>
        </w:rPr>
      </w:pPr>
    </w:p>
    <w:p w14:paraId="0180E233" w14:textId="5FD6C300" w:rsidR="00B651F4" w:rsidRPr="00B651F4" w:rsidRDefault="00B651F4" w:rsidP="00D53DD9">
      <w:pPr>
        <w:tabs>
          <w:tab w:val="left" w:pos="10490"/>
        </w:tabs>
        <w:spacing w:after="0" w:line="200" w:lineRule="atLeast"/>
        <w:ind w:left="1418" w:right="1416"/>
        <w:jc w:val="both"/>
        <w:rPr>
          <w:rFonts w:ascii="Arial" w:eastAsia="Times New Roman" w:hAnsi="Arial" w:cs="Arial"/>
          <w:spacing w:val="-2"/>
          <w:sz w:val="20"/>
          <w:szCs w:val="20"/>
          <w:lang w:eastAsia="es-ES"/>
        </w:rPr>
      </w:pPr>
      <w:r w:rsidRPr="00B651F4">
        <w:rPr>
          <w:rFonts w:ascii="Arial" w:hAnsi="Arial" w:cs="Arial"/>
          <w:bCs/>
          <w:sz w:val="20"/>
          <w:szCs w:val="20"/>
        </w:rPr>
        <w:t>Que, no obstante,</w:t>
      </w:r>
      <w:r w:rsidR="00C57B88">
        <w:rPr>
          <w:rFonts w:ascii="Arial" w:hAnsi="Arial" w:cs="Arial"/>
          <w:bCs/>
          <w:sz w:val="20"/>
          <w:szCs w:val="20"/>
        </w:rPr>
        <w:t xml:space="preserve"> el </w:t>
      </w:r>
      <w:r w:rsidR="000A2295" w:rsidRPr="000A2295">
        <w:rPr>
          <w:rFonts w:ascii="Arial" w:hAnsi="Arial" w:cs="Arial"/>
          <w:bCs/>
          <w:sz w:val="20"/>
          <w:szCs w:val="20"/>
        </w:rPr>
        <w:t>06/07/2026</w:t>
      </w:r>
      <w:r w:rsidR="000A2295">
        <w:rPr>
          <w:rFonts w:ascii="Arial" w:hAnsi="Arial" w:cs="Arial"/>
          <w:bCs/>
          <w:sz w:val="20"/>
          <w:szCs w:val="20"/>
        </w:rPr>
        <w:t xml:space="preserve"> </w:t>
      </w:r>
      <w:r w:rsidRPr="00B651F4">
        <w:rPr>
          <w:rFonts w:ascii="Arial" w:hAnsi="Arial" w:cs="Arial"/>
          <w:bCs/>
          <w:sz w:val="20"/>
          <w:szCs w:val="20"/>
        </w:rPr>
        <w:t xml:space="preserve">teniendo como sustento la declaración descrita, se emitió la </w:t>
      </w:r>
      <w:r w:rsidR="00747D45">
        <w:rPr>
          <w:rFonts w:ascii="Arial" w:hAnsi="Arial" w:cs="Arial"/>
          <w:bCs/>
          <w:sz w:val="20"/>
          <w:szCs w:val="20"/>
        </w:rPr>
        <w:t xml:space="preserve">Resolución de Multa </w:t>
      </w:r>
      <w:r w:rsidRPr="00B651F4">
        <w:rPr>
          <w:rFonts w:ascii="Arial" w:hAnsi="Arial" w:cs="Arial"/>
          <w:bCs/>
          <w:sz w:val="20"/>
          <w:szCs w:val="20"/>
        </w:rPr>
        <w:t xml:space="preserve">N.º </w:t>
      </w:r>
      <w:r w:rsidR="004B10AA" w:rsidRPr="004B10AA">
        <w:rPr>
          <w:rFonts w:ascii="Arial" w:hAnsi="Arial" w:cs="Arial"/>
          <w:bCs/>
          <w:sz w:val="20"/>
          <w:szCs w:val="20"/>
        </w:rPr>
        <w:t>{{</w:t>
      </w:r>
      <w:r w:rsidR="004B10AA">
        <w:rPr>
          <w:rFonts w:ascii="Arial" w:hAnsi="Arial" w:cs="Arial"/>
          <w:bCs/>
          <w:sz w:val="20"/>
          <w:szCs w:val="20"/>
        </w:rPr>
        <w:t>COMPLETAR</w:t>
      </w:r>
      <w:r w:rsidR="004B10AA" w:rsidRPr="004B10AA">
        <w:rPr>
          <w:rFonts w:ascii="Arial" w:hAnsi="Arial" w:cs="Arial"/>
          <w:bCs/>
          <w:sz w:val="20"/>
          <w:szCs w:val="20"/>
        </w:rPr>
        <w:t>}}</w:t>
      </w:r>
      <w:r w:rsidRPr="00B651F4">
        <w:rPr>
          <w:rFonts w:ascii="Arial" w:hAnsi="Arial" w:cs="Arial"/>
          <w:bCs/>
          <w:sz w:val="20"/>
          <w:szCs w:val="20"/>
        </w:rPr>
        <w:t xml:space="preserve">, por </w:t>
      </w:r>
      <w:r w:rsidR="00747D45">
        <w:rPr>
          <w:rFonts w:ascii="Arial" w:hAnsi="Arial" w:cs="Arial"/>
          <w:bCs/>
          <w:sz w:val="20"/>
          <w:szCs w:val="20"/>
        </w:rPr>
        <w:t xml:space="preserve">la misma infracción </w:t>
      </w:r>
      <w:r w:rsidR="001730B5">
        <w:rPr>
          <w:rFonts w:ascii="Arial" w:hAnsi="Arial" w:cs="Arial"/>
          <w:bCs/>
          <w:sz w:val="20"/>
          <w:szCs w:val="20"/>
        </w:rPr>
        <w:t>y</w:t>
      </w:r>
      <w:r w:rsidRPr="00B651F4">
        <w:rPr>
          <w:rFonts w:ascii="Arial" w:hAnsi="Arial" w:cs="Arial"/>
          <w:bCs/>
          <w:sz w:val="20"/>
          <w:szCs w:val="20"/>
        </w:rPr>
        <w:t xml:space="preserve"> periodo descritos tal y como se detalla a continuación:</w:t>
      </w:r>
    </w:p>
    <w:p w14:paraId="7E2B94B2" w14:textId="77777777" w:rsidR="00747D45" w:rsidRDefault="00747D45" w:rsidP="00D53DD9">
      <w:pPr>
        <w:tabs>
          <w:tab w:val="left" w:pos="10206"/>
          <w:tab w:val="left" w:pos="10490"/>
        </w:tabs>
        <w:spacing w:after="0"/>
        <w:ind w:left="1418" w:right="1416"/>
        <w:jc w:val="both"/>
        <w:rPr>
          <w:rFonts w:ascii="Arial" w:hAnsi="Arial" w:cs="Arial"/>
          <w:bCs/>
          <w:sz w:val="20"/>
          <w:szCs w:val="20"/>
          <w:lang w:val="es-ES_tradnl"/>
        </w:rPr>
      </w:pPr>
    </w:p>
    <w:tbl>
      <w:tblPr>
        <w:tblW w:w="8707" w:type="dxa"/>
        <w:tblInd w:w="15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75"/>
        <w:gridCol w:w="1143"/>
        <w:gridCol w:w="1134"/>
        <w:gridCol w:w="1276"/>
        <w:gridCol w:w="1163"/>
        <w:gridCol w:w="1156"/>
        <w:gridCol w:w="1160"/>
      </w:tblGrid>
      <w:tr w:rsidR="00E44AF9" w:rsidRPr="00FF0C33" w14:paraId="019C1E21" w14:textId="77777777" w:rsidTr="00E44AF9">
        <w:trPr>
          <w:trHeight w:val="418"/>
        </w:trPr>
        <w:tc>
          <w:tcPr>
            <w:tcW w:w="1675" w:type="dxa"/>
            <w:shd w:val="clear" w:color="auto" w:fill="F2F2F2"/>
            <w:noWrap/>
            <w:vAlign w:val="center"/>
            <w:hideMark/>
          </w:tcPr>
          <w:p w14:paraId="02AD907A" w14:textId="5E82200B" w:rsidR="00E44AF9" w:rsidRPr="00FF0C33" w:rsidRDefault="00E44AF9" w:rsidP="003F5010">
            <w:pPr>
              <w:tabs>
                <w:tab w:val="left" w:pos="10490"/>
              </w:tabs>
              <w:spacing w:after="0" w:line="220" w:lineRule="atLeast"/>
              <w:ind w:left="0" w:right="0"/>
              <w:jc w:val="center"/>
              <w:rPr>
                <w:rFonts w:ascii="Arial" w:eastAsia="Times New Roman" w:hAnsi="Arial" w:cs="Arial"/>
                <w:sz w:val="14"/>
                <w:szCs w:val="14"/>
                <w:lang w:eastAsia="es-PE"/>
              </w:rPr>
            </w:pPr>
            <w:r w:rsidRPr="00EB2997">
              <w:rPr>
                <w:rFonts w:ascii="Arial" w:eastAsia="Times New Roman" w:hAnsi="Arial" w:cs="Arial"/>
                <w:color w:val="000000"/>
                <w:sz w:val="14"/>
                <w:szCs w:val="14"/>
                <w:lang w:eastAsia="es-PE"/>
              </w:rPr>
              <w:t xml:space="preserve">RESOLUCION </w:t>
            </w:r>
            <w:r w:rsidR="007825A9">
              <w:rPr>
                <w:rFonts w:ascii="Arial" w:eastAsia="Times New Roman" w:hAnsi="Arial" w:cs="Arial"/>
                <w:color w:val="000000"/>
                <w:sz w:val="14"/>
                <w:szCs w:val="14"/>
                <w:lang w:eastAsia="es-PE"/>
              </w:rPr>
              <w:t>DE MULTA</w:t>
            </w:r>
          </w:p>
        </w:tc>
        <w:tc>
          <w:tcPr>
            <w:tcW w:w="1143" w:type="dxa"/>
            <w:shd w:val="clear" w:color="auto" w:fill="F2F2F2"/>
            <w:noWrap/>
            <w:vAlign w:val="center"/>
            <w:hideMark/>
          </w:tcPr>
          <w:p w14:paraId="578C5011" w14:textId="77777777" w:rsidR="00E44AF9" w:rsidRPr="00FF0C33" w:rsidRDefault="00E44AF9" w:rsidP="003F5010">
            <w:pPr>
              <w:tabs>
                <w:tab w:val="left" w:pos="10490"/>
              </w:tabs>
              <w:spacing w:after="0" w:line="220" w:lineRule="atLeast"/>
              <w:ind w:left="0" w:right="0"/>
              <w:jc w:val="center"/>
              <w:rPr>
                <w:rFonts w:ascii="Arial" w:eastAsia="Times New Roman" w:hAnsi="Arial" w:cs="Arial"/>
                <w:sz w:val="14"/>
                <w:szCs w:val="14"/>
                <w:lang w:eastAsia="es-PE"/>
              </w:rPr>
            </w:pPr>
            <w:r w:rsidRPr="00EB2997">
              <w:rPr>
                <w:rFonts w:ascii="Arial" w:eastAsia="Times New Roman" w:hAnsi="Arial" w:cs="Arial"/>
                <w:color w:val="000000"/>
                <w:sz w:val="14"/>
                <w:szCs w:val="14"/>
                <w:lang w:eastAsia="es-PE"/>
              </w:rPr>
              <w:t>PERIODO</w:t>
            </w:r>
          </w:p>
        </w:tc>
        <w:tc>
          <w:tcPr>
            <w:tcW w:w="1134" w:type="dxa"/>
            <w:shd w:val="clear" w:color="auto" w:fill="F2F2F2"/>
            <w:noWrap/>
            <w:vAlign w:val="center"/>
            <w:hideMark/>
          </w:tcPr>
          <w:p w14:paraId="3CE87B6A" w14:textId="77777777" w:rsidR="00E44AF9" w:rsidRPr="00FF0C33" w:rsidRDefault="00E44AF9" w:rsidP="003F5010">
            <w:pPr>
              <w:tabs>
                <w:tab w:val="left" w:pos="10490"/>
              </w:tabs>
              <w:spacing w:after="0" w:line="220" w:lineRule="atLeast"/>
              <w:ind w:left="0" w:right="0"/>
              <w:jc w:val="center"/>
              <w:rPr>
                <w:rFonts w:ascii="Arial" w:eastAsia="Times New Roman" w:hAnsi="Arial" w:cs="Arial"/>
                <w:sz w:val="14"/>
                <w:szCs w:val="14"/>
                <w:lang w:eastAsia="es-PE"/>
              </w:rPr>
            </w:pPr>
            <w:r w:rsidRPr="00EB2997">
              <w:rPr>
                <w:rFonts w:ascii="Arial" w:eastAsia="Times New Roman" w:hAnsi="Arial" w:cs="Arial"/>
                <w:color w:val="000000"/>
                <w:sz w:val="14"/>
                <w:szCs w:val="14"/>
                <w:lang w:eastAsia="es-PE"/>
              </w:rPr>
              <w:t>CODIGO TRIBUTO</w:t>
            </w:r>
          </w:p>
        </w:tc>
        <w:tc>
          <w:tcPr>
            <w:tcW w:w="1276" w:type="dxa"/>
            <w:shd w:val="clear" w:color="auto" w:fill="F2F2F2"/>
            <w:noWrap/>
          </w:tcPr>
          <w:p w14:paraId="3DD356D1" w14:textId="77777777" w:rsidR="00E44AF9" w:rsidRPr="00FF0C33" w:rsidRDefault="00E44AF9" w:rsidP="003F5010">
            <w:pPr>
              <w:tabs>
                <w:tab w:val="left" w:pos="10490"/>
              </w:tabs>
              <w:spacing w:after="0" w:line="220" w:lineRule="atLeast"/>
              <w:ind w:left="0" w:right="0"/>
              <w:jc w:val="center"/>
              <w:rPr>
                <w:rFonts w:ascii="Arial" w:eastAsia="Times New Roman" w:hAnsi="Arial" w:cs="Arial"/>
                <w:sz w:val="14"/>
                <w:szCs w:val="14"/>
                <w:lang w:eastAsia="es-PE"/>
              </w:rPr>
            </w:pPr>
            <w:r w:rsidRPr="00EB2997">
              <w:rPr>
                <w:rFonts w:ascii="Arial" w:eastAsia="Times New Roman" w:hAnsi="Arial" w:cs="Arial"/>
                <w:color w:val="000000"/>
                <w:sz w:val="14"/>
                <w:szCs w:val="14"/>
                <w:lang w:eastAsia="es-PE"/>
              </w:rPr>
              <w:t>CODIGO TRIB. ASOC.</w:t>
            </w:r>
          </w:p>
        </w:tc>
        <w:tc>
          <w:tcPr>
            <w:tcW w:w="1163" w:type="dxa"/>
            <w:shd w:val="clear" w:color="auto" w:fill="F2F2F2"/>
            <w:noWrap/>
            <w:vAlign w:val="center"/>
          </w:tcPr>
          <w:p w14:paraId="6FB66A70" w14:textId="77777777" w:rsidR="00E44AF9" w:rsidRPr="00FF0C33" w:rsidRDefault="00E44AF9" w:rsidP="003F5010">
            <w:pPr>
              <w:tabs>
                <w:tab w:val="left" w:pos="10490"/>
              </w:tabs>
              <w:spacing w:after="0" w:line="220" w:lineRule="atLeast"/>
              <w:ind w:left="0" w:right="0"/>
              <w:jc w:val="center"/>
              <w:rPr>
                <w:rFonts w:ascii="Arial" w:eastAsia="Times New Roman" w:hAnsi="Arial" w:cs="Arial"/>
                <w:sz w:val="14"/>
                <w:szCs w:val="14"/>
                <w:lang w:eastAsia="es-PE"/>
              </w:rPr>
            </w:pPr>
            <w:r w:rsidRPr="00EB2997">
              <w:rPr>
                <w:rFonts w:ascii="Arial" w:eastAsia="Times New Roman" w:hAnsi="Arial" w:cs="Arial"/>
                <w:color w:val="000000"/>
                <w:sz w:val="14"/>
                <w:szCs w:val="14"/>
                <w:lang w:eastAsia="es-PE"/>
              </w:rPr>
              <w:t>MULTA</w:t>
            </w:r>
          </w:p>
        </w:tc>
        <w:tc>
          <w:tcPr>
            <w:tcW w:w="1156" w:type="dxa"/>
            <w:shd w:val="clear" w:color="auto" w:fill="F2F2F2"/>
            <w:vAlign w:val="center"/>
          </w:tcPr>
          <w:p w14:paraId="441E34B6" w14:textId="77777777" w:rsidR="00E44AF9" w:rsidRPr="00FF0C33" w:rsidRDefault="00E44AF9" w:rsidP="003F5010">
            <w:pPr>
              <w:tabs>
                <w:tab w:val="left" w:pos="10490"/>
              </w:tabs>
              <w:spacing w:after="0" w:line="220" w:lineRule="atLeast"/>
              <w:ind w:left="0" w:right="0" w:firstLine="284"/>
              <w:rPr>
                <w:rFonts w:ascii="Arial" w:eastAsia="Times New Roman" w:hAnsi="Arial" w:cs="Arial"/>
                <w:sz w:val="14"/>
                <w:szCs w:val="14"/>
                <w:lang w:eastAsia="es-PE"/>
              </w:rPr>
            </w:pPr>
            <w:r w:rsidRPr="00EB2997">
              <w:rPr>
                <w:rFonts w:ascii="Arial" w:eastAsia="Times New Roman" w:hAnsi="Arial" w:cs="Arial"/>
                <w:color w:val="000000"/>
                <w:sz w:val="14"/>
                <w:szCs w:val="14"/>
                <w:lang w:eastAsia="es-PE"/>
              </w:rPr>
              <w:t xml:space="preserve">INTERES </w:t>
            </w:r>
          </w:p>
        </w:tc>
        <w:tc>
          <w:tcPr>
            <w:tcW w:w="1160" w:type="dxa"/>
            <w:shd w:val="clear" w:color="auto" w:fill="F2F2F2"/>
            <w:noWrap/>
            <w:vAlign w:val="center"/>
            <w:hideMark/>
          </w:tcPr>
          <w:p w14:paraId="55D904DB" w14:textId="77777777" w:rsidR="00E44AF9" w:rsidRPr="00FF0C33" w:rsidRDefault="00E44AF9" w:rsidP="003F5010">
            <w:pPr>
              <w:tabs>
                <w:tab w:val="left" w:pos="10490"/>
              </w:tabs>
              <w:spacing w:after="0" w:line="220" w:lineRule="atLeast"/>
              <w:ind w:left="0" w:right="0" w:firstLine="284"/>
              <w:rPr>
                <w:rFonts w:ascii="Arial" w:eastAsia="Times New Roman" w:hAnsi="Arial" w:cs="Arial"/>
                <w:sz w:val="14"/>
                <w:szCs w:val="14"/>
                <w:lang w:eastAsia="es-PE"/>
              </w:rPr>
            </w:pPr>
            <w:r w:rsidRPr="00EB2997">
              <w:rPr>
                <w:rFonts w:ascii="Arial" w:eastAsia="Times New Roman" w:hAnsi="Arial" w:cs="Arial"/>
                <w:color w:val="000000"/>
                <w:sz w:val="14"/>
                <w:szCs w:val="14"/>
                <w:lang w:eastAsia="es-PE"/>
              </w:rPr>
              <w:t xml:space="preserve">TOTAL </w:t>
            </w:r>
          </w:p>
        </w:tc>
      </w:tr>
      <w:tr w:rsidR="00E44AF9" w:rsidRPr="00FF0C33" w14:paraId="1A93C5FF" w14:textId="77777777" w:rsidTr="00DB6A8D">
        <w:trPr>
          <w:trHeight w:val="428"/>
        </w:trPr>
        <w:tc>
          <w:tcPr>
            <w:tcW w:w="1675" w:type="dxa"/>
            <w:noWrap/>
            <w:vAlign w:val="center"/>
          </w:tcPr>
          <w:p w14:paraId="5D3C7FEC" w14:textId="1339FF43" w:rsidR="00E44AF9" w:rsidRPr="00747D45" w:rsidRDefault="00E44AF9" w:rsidP="003F5010">
            <w:pPr>
              <w:tabs>
                <w:tab w:val="left" w:pos="10490"/>
              </w:tabs>
              <w:spacing w:after="0" w:line="220" w:lineRule="atLeast"/>
              <w:ind w:left="0" w:right="0"/>
              <w:jc w:val="center"/>
              <w:rPr>
                <w:rFonts w:ascii="Arial" w:eastAsia="Times New Roman" w:hAnsi="Arial" w:cs="Arial"/>
                <w:sz w:val="16"/>
                <w:szCs w:val="16"/>
                <w:lang w:eastAsia="es-PE"/>
              </w:rPr>
            </w:pPr>
          </w:p>
        </w:tc>
        <w:tc>
          <w:tcPr>
            <w:tcW w:w="1143" w:type="dxa"/>
            <w:noWrap/>
            <w:vAlign w:val="center"/>
          </w:tcPr>
          <w:p w14:paraId="750479D1" w14:textId="635A1DE6" w:rsidR="00E44AF9" w:rsidRPr="00FF0C33" w:rsidRDefault="00E44AF9" w:rsidP="003F5010">
            <w:pPr>
              <w:tabs>
                <w:tab w:val="left" w:pos="10490"/>
              </w:tabs>
              <w:spacing w:after="0" w:line="220" w:lineRule="atLeast"/>
              <w:ind w:left="0" w:right="0"/>
              <w:jc w:val="center"/>
              <w:rPr>
                <w:rFonts w:ascii="Arial" w:eastAsia="Times New Roman" w:hAnsi="Arial" w:cs="Arial"/>
                <w:sz w:val="20"/>
                <w:szCs w:val="20"/>
                <w:lang w:eastAsia="es-PE"/>
              </w:rPr>
            </w:pPr>
          </w:p>
        </w:tc>
        <w:tc>
          <w:tcPr>
            <w:tcW w:w="1134" w:type="dxa"/>
            <w:noWrap/>
            <w:vAlign w:val="center"/>
          </w:tcPr>
          <w:p w14:paraId="47C2409C" w14:textId="2158B666" w:rsidR="00E44AF9" w:rsidRPr="00FF0C33" w:rsidRDefault="00E44AF9" w:rsidP="003F5010">
            <w:pPr>
              <w:tabs>
                <w:tab w:val="left" w:pos="10490"/>
              </w:tabs>
              <w:spacing w:after="0" w:line="220" w:lineRule="atLeast"/>
              <w:ind w:left="0" w:right="0"/>
              <w:jc w:val="center"/>
              <w:rPr>
                <w:rFonts w:ascii="Arial" w:eastAsia="Times New Roman" w:hAnsi="Arial" w:cs="Arial"/>
                <w:sz w:val="20"/>
                <w:szCs w:val="20"/>
                <w:lang w:eastAsia="es-PE"/>
              </w:rPr>
            </w:pPr>
          </w:p>
        </w:tc>
        <w:tc>
          <w:tcPr>
            <w:tcW w:w="1276" w:type="dxa"/>
            <w:noWrap/>
            <w:vAlign w:val="center"/>
          </w:tcPr>
          <w:p w14:paraId="023579EA" w14:textId="0E0999AA" w:rsidR="00E44AF9" w:rsidRPr="00FF0C33" w:rsidRDefault="00E44AF9" w:rsidP="003F5010">
            <w:pPr>
              <w:tabs>
                <w:tab w:val="left" w:pos="10490"/>
              </w:tabs>
              <w:spacing w:after="0" w:line="220" w:lineRule="atLeast"/>
              <w:ind w:left="0" w:right="0"/>
              <w:jc w:val="center"/>
              <w:rPr>
                <w:rFonts w:ascii="Arial" w:eastAsia="Times New Roman" w:hAnsi="Arial" w:cs="Arial"/>
                <w:sz w:val="20"/>
                <w:szCs w:val="20"/>
                <w:lang w:eastAsia="es-PE"/>
              </w:rPr>
            </w:pPr>
          </w:p>
        </w:tc>
        <w:tc>
          <w:tcPr>
            <w:tcW w:w="1163" w:type="dxa"/>
            <w:noWrap/>
            <w:vAlign w:val="center"/>
          </w:tcPr>
          <w:p w14:paraId="5892C64C" w14:textId="3006C03C" w:rsidR="00E44AF9" w:rsidRPr="00FF0C33" w:rsidRDefault="00E44AF9" w:rsidP="003F5010">
            <w:pPr>
              <w:tabs>
                <w:tab w:val="left" w:pos="10490"/>
              </w:tabs>
              <w:spacing w:after="0" w:line="220" w:lineRule="atLeast"/>
              <w:ind w:left="0" w:right="0"/>
              <w:jc w:val="center"/>
              <w:rPr>
                <w:rFonts w:ascii="Arial" w:eastAsia="Times New Roman" w:hAnsi="Arial" w:cs="Arial"/>
                <w:sz w:val="20"/>
                <w:szCs w:val="20"/>
                <w:lang w:eastAsia="es-PE"/>
              </w:rPr>
            </w:pPr>
          </w:p>
        </w:tc>
        <w:tc>
          <w:tcPr>
            <w:tcW w:w="1156" w:type="dxa"/>
            <w:vAlign w:val="center"/>
          </w:tcPr>
          <w:p w14:paraId="11CE259C" w14:textId="3B1BAE9E" w:rsidR="00E44AF9" w:rsidRPr="001D4E4A" w:rsidRDefault="00E44AF9" w:rsidP="003F5010">
            <w:pPr>
              <w:tabs>
                <w:tab w:val="left" w:pos="10490"/>
              </w:tabs>
              <w:spacing w:after="0" w:line="220" w:lineRule="atLeast"/>
              <w:ind w:left="0" w:right="0"/>
              <w:jc w:val="center"/>
              <w:rPr>
                <w:rFonts w:ascii="Arial" w:eastAsia="Times New Roman" w:hAnsi="Arial" w:cs="Arial"/>
                <w:sz w:val="20"/>
                <w:szCs w:val="20"/>
                <w:lang w:eastAsia="es-PE"/>
              </w:rPr>
            </w:pPr>
          </w:p>
        </w:tc>
        <w:tc>
          <w:tcPr>
            <w:tcW w:w="1160" w:type="dxa"/>
            <w:noWrap/>
            <w:vAlign w:val="center"/>
          </w:tcPr>
          <w:p w14:paraId="2C858D8B" w14:textId="7B31A88A" w:rsidR="00E44AF9" w:rsidRPr="00FF0C33" w:rsidRDefault="00E44AF9" w:rsidP="003F5010">
            <w:pPr>
              <w:tabs>
                <w:tab w:val="left" w:pos="10490"/>
              </w:tabs>
              <w:spacing w:after="0" w:line="220" w:lineRule="atLeast"/>
              <w:ind w:left="0" w:right="0"/>
              <w:jc w:val="center"/>
              <w:rPr>
                <w:rFonts w:ascii="Arial" w:eastAsia="Times New Roman" w:hAnsi="Arial" w:cs="Arial"/>
                <w:sz w:val="20"/>
                <w:szCs w:val="20"/>
                <w:lang w:eastAsia="es-PE"/>
              </w:rPr>
            </w:pPr>
          </w:p>
        </w:tc>
      </w:tr>
    </w:tbl>
    <w:p w14:paraId="062822F8" w14:textId="50650B84" w:rsidR="00B651F4" w:rsidRDefault="00E44AF9" w:rsidP="00E44AF9">
      <w:pPr>
        <w:tabs>
          <w:tab w:val="left" w:pos="10348"/>
          <w:tab w:val="left" w:pos="10490"/>
        </w:tabs>
        <w:overflowPunct w:val="0"/>
        <w:autoSpaceDE w:val="0"/>
        <w:autoSpaceDN w:val="0"/>
        <w:adjustRightInd w:val="0"/>
        <w:spacing w:after="0" w:line="220" w:lineRule="atLeast"/>
        <w:ind w:left="1416" w:right="1416"/>
        <w:jc w:val="both"/>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ab/>
      </w:r>
      <w:r w:rsidR="00B651F4" w:rsidRPr="00B651F4">
        <w:rPr>
          <w:rFonts w:ascii="Arial" w:eastAsia="Times New Roman" w:hAnsi="Arial" w:cs="Arial"/>
          <w:sz w:val="20"/>
          <w:szCs w:val="20"/>
          <w:lang w:val="es-ES_tradnl" w:eastAsia="es-ES"/>
        </w:rPr>
        <w:t xml:space="preserve">Que, al existir duplicidad en la emisión de las </w:t>
      </w:r>
      <w:r w:rsidR="007E36F8">
        <w:rPr>
          <w:rFonts w:ascii="Arial" w:eastAsia="Times New Roman" w:hAnsi="Arial" w:cs="Arial"/>
          <w:sz w:val="20"/>
          <w:szCs w:val="20"/>
          <w:lang w:val="es-ES_tradnl" w:eastAsia="es-ES"/>
        </w:rPr>
        <w:t xml:space="preserve">resoluciones de multa </w:t>
      </w:r>
      <w:r w:rsidR="00B651F4" w:rsidRPr="00B651F4">
        <w:rPr>
          <w:rFonts w:ascii="Arial" w:eastAsia="Times New Roman" w:hAnsi="Arial" w:cs="Arial"/>
          <w:sz w:val="20"/>
          <w:szCs w:val="20"/>
          <w:lang w:val="es-ES_tradnl" w:eastAsia="es-ES"/>
        </w:rPr>
        <w:t xml:space="preserve">descritas corresponde </w:t>
      </w:r>
      <w:r w:rsidR="00B651F4" w:rsidRPr="00B651F4">
        <w:rPr>
          <w:rFonts w:ascii="Arial" w:eastAsia="Times New Roman" w:hAnsi="Arial" w:cs="Arial"/>
          <w:b/>
          <w:sz w:val="20"/>
          <w:szCs w:val="20"/>
          <w:lang w:val="es-ES_tradnl" w:eastAsia="es-ES"/>
        </w:rPr>
        <w:t>revocar</w:t>
      </w:r>
      <w:r w:rsidR="00B651F4" w:rsidRPr="00B651F4">
        <w:rPr>
          <w:rFonts w:ascii="Arial" w:eastAsia="Times New Roman" w:hAnsi="Arial" w:cs="Arial"/>
          <w:sz w:val="20"/>
          <w:szCs w:val="20"/>
          <w:lang w:val="es-ES_tradnl" w:eastAsia="es-ES"/>
        </w:rPr>
        <w:t xml:space="preserve"> </w:t>
      </w:r>
      <w:r w:rsidR="007E36F8">
        <w:rPr>
          <w:rFonts w:ascii="Arial" w:eastAsia="Times New Roman" w:hAnsi="Arial" w:cs="Arial"/>
          <w:sz w:val="20"/>
          <w:szCs w:val="20"/>
          <w:lang w:val="es-ES_tradnl" w:eastAsia="es-ES"/>
        </w:rPr>
        <w:t>la</w:t>
      </w:r>
      <w:r w:rsidR="00D53DD9">
        <w:rPr>
          <w:rFonts w:ascii="Arial" w:eastAsia="Times New Roman" w:hAnsi="Arial" w:cs="Arial"/>
          <w:sz w:val="20"/>
          <w:szCs w:val="20"/>
          <w:lang w:val="es-ES_tradnl" w:eastAsia="es-ES"/>
        </w:rPr>
        <w:t xml:space="preserve"> </w:t>
      </w:r>
      <w:r w:rsidR="007E36F8">
        <w:rPr>
          <w:rFonts w:ascii="Arial" w:eastAsia="Times New Roman" w:hAnsi="Arial" w:cs="Arial"/>
          <w:sz w:val="20"/>
          <w:szCs w:val="20"/>
          <w:lang w:val="es-ES_tradnl" w:eastAsia="es-ES"/>
        </w:rPr>
        <w:t xml:space="preserve">Resolución de Multa </w:t>
      </w:r>
      <w:r w:rsidR="00B651F4" w:rsidRPr="00B651F4">
        <w:rPr>
          <w:rFonts w:ascii="Arial" w:eastAsia="Times New Roman" w:hAnsi="Arial" w:cs="Arial"/>
          <w:spacing w:val="-2"/>
          <w:sz w:val="20"/>
          <w:szCs w:val="20"/>
          <w:lang w:eastAsia="es-ES"/>
        </w:rPr>
        <w:t xml:space="preserve">N.º </w:t>
      </w:r>
      <w:r w:rsidR="004B10AA" w:rsidRPr="00603993">
        <w:rPr>
          <w:rFonts w:ascii="Arial" w:eastAsia="Times New Roman" w:hAnsi="Arial" w:cs="Arial"/>
          <w:b/>
          <w:bCs/>
          <w:sz w:val="20"/>
          <w:szCs w:val="20"/>
          <w:lang w:eastAsia="es-ES"/>
        </w:rPr>
        <w:t>{{NRO_OP}}</w:t>
      </w:r>
      <w:r w:rsidR="00B651F4" w:rsidRPr="00B651F4">
        <w:rPr>
          <w:rFonts w:ascii="Arial" w:eastAsia="Times New Roman" w:hAnsi="Arial" w:cs="Arial"/>
          <w:sz w:val="20"/>
          <w:szCs w:val="20"/>
          <w:lang w:val="es-ES_tradnl" w:eastAsia="es-ES"/>
        </w:rPr>
        <w:t>; sin perjuicio de la facultad de la Administración Tributaria de efectuar una verificación o fiscalización posterior.</w:t>
      </w:r>
    </w:p>
    <w:p w14:paraId="2B2EA966" w14:textId="77777777" w:rsidR="00292DA7" w:rsidRDefault="00292DA7" w:rsidP="00E44AF9">
      <w:pPr>
        <w:tabs>
          <w:tab w:val="left" w:pos="10348"/>
          <w:tab w:val="left" w:pos="10490"/>
        </w:tabs>
        <w:overflowPunct w:val="0"/>
        <w:autoSpaceDE w:val="0"/>
        <w:autoSpaceDN w:val="0"/>
        <w:adjustRightInd w:val="0"/>
        <w:spacing w:after="0" w:line="220" w:lineRule="atLeast"/>
        <w:ind w:left="1416" w:right="1416"/>
        <w:jc w:val="both"/>
        <w:rPr>
          <w:rFonts w:ascii="Arial" w:eastAsia="Times New Roman" w:hAnsi="Arial" w:cs="Arial"/>
          <w:sz w:val="20"/>
          <w:szCs w:val="20"/>
          <w:lang w:val="es-ES_tradnl" w:eastAsia="es-ES"/>
        </w:rPr>
      </w:pPr>
    </w:p>
    <w:p w14:paraId="10238D2A" w14:textId="5A7D30E8" w:rsidR="00292DA7" w:rsidRPr="00292DA7" w:rsidRDefault="00292DA7" w:rsidP="00292DA7">
      <w:pPr>
        <w:spacing w:after="0"/>
        <w:ind w:firstLine="284"/>
        <w:jc w:val="both"/>
        <w:rPr>
          <w:rFonts w:ascii="Arial" w:hAnsi="Arial" w:cs="Arial"/>
          <w:bCs/>
          <w:sz w:val="20"/>
          <w:szCs w:val="20"/>
          <w:lang w:val="es-ES_tradnl"/>
        </w:rPr>
      </w:pPr>
      <w:r w:rsidRPr="00ED04DF">
        <w:rPr>
          <w:rFonts w:ascii="Arial" w:hAnsi="Arial" w:cs="Arial"/>
          <w:bCs/>
          <w:sz w:val="20"/>
          <w:szCs w:val="20"/>
          <w:lang w:val="es-ES_tradnl"/>
        </w:rPr>
        <w:t>{{TEXTO_LIBRE}}</w:t>
      </w:r>
    </w:p>
    <w:p w14:paraId="4CD22CDB" w14:textId="1AAF0C82" w:rsidR="00B651F4" w:rsidRPr="00B651F4" w:rsidRDefault="00B651F4" w:rsidP="00D53DD9">
      <w:pPr>
        <w:tabs>
          <w:tab w:val="left" w:pos="10490"/>
        </w:tabs>
        <w:overflowPunct w:val="0"/>
        <w:autoSpaceDE w:val="0"/>
        <w:autoSpaceDN w:val="0"/>
        <w:adjustRightInd w:val="0"/>
        <w:spacing w:after="0" w:line="220" w:lineRule="atLeast"/>
        <w:ind w:left="0" w:right="0"/>
        <w:jc w:val="both"/>
        <w:rPr>
          <w:rFonts w:ascii="Arial" w:eastAsia="Times New Roman" w:hAnsi="Arial" w:cs="Arial"/>
          <w:sz w:val="20"/>
          <w:szCs w:val="20"/>
          <w:lang w:val="es-ES_tradnl" w:eastAsia="es-ES"/>
        </w:rPr>
      </w:pPr>
    </w:p>
    <w:p w14:paraId="3B4B465D" w14:textId="6B0D9429" w:rsidR="00EE0461" w:rsidRDefault="00D53DD9" w:rsidP="00D53DD9">
      <w:pPr>
        <w:tabs>
          <w:tab w:val="left" w:pos="10490"/>
        </w:tabs>
        <w:spacing w:after="0" w:line="200" w:lineRule="atLeast"/>
        <w:ind w:left="1418" w:right="1416"/>
        <w:jc w:val="both"/>
        <w:rPr>
          <w:rFonts w:ascii="Arial" w:hAnsi="Arial" w:cs="Arial"/>
          <w:bCs/>
          <w:sz w:val="20"/>
          <w:szCs w:val="20"/>
        </w:rPr>
      </w:pPr>
      <w:r w:rsidRPr="004912CA">
        <w:rPr>
          <w:rFonts w:ascii="Arial" w:hAnsi="Arial" w:cs="Arial"/>
          <w:bCs/>
          <w:sz w:val="20"/>
          <w:szCs w:val="20"/>
        </w:rPr>
        <w:t xml:space="preserve">En uso de las facultades conferidas por la Ley General de la Superintendencia Nacional de Aduanas y de Administración Tributaria - SUNAT, aprobada por el Decreto Legislativo </w:t>
      </w:r>
      <w:proofErr w:type="spellStart"/>
      <w:r w:rsidRPr="004912CA">
        <w:rPr>
          <w:rFonts w:ascii="Arial" w:hAnsi="Arial" w:cs="Arial"/>
          <w:bCs/>
          <w:sz w:val="20"/>
          <w:szCs w:val="20"/>
        </w:rPr>
        <w:t>N.°</w:t>
      </w:r>
      <w:proofErr w:type="spellEnd"/>
      <w:r w:rsidRPr="004912CA">
        <w:rPr>
          <w:rFonts w:ascii="Arial" w:hAnsi="Arial" w:cs="Arial"/>
          <w:bCs/>
          <w:sz w:val="20"/>
          <w:szCs w:val="20"/>
        </w:rPr>
        <w:t xml:space="preserve"> 501 y modificatorias y conforme a lo dispuesto en el literal o) del artículo 4° de Texto Integrado del Reglamento de Organización y Funciones (ROF) de la Superintendencia Nacional de Aduanas y de Administración Tributaria aprobado por la Resolución de Superintendencia </w:t>
      </w:r>
      <w:proofErr w:type="spellStart"/>
      <w:r w:rsidRPr="004912CA">
        <w:rPr>
          <w:rFonts w:ascii="Arial" w:hAnsi="Arial" w:cs="Arial"/>
          <w:bCs/>
          <w:sz w:val="20"/>
          <w:szCs w:val="20"/>
        </w:rPr>
        <w:t>N.°</w:t>
      </w:r>
      <w:proofErr w:type="spellEnd"/>
      <w:r w:rsidRPr="004912CA">
        <w:rPr>
          <w:rFonts w:ascii="Arial" w:hAnsi="Arial" w:cs="Arial"/>
          <w:bCs/>
          <w:sz w:val="20"/>
          <w:szCs w:val="20"/>
        </w:rPr>
        <w:t xml:space="preserve"> 159-2024/SUNAT; y en ejercicio de la facultad de delegación de firmas señalada en el artículo 72° del TUO de la Ley del Procedimiento Administrativo General - Ley </w:t>
      </w:r>
      <w:proofErr w:type="spellStart"/>
      <w:r w:rsidRPr="004912CA">
        <w:rPr>
          <w:rFonts w:ascii="Arial" w:hAnsi="Arial" w:cs="Arial"/>
          <w:bCs/>
          <w:sz w:val="20"/>
          <w:szCs w:val="20"/>
        </w:rPr>
        <w:t>N.°</w:t>
      </w:r>
      <w:proofErr w:type="spellEnd"/>
      <w:r w:rsidRPr="004912CA">
        <w:rPr>
          <w:rFonts w:ascii="Arial" w:hAnsi="Arial" w:cs="Arial"/>
          <w:bCs/>
          <w:sz w:val="20"/>
          <w:szCs w:val="20"/>
        </w:rPr>
        <w:t xml:space="preserve"> 27444</w:t>
      </w:r>
      <w:r>
        <w:rPr>
          <w:rFonts w:ascii="Arial" w:hAnsi="Arial" w:cs="Arial"/>
          <w:bCs/>
          <w:sz w:val="20"/>
          <w:szCs w:val="20"/>
        </w:rPr>
        <w:t>.</w:t>
      </w:r>
    </w:p>
    <w:p w14:paraId="3EDD7E81" w14:textId="10C6C3E8" w:rsidR="00283D36" w:rsidRPr="00292DA7" w:rsidRDefault="00283D36" w:rsidP="00292DA7">
      <w:pPr>
        <w:tabs>
          <w:tab w:val="left" w:pos="10490"/>
        </w:tabs>
        <w:spacing w:after="0" w:line="200" w:lineRule="atLeast"/>
        <w:ind w:left="0" w:right="1416"/>
        <w:jc w:val="both"/>
        <w:rPr>
          <w:rFonts w:ascii="Arial" w:hAnsi="Arial" w:cs="Arial"/>
          <w:b/>
          <w:sz w:val="20"/>
          <w:szCs w:val="20"/>
        </w:rPr>
      </w:pPr>
    </w:p>
    <w:p w14:paraId="31A37738" w14:textId="0E74E677" w:rsidR="00EA5088" w:rsidRPr="00EA5088" w:rsidRDefault="00EA5088" w:rsidP="008A58AA">
      <w:pPr>
        <w:spacing w:after="0" w:line="200" w:lineRule="atLeast"/>
        <w:ind w:firstLine="284"/>
        <w:jc w:val="both"/>
        <w:rPr>
          <w:rFonts w:ascii="Arial" w:hAnsi="Arial" w:cs="Arial"/>
          <w:b/>
          <w:sz w:val="20"/>
          <w:szCs w:val="20"/>
          <w:lang w:val="es-ES_tradnl"/>
        </w:rPr>
      </w:pPr>
      <w:r w:rsidRPr="00EA5088">
        <w:rPr>
          <w:rFonts w:ascii="Arial" w:hAnsi="Arial" w:cs="Arial"/>
          <w:b/>
          <w:sz w:val="20"/>
          <w:szCs w:val="20"/>
          <w:lang w:val="es-ES_tradnl"/>
        </w:rPr>
        <w:t>SE RESUELVE:</w:t>
      </w:r>
    </w:p>
    <w:p w14:paraId="67216DDE" w14:textId="386B3A86" w:rsidR="00EA5088" w:rsidRPr="00EA5088" w:rsidRDefault="00EA5088" w:rsidP="006134AA">
      <w:pPr>
        <w:spacing w:after="0" w:line="220" w:lineRule="atLeast"/>
        <w:ind w:firstLine="284"/>
        <w:jc w:val="both"/>
        <w:rPr>
          <w:rFonts w:ascii="Arial" w:hAnsi="Arial" w:cs="Arial"/>
          <w:bCs/>
          <w:sz w:val="20"/>
          <w:szCs w:val="20"/>
          <w:lang w:val="es-ES_tradnl"/>
        </w:rPr>
      </w:pPr>
    </w:p>
    <w:p w14:paraId="1D802B08" w14:textId="19A61CD5" w:rsidR="006134AA" w:rsidRDefault="00D53DD9" w:rsidP="00D53DD9">
      <w:pPr>
        <w:spacing w:after="0" w:line="220" w:lineRule="atLeast"/>
        <w:ind w:left="1418" w:right="1416"/>
        <w:jc w:val="both"/>
        <w:rPr>
          <w:rFonts w:ascii="Arial" w:eastAsia="Times New Roman" w:hAnsi="Arial" w:cs="Arial"/>
          <w:b/>
          <w:bCs/>
          <w:sz w:val="20"/>
          <w:szCs w:val="20"/>
          <w:lang w:eastAsia="es-ES"/>
        </w:rPr>
      </w:pPr>
      <w:r w:rsidRPr="00D26DA6">
        <w:rPr>
          <w:noProof/>
        </w:rPr>
        <w:drawing>
          <wp:anchor distT="0" distB="0" distL="114300" distR="114300" simplePos="0" relativeHeight="251683840" behindDoc="1" locked="0" layoutInCell="1" allowOverlap="1" wp14:anchorId="0007C6D5" wp14:editId="463CE8E1">
            <wp:simplePos x="0" y="0"/>
            <wp:positionH relativeFrom="margin">
              <wp:align>left</wp:align>
            </wp:positionH>
            <wp:positionV relativeFrom="paragraph">
              <wp:posOffset>64782</wp:posOffset>
            </wp:positionV>
            <wp:extent cx="809625" cy="866775"/>
            <wp:effectExtent l="0" t="0" r="9525" b="9525"/>
            <wp:wrapNone/>
            <wp:docPr id="51477978" name="Imagen 51477978"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Texto&#10;&#10;Descripción generada automáticamente"/>
                    <pic:cNvPicPr>
                      <a:picLocks noChangeAspect="1" noChangeArrowheads="1"/>
                    </pic:cNvPicPr>
                  </pic:nvPicPr>
                  <pic:blipFill rotWithShape="1">
                    <a:blip r:embed="rId13">
                      <a:extLst>
                        <a:ext uri="{28A0092B-C50C-407E-A947-70E740481C1C}">
                          <a14:useLocalDpi xmlns:a14="http://schemas.microsoft.com/office/drawing/2010/main" val="0"/>
                        </a:ext>
                      </a:extLst>
                    </a:blip>
                    <a:srcRect l="7829" t="14128" r="8984" b="10250"/>
                    <a:stretch/>
                  </pic:blipFill>
                  <pic:spPr bwMode="auto">
                    <a:xfrm>
                      <a:off x="0" y="0"/>
                      <a:ext cx="809625" cy="866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7480" w:rsidRPr="00FC7480">
        <w:rPr>
          <w:rFonts w:ascii="Arial" w:eastAsia="Times New Roman" w:hAnsi="Arial" w:cs="Arial"/>
          <w:b/>
          <w:sz w:val="20"/>
          <w:szCs w:val="20"/>
          <w:lang w:val="es-ES_tradnl" w:eastAsia="es-ES"/>
        </w:rPr>
        <w:t>Artículo 1°. -</w:t>
      </w:r>
      <w:r w:rsidR="00FC7480" w:rsidRPr="00FC7480">
        <w:rPr>
          <w:rFonts w:ascii="Arial" w:eastAsia="Times New Roman" w:hAnsi="Arial" w:cs="Arial"/>
          <w:sz w:val="20"/>
          <w:szCs w:val="20"/>
          <w:lang w:val="es-ES_tradnl" w:eastAsia="es-ES"/>
        </w:rPr>
        <w:t xml:space="preserve"> Declarar </w:t>
      </w:r>
      <w:r w:rsidR="00FC7480" w:rsidRPr="00FC7480">
        <w:rPr>
          <w:rFonts w:ascii="Arial" w:eastAsia="Times New Roman" w:hAnsi="Arial" w:cs="Arial"/>
          <w:b/>
          <w:bCs/>
          <w:spacing w:val="-2"/>
          <w:sz w:val="20"/>
          <w:szCs w:val="20"/>
          <w:lang w:val="es-ES_tradnl" w:eastAsia="es-ES"/>
        </w:rPr>
        <w:t xml:space="preserve">FUNDADO </w:t>
      </w:r>
      <w:r w:rsidR="00FC7480" w:rsidRPr="00FC7480">
        <w:rPr>
          <w:rFonts w:ascii="Arial" w:eastAsia="Times New Roman" w:hAnsi="Arial" w:cs="Arial"/>
          <w:bCs/>
          <w:spacing w:val="-2"/>
          <w:sz w:val="20"/>
          <w:szCs w:val="20"/>
          <w:lang w:val="es-ES_tradnl" w:eastAsia="es-ES"/>
        </w:rPr>
        <w:t>el Expediente N.</w:t>
      </w:r>
      <w:r w:rsidR="00FC7480" w:rsidRPr="00FC7480">
        <w:rPr>
          <w:rFonts w:ascii="Arial" w:eastAsia="Times New Roman" w:hAnsi="Arial" w:cs="Arial"/>
          <w:sz w:val="20"/>
          <w:szCs w:val="20"/>
          <w:lang w:val="es-ES_tradnl" w:eastAsia="es-ES"/>
        </w:rPr>
        <w:t xml:space="preserve">º </w:t>
      </w:r>
      <w:r w:rsidR="002277D4" w:rsidRPr="00603993">
        <w:rPr>
          <w:rFonts w:ascii="Arial" w:hAnsi="Arial" w:cs="Arial"/>
          <w:bCs/>
          <w:sz w:val="20"/>
          <w:szCs w:val="20"/>
        </w:rPr>
        <w:t>{{NRO_EXP}}</w:t>
      </w:r>
      <w:r w:rsidR="002277D4">
        <w:rPr>
          <w:rFonts w:ascii="Arial" w:hAnsi="Arial" w:cs="Arial"/>
          <w:bCs/>
          <w:sz w:val="20"/>
          <w:szCs w:val="20"/>
        </w:rPr>
        <w:t xml:space="preserve"> </w:t>
      </w:r>
      <w:r w:rsidR="000A2295">
        <w:rPr>
          <w:rFonts w:ascii="Arial" w:eastAsia="Times New Roman" w:hAnsi="Arial" w:cs="Arial"/>
          <w:sz w:val="20"/>
          <w:szCs w:val="20"/>
          <w:lang w:eastAsia="es-ES"/>
        </w:rPr>
        <w:t xml:space="preserve">generado por la emisión de oficio del </w:t>
      </w:r>
      <w:r w:rsidR="000A2295" w:rsidRPr="00394BA0">
        <w:rPr>
          <w:rFonts w:ascii="Arial" w:eastAsia="Times New Roman" w:hAnsi="Arial" w:cs="Arial"/>
          <w:sz w:val="20"/>
          <w:szCs w:val="20"/>
          <w:lang w:val="es-ES_tradnl" w:eastAsia="es-ES"/>
        </w:rPr>
        <w:t xml:space="preserve">Formulario N.º 194 “Comunicación para la revocación, modificación, sustitución, complementación o convalidación de los actos administrativos”, de fecha </w:t>
      </w:r>
      <w:r w:rsidR="002277D4" w:rsidRPr="00603993">
        <w:rPr>
          <w:rFonts w:ascii="Arial" w:hAnsi="Arial" w:cs="Arial"/>
          <w:bCs/>
          <w:sz w:val="20"/>
          <w:szCs w:val="20"/>
        </w:rPr>
        <w:t>{{FEC_EXP}}</w:t>
      </w:r>
      <w:r w:rsidR="002277D4" w:rsidRPr="0027216F">
        <w:rPr>
          <w:rFonts w:ascii="Arial" w:hAnsi="Arial" w:cs="Arial"/>
          <w:bCs/>
          <w:sz w:val="20"/>
          <w:szCs w:val="20"/>
          <w:lang w:val="es-ES_tradnl"/>
        </w:rPr>
        <w:t>,</w:t>
      </w:r>
      <w:r w:rsidR="002277D4">
        <w:rPr>
          <w:rFonts w:ascii="Arial" w:hAnsi="Arial" w:cs="Arial"/>
          <w:bCs/>
          <w:sz w:val="20"/>
          <w:szCs w:val="20"/>
          <w:lang w:val="es-ES_tradnl"/>
        </w:rPr>
        <w:t xml:space="preserve"> </w:t>
      </w:r>
      <w:r w:rsidR="000A2295" w:rsidRPr="00394BA0">
        <w:rPr>
          <w:rFonts w:ascii="Arial" w:eastAsia="Times New Roman" w:hAnsi="Arial" w:cs="Arial"/>
          <w:sz w:val="20"/>
          <w:szCs w:val="20"/>
          <w:lang w:val="es-ES_tradnl" w:eastAsia="es-ES"/>
        </w:rPr>
        <w:t>correspondiente al</w:t>
      </w:r>
      <w:r w:rsidR="000A2295">
        <w:rPr>
          <w:rFonts w:ascii="Arial" w:eastAsia="Times New Roman" w:hAnsi="Arial" w:cs="Arial"/>
          <w:sz w:val="20"/>
          <w:szCs w:val="20"/>
          <w:lang w:val="es-ES_tradnl" w:eastAsia="es-ES"/>
        </w:rPr>
        <w:t xml:space="preserve"> contribuyente</w:t>
      </w:r>
      <w:r w:rsidR="000A2295" w:rsidRPr="00394BA0">
        <w:rPr>
          <w:rFonts w:ascii="Arial" w:eastAsia="Times New Roman" w:hAnsi="Arial" w:cs="Arial"/>
          <w:sz w:val="20"/>
          <w:szCs w:val="20"/>
          <w:lang w:val="es-ES_tradnl" w:eastAsia="es-ES"/>
        </w:rPr>
        <w:t xml:space="preserve"> </w:t>
      </w:r>
      <w:r w:rsidR="002277D4" w:rsidRPr="00603993">
        <w:rPr>
          <w:rFonts w:ascii="Arial" w:hAnsi="Arial" w:cs="Arial"/>
          <w:b/>
          <w:sz w:val="20"/>
          <w:szCs w:val="20"/>
        </w:rPr>
        <w:t>{{RAZON_SOCIAL}}</w:t>
      </w:r>
      <w:r w:rsidR="002277D4" w:rsidRPr="0027216F">
        <w:rPr>
          <w:rFonts w:ascii="Arial" w:hAnsi="Arial" w:cs="Arial"/>
          <w:bCs/>
          <w:sz w:val="20"/>
          <w:szCs w:val="20"/>
          <w:lang w:val="es-ES_tradnl"/>
        </w:rPr>
        <w:t xml:space="preserve">, </w:t>
      </w:r>
      <w:r w:rsidR="000A2295" w:rsidRPr="00394BA0">
        <w:rPr>
          <w:rFonts w:ascii="Arial" w:eastAsia="Times New Roman" w:hAnsi="Arial" w:cs="Arial"/>
          <w:sz w:val="20"/>
          <w:szCs w:val="20"/>
          <w:lang w:val="es-ES_tradnl" w:eastAsia="es-ES"/>
        </w:rPr>
        <w:t xml:space="preserve">identificado con RUC N.º </w:t>
      </w:r>
      <w:r w:rsidR="002277D4" w:rsidRPr="00603993">
        <w:rPr>
          <w:rFonts w:ascii="Arial" w:hAnsi="Arial" w:cs="Arial"/>
          <w:b/>
          <w:sz w:val="20"/>
          <w:szCs w:val="20"/>
        </w:rPr>
        <w:t>{{RUC}}</w:t>
      </w:r>
      <w:r w:rsidR="00FC7480" w:rsidRPr="00FC7480">
        <w:rPr>
          <w:rFonts w:ascii="Arial" w:eastAsia="Times New Roman" w:hAnsi="Arial" w:cs="Arial"/>
          <w:bCs/>
          <w:spacing w:val="-2"/>
          <w:sz w:val="20"/>
          <w:szCs w:val="20"/>
          <w:lang w:val="es-ES_tradnl" w:eastAsia="es-ES"/>
        </w:rPr>
        <w:t xml:space="preserve">; en consecuencia, </w:t>
      </w:r>
      <w:r w:rsidR="00124576">
        <w:rPr>
          <w:rFonts w:ascii="Arial" w:eastAsia="Times New Roman" w:hAnsi="Arial" w:cs="Arial"/>
          <w:b/>
          <w:bCs/>
          <w:spacing w:val="-2"/>
          <w:sz w:val="20"/>
          <w:szCs w:val="20"/>
          <w:lang w:val="es-ES_tradnl" w:eastAsia="es-ES"/>
        </w:rPr>
        <w:t>REVÓQUESE</w:t>
      </w:r>
      <w:r w:rsidR="00124576" w:rsidRPr="00FC7480">
        <w:rPr>
          <w:rFonts w:ascii="Arial" w:eastAsia="Times New Roman" w:hAnsi="Arial" w:cs="Arial"/>
          <w:b/>
          <w:bCs/>
          <w:spacing w:val="-2"/>
          <w:sz w:val="20"/>
          <w:szCs w:val="20"/>
          <w:lang w:val="es-ES_tradnl" w:eastAsia="es-ES"/>
        </w:rPr>
        <w:t xml:space="preserve"> </w:t>
      </w:r>
      <w:r w:rsidR="00FC7480" w:rsidRPr="00FC7480">
        <w:rPr>
          <w:rFonts w:ascii="Arial" w:eastAsia="Times New Roman" w:hAnsi="Arial" w:cs="Arial"/>
          <w:bCs/>
          <w:spacing w:val="-2"/>
          <w:sz w:val="20"/>
          <w:szCs w:val="20"/>
          <w:lang w:val="es-ES_tradnl" w:eastAsia="es-ES"/>
        </w:rPr>
        <w:t xml:space="preserve">la </w:t>
      </w:r>
      <w:r w:rsidR="00FA4638">
        <w:rPr>
          <w:rFonts w:ascii="Arial" w:eastAsia="Times New Roman" w:hAnsi="Arial" w:cs="Arial"/>
          <w:bCs/>
          <w:spacing w:val="-2"/>
          <w:sz w:val="20"/>
          <w:szCs w:val="20"/>
          <w:lang w:val="es-ES_tradnl" w:eastAsia="es-ES"/>
        </w:rPr>
        <w:t>Resolución de Multa</w:t>
      </w:r>
      <w:r w:rsidR="00FC7480" w:rsidRPr="00FC7480">
        <w:rPr>
          <w:rFonts w:ascii="Arial" w:eastAsia="Times New Roman" w:hAnsi="Arial" w:cs="Arial"/>
          <w:bCs/>
          <w:spacing w:val="-2"/>
          <w:sz w:val="20"/>
          <w:szCs w:val="20"/>
          <w:lang w:val="es-ES_tradnl" w:eastAsia="es-ES"/>
        </w:rPr>
        <w:t xml:space="preserve"> N.º </w:t>
      </w:r>
      <w:r w:rsidR="002277D4">
        <w:rPr>
          <w:rFonts w:ascii="Arial" w:hAnsi="Arial" w:cs="Arial"/>
          <w:b/>
          <w:bCs/>
          <w:sz w:val="20"/>
          <w:szCs w:val="20"/>
        </w:rPr>
        <w:t>{{NRO_OP}}</w:t>
      </w:r>
      <w:r w:rsidR="006134AA">
        <w:rPr>
          <w:rFonts w:ascii="Arial" w:eastAsia="Times New Roman" w:hAnsi="Arial" w:cs="Arial"/>
          <w:b/>
          <w:bCs/>
          <w:sz w:val="20"/>
          <w:szCs w:val="20"/>
          <w:lang w:eastAsia="es-ES"/>
        </w:rPr>
        <w:t>.</w:t>
      </w:r>
    </w:p>
    <w:p w14:paraId="62869A67" w14:textId="70DB7716" w:rsidR="006134AA" w:rsidRDefault="006134AA" w:rsidP="006134AA">
      <w:pPr>
        <w:spacing w:after="0" w:line="220" w:lineRule="atLeast"/>
        <w:ind w:left="1418" w:right="1416"/>
        <w:jc w:val="both"/>
        <w:rPr>
          <w:rFonts w:ascii="Arial" w:eastAsia="Times New Roman" w:hAnsi="Arial" w:cs="Arial"/>
          <w:b/>
          <w:bCs/>
          <w:sz w:val="20"/>
          <w:szCs w:val="20"/>
          <w:lang w:eastAsia="es-ES"/>
        </w:rPr>
      </w:pPr>
    </w:p>
    <w:p w14:paraId="32C44E5A" w14:textId="58FFA5C0" w:rsidR="00EA5088" w:rsidRPr="00EA5088" w:rsidRDefault="00EA5088" w:rsidP="006134AA">
      <w:pPr>
        <w:spacing w:after="0" w:line="220" w:lineRule="atLeast"/>
        <w:ind w:left="1418" w:right="1416"/>
        <w:jc w:val="both"/>
        <w:rPr>
          <w:rFonts w:ascii="Arial" w:hAnsi="Arial" w:cs="Arial"/>
          <w:bCs/>
          <w:sz w:val="20"/>
          <w:szCs w:val="20"/>
        </w:rPr>
      </w:pPr>
      <w:r w:rsidRPr="00EA5088">
        <w:rPr>
          <w:rFonts w:ascii="Arial" w:hAnsi="Arial" w:cs="Arial"/>
          <w:b/>
          <w:sz w:val="20"/>
          <w:szCs w:val="20"/>
        </w:rPr>
        <w:t>Artículo 2°.</w:t>
      </w:r>
      <w:r w:rsidRPr="00EA5088">
        <w:rPr>
          <w:rFonts w:ascii="Arial" w:hAnsi="Arial" w:cs="Arial"/>
          <w:bCs/>
          <w:sz w:val="20"/>
          <w:szCs w:val="20"/>
        </w:rPr>
        <w:t xml:space="preserve"> - La Superintendencia Nacional de Aduanas y de Administración Tributaria se reserva el derecho de practicar una verificación y/o fiscalización con posterioridad al presente acto, dentro de los plazos de prescripción previstos en el Texto Único Ordenado del Código Tributario, aprobado por el Decreto Supremo </w:t>
      </w:r>
      <w:proofErr w:type="spellStart"/>
      <w:r w:rsidRPr="00EA5088">
        <w:rPr>
          <w:rFonts w:ascii="Arial" w:hAnsi="Arial" w:cs="Arial"/>
          <w:bCs/>
          <w:sz w:val="20"/>
          <w:szCs w:val="20"/>
        </w:rPr>
        <w:t>N.°</w:t>
      </w:r>
      <w:proofErr w:type="spellEnd"/>
      <w:r w:rsidRPr="00EA5088">
        <w:rPr>
          <w:rFonts w:ascii="Arial" w:hAnsi="Arial" w:cs="Arial"/>
          <w:bCs/>
          <w:sz w:val="20"/>
          <w:szCs w:val="20"/>
        </w:rPr>
        <w:t xml:space="preserve"> 133-2013-EF y normas modificatorias, sin perjuicio de aplicar las sanciones pertinentes </w:t>
      </w:r>
      <w:proofErr w:type="gramStart"/>
      <w:r w:rsidRPr="00EA5088">
        <w:rPr>
          <w:rFonts w:ascii="Arial" w:hAnsi="Arial" w:cs="Arial"/>
          <w:bCs/>
          <w:sz w:val="20"/>
          <w:szCs w:val="20"/>
        </w:rPr>
        <w:t>de acuerdo a</w:t>
      </w:r>
      <w:proofErr w:type="gramEnd"/>
      <w:r w:rsidRPr="00EA5088">
        <w:rPr>
          <w:rFonts w:ascii="Arial" w:hAnsi="Arial" w:cs="Arial"/>
          <w:bCs/>
          <w:sz w:val="20"/>
          <w:szCs w:val="20"/>
        </w:rPr>
        <w:t xml:space="preserve"> ley.</w:t>
      </w:r>
    </w:p>
    <w:p w14:paraId="2FFE99CE" w14:textId="7627309A" w:rsidR="00EA5088" w:rsidRPr="00EA5088" w:rsidRDefault="00EA5088" w:rsidP="006134AA">
      <w:pPr>
        <w:spacing w:after="0" w:line="220" w:lineRule="atLeast"/>
        <w:ind w:firstLine="284"/>
        <w:jc w:val="both"/>
        <w:rPr>
          <w:rFonts w:ascii="Arial" w:hAnsi="Arial" w:cs="Arial"/>
          <w:bCs/>
          <w:sz w:val="20"/>
          <w:szCs w:val="20"/>
          <w:lang w:val="es-ES_tradnl"/>
        </w:rPr>
      </w:pPr>
    </w:p>
    <w:p w14:paraId="4F6B07C6" w14:textId="4437E277" w:rsidR="00D90333" w:rsidRDefault="00EA5088" w:rsidP="006134AA">
      <w:pPr>
        <w:spacing w:after="0" w:line="220" w:lineRule="atLeast"/>
        <w:ind w:firstLine="284"/>
        <w:jc w:val="both"/>
        <w:rPr>
          <w:rFonts w:ascii="Arial" w:hAnsi="Arial" w:cs="Arial"/>
          <w:color w:val="000000" w:themeColor="text1"/>
          <w:sz w:val="20"/>
          <w:szCs w:val="20"/>
        </w:rPr>
      </w:pPr>
      <w:r w:rsidRPr="00EA5088">
        <w:rPr>
          <w:rFonts w:ascii="Arial" w:hAnsi="Arial" w:cs="Arial"/>
          <w:bCs/>
          <w:sz w:val="20"/>
          <w:szCs w:val="20"/>
          <w:lang w:val="es-ES_tradnl"/>
        </w:rPr>
        <w:t>Regístrese, comuníquese y archívese</w:t>
      </w:r>
      <w:r w:rsidR="00D90333" w:rsidRPr="00D90333">
        <w:rPr>
          <w:rStyle w:val="FootnoteReference"/>
          <w:rFonts w:ascii="Arial" w:hAnsi="Arial" w:cs="Arial"/>
          <w:sz w:val="20"/>
          <w:szCs w:val="20"/>
        </w:rPr>
        <w:footnoteReference w:id="1"/>
      </w:r>
      <w:r w:rsidR="00D90333">
        <w:rPr>
          <w:rFonts w:ascii="Arial" w:hAnsi="Arial" w:cs="Arial"/>
          <w:color w:val="000000" w:themeColor="text1"/>
          <w:sz w:val="20"/>
          <w:szCs w:val="20"/>
        </w:rPr>
        <w:t>.</w:t>
      </w:r>
    </w:p>
    <w:p w14:paraId="6EA09D31" w14:textId="200B0EEA" w:rsidR="00B3290C" w:rsidRDefault="00B3290C" w:rsidP="008A58AA">
      <w:pPr>
        <w:spacing w:after="0" w:line="200" w:lineRule="atLeast"/>
        <w:ind w:firstLine="284"/>
        <w:jc w:val="both"/>
        <w:rPr>
          <w:rFonts w:ascii="Arial" w:hAnsi="Arial" w:cs="Arial"/>
          <w:color w:val="000000" w:themeColor="text1"/>
          <w:sz w:val="20"/>
          <w:szCs w:val="20"/>
        </w:rPr>
      </w:pPr>
    </w:p>
    <w:p w14:paraId="0976D5D6" w14:textId="345CB37F" w:rsidR="00B3290C" w:rsidRDefault="00B3290C" w:rsidP="008A58AA">
      <w:pPr>
        <w:spacing w:after="0" w:line="200" w:lineRule="atLeast"/>
        <w:ind w:firstLine="284"/>
        <w:jc w:val="both"/>
        <w:rPr>
          <w:rFonts w:ascii="Arial" w:hAnsi="Arial" w:cs="Arial"/>
          <w:color w:val="000000" w:themeColor="text1"/>
          <w:sz w:val="20"/>
          <w:szCs w:val="20"/>
        </w:rPr>
      </w:pPr>
    </w:p>
    <w:p w14:paraId="2DD97D3C" w14:textId="7E4D54FA" w:rsidR="00456A33" w:rsidRDefault="00456A33" w:rsidP="008A58AA">
      <w:pPr>
        <w:spacing w:after="0" w:line="200" w:lineRule="atLeast"/>
        <w:rPr>
          <w:rFonts w:ascii="Arial" w:hAnsi="Arial" w:cs="Arial"/>
          <w:color w:val="000000" w:themeColor="text1"/>
          <w:sz w:val="20"/>
          <w:szCs w:val="20"/>
        </w:rPr>
      </w:pPr>
    </w:p>
    <w:p w14:paraId="548292FF" w14:textId="635EF124" w:rsidR="00D90333" w:rsidRDefault="00D53DD9" w:rsidP="00D53DD9">
      <w:pPr>
        <w:spacing w:after="0"/>
        <w:ind w:right="1416"/>
        <w:rPr>
          <w:rFonts w:ascii="Arial" w:hAnsi="Arial" w:cs="Arial"/>
          <w:sz w:val="20"/>
          <w:szCs w:val="20"/>
        </w:rPr>
      </w:pPr>
      <w:r>
        <w:rPr>
          <w:noProof/>
        </w:rPr>
        <w:drawing>
          <wp:anchor distT="0" distB="0" distL="114300" distR="114300" simplePos="0" relativeHeight="251685888" behindDoc="1" locked="0" layoutInCell="1" allowOverlap="1" wp14:anchorId="3343C638" wp14:editId="4C55E265">
            <wp:simplePos x="0" y="0"/>
            <wp:positionH relativeFrom="margin">
              <wp:align>center</wp:align>
            </wp:positionH>
            <wp:positionV relativeFrom="paragraph">
              <wp:posOffset>86828</wp:posOffset>
            </wp:positionV>
            <wp:extent cx="2316559" cy="1290210"/>
            <wp:effectExtent l="0" t="0" r="7620" b="5715"/>
            <wp:wrapNone/>
            <wp:docPr id="130667905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79053" name="Imagen 1" descr="Gráfico, Gráfico de líneas&#10;&#10;El contenido generado por IA puede ser incorrecto."/>
                    <pic:cNvPicPr>
                      <a:picLocks noChangeAspect="1" noChangeArrowheads="1"/>
                    </pic:cNvPicPr>
                  </pic:nvPicPr>
                  <pic:blipFill rotWithShape="1">
                    <a:blip r:embed="rId14" r:link="rId15">
                      <a:extLst>
                        <a:ext uri="{28A0092B-C50C-407E-A947-70E740481C1C}">
                          <a14:useLocalDpi xmlns:a14="http://schemas.microsoft.com/office/drawing/2010/main" val="0"/>
                        </a:ext>
                      </a:extLst>
                    </a:blip>
                    <a:srcRect l="4950" t="12735" r="5683" b="11954"/>
                    <a:stretch>
                      <a:fillRect/>
                    </a:stretch>
                  </pic:blipFill>
                  <pic:spPr bwMode="auto">
                    <a:xfrm>
                      <a:off x="0" y="0"/>
                      <a:ext cx="2316559" cy="129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4265EB" w14:textId="2BFE43A8" w:rsidR="0020734E" w:rsidRDefault="0020734E" w:rsidP="00D90333">
      <w:pPr>
        <w:spacing w:after="0"/>
        <w:rPr>
          <w:rFonts w:ascii="Arial" w:hAnsi="Arial" w:cs="Arial"/>
          <w:sz w:val="20"/>
          <w:szCs w:val="20"/>
        </w:rPr>
      </w:pPr>
    </w:p>
    <w:sectPr w:rsidR="0020734E" w:rsidSect="0088713F">
      <w:headerReference w:type="default" r:id="rId16"/>
      <w:footerReference w:type="default" r:id="rId17"/>
      <w:pgSz w:w="11906" w:h="16838"/>
      <w:pgMar w:top="1701" w:right="0" w:bottom="1417" w:left="0" w:header="0"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45A81" w14:textId="77777777" w:rsidR="003A75E6" w:rsidRDefault="003A75E6" w:rsidP="00CC2D86">
      <w:pPr>
        <w:spacing w:after="0" w:line="240" w:lineRule="auto"/>
      </w:pPr>
      <w:r>
        <w:separator/>
      </w:r>
    </w:p>
  </w:endnote>
  <w:endnote w:type="continuationSeparator" w:id="0">
    <w:p w14:paraId="7BB09199" w14:textId="77777777" w:rsidR="003A75E6" w:rsidRDefault="003A75E6" w:rsidP="00CC2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1)">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27CD" w14:textId="77777777" w:rsidR="007940A5" w:rsidRDefault="007940A5">
    <w:pPr>
      <w:pStyle w:val="Footer"/>
      <w:jc w:val="right"/>
    </w:pPr>
    <w:r>
      <w:rPr>
        <w:noProof/>
        <w:lang w:val="en-US"/>
      </w:rPr>
      <w:drawing>
        <wp:anchor distT="0" distB="0" distL="114300" distR="114300" simplePos="0" relativeHeight="251661824" behindDoc="0" locked="0" layoutInCell="1" allowOverlap="1" wp14:anchorId="1542D9A5" wp14:editId="40A439CD">
          <wp:simplePos x="0" y="0"/>
          <wp:positionH relativeFrom="margin">
            <wp:align>left</wp:align>
          </wp:positionH>
          <wp:positionV relativeFrom="paragraph">
            <wp:posOffset>-784035</wp:posOffset>
          </wp:positionV>
          <wp:extent cx="7612380" cy="1681602"/>
          <wp:effectExtent l="0" t="0" r="7620" b="0"/>
          <wp:wrapNone/>
          <wp:docPr id="8" name="27 Imagen">
            <a:extLst xmlns:a="http://schemas.openxmlformats.org/drawingml/2006/main">
              <a:ext uri="{FF2B5EF4-FFF2-40B4-BE49-F238E27FC236}">
                <a16:creationId xmlns:a16="http://schemas.microsoft.com/office/drawing/2014/main" id="{86210DEA-C525-45BD-9CE1-C09794CDB3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7 Imagen">
                    <a:extLst>
                      <a:ext uri="{FF2B5EF4-FFF2-40B4-BE49-F238E27FC236}">
                        <a16:creationId xmlns:a16="http://schemas.microsoft.com/office/drawing/2014/main" id="{86210DEA-C525-45BD-9CE1-C09794CDB360}"/>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2380" cy="1681602"/>
                  </a:xfrm>
                  <a:prstGeom prst="rect">
                    <a:avLst/>
                  </a:prstGeom>
                  <a:noFill/>
                </pic:spPr>
              </pic:pic>
            </a:graphicData>
          </a:graphic>
        </wp:anchor>
      </w:drawing>
    </w:r>
    <w:r>
      <w:t xml:space="preserve">Pág. </w:t>
    </w:r>
    <w:sdt>
      <w:sdtPr>
        <w:id w:val="149180831"/>
        <w:docPartObj>
          <w:docPartGallery w:val="Page Numbers (Bottom of Page)"/>
          <w:docPartUnique/>
        </w:docPartObj>
      </w:sdtPr>
      <w:sdtContent>
        <w:r>
          <w:fldChar w:fldCharType="begin"/>
        </w:r>
        <w:r>
          <w:instrText>PAGE   \* MERGEFORMAT</w:instrText>
        </w:r>
        <w:r>
          <w:fldChar w:fldCharType="separate"/>
        </w:r>
        <w:r w:rsidR="00BB6895" w:rsidRPr="00BB6895">
          <w:rPr>
            <w:noProof/>
            <w:lang w:val="es-ES"/>
          </w:rPr>
          <w:t>2</w:t>
        </w:r>
        <w:r>
          <w:fldChar w:fldCharType="end"/>
        </w:r>
        <w:r>
          <w:t>/</w:t>
        </w:r>
        <w:fldSimple w:instr=" NUMPAGES  \* Arabic  \* MERGEFORMAT ">
          <w:r w:rsidR="00BB6895">
            <w:rPr>
              <w:noProof/>
            </w:rPr>
            <w:t>2</w:t>
          </w:r>
        </w:fldSimple>
      </w:sdtContent>
    </w:sdt>
  </w:p>
  <w:p w14:paraId="14E0A6C3" w14:textId="77777777" w:rsidR="00CC2D86" w:rsidRDefault="00F77A22">
    <w:pPr>
      <w:pStyle w:val="Footer"/>
    </w:pPr>
    <w:r>
      <w:rPr>
        <w:noProof/>
        <w:lang w:val="en-US"/>
      </w:rPr>
      <mc:AlternateContent>
        <mc:Choice Requires="wps">
          <w:drawing>
            <wp:anchor distT="0" distB="0" distL="114300" distR="114300" simplePos="0" relativeHeight="251665920" behindDoc="0" locked="0" layoutInCell="1" allowOverlap="1" wp14:anchorId="774A436A" wp14:editId="77092075">
              <wp:simplePos x="0" y="0"/>
              <wp:positionH relativeFrom="column">
                <wp:posOffset>5640705</wp:posOffset>
              </wp:positionH>
              <wp:positionV relativeFrom="paragraph">
                <wp:posOffset>165573</wp:posOffset>
              </wp:positionV>
              <wp:extent cx="1757841" cy="427512"/>
              <wp:effectExtent l="0" t="0" r="13970" b="10795"/>
              <wp:wrapNone/>
              <wp:docPr id="5" name="24 CuadroTexto">
                <a:extLst xmlns:a="http://schemas.openxmlformats.org/drawingml/2006/main">
                  <a:ext uri="{FF2B5EF4-FFF2-40B4-BE49-F238E27FC236}">
                    <a16:creationId xmlns:a16="http://schemas.microsoft.com/office/drawing/2014/main" id="{D0B644B1-59EA-4BB5-9E33-F52962477DCF}"/>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7841" cy="4275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774A436A" id="_x0000_t202" coordsize="21600,21600" o:spt="202" path="m,l,21600r21600,l21600,xe">
              <v:stroke joinstyle="miter"/>
              <v:path gradientshapeok="t" o:connecttype="rect"/>
            </v:shapetype>
            <v:shape id="24 CuadroTexto" o:spid="_x0000_s1026" type="#_x0000_t202" style="position:absolute;left:0;text-align:left;margin-left:444.15pt;margin-top:13.05pt;width:138.4pt;height:33.6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" filled="f" stroked="f">
              <v:textbox inset="0,0,0,0">
                <w:txbxContent>
                  <w:p w14:paraId="235108B8"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 xml:space="preserve">Central de Consultas </w:t>
                    </w:r>
                  </w:p>
                  <w:p w14:paraId="76C84F5C"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teléfonos fijos 0-801-12-100</w:t>
                    </w:r>
                  </w:p>
                  <w:p w14:paraId="7D99786D" w14:textId="77777777" w:rsidR="00F77A22" w:rsidRPr="00F77A22" w:rsidRDefault="00F77A22" w:rsidP="00F77A22">
                    <w:pPr>
                      <w:pStyle w:val="NormalWeb"/>
                      <w:spacing w:before="0" w:beforeAutospacing="0" w:after="0" w:afterAutospacing="0"/>
                      <w:ind w:left="0" w:right="0"/>
                      <w:jc w:val="right"/>
                      <w:rPr>
                        <w:color w:val="FFFFFF" w:themeColor="background1"/>
                      </w:rPr>
                    </w:pPr>
                    <w:r w:rsidRPr="00F77A22">
                      <w:rPr>
                        <w:rFonts w:ascii="Calibri" w:eastAsia="Arial Unicode MS" w:hAnsi="Calibri"/>
                        <w:b/>
                        <w:bCs/>
                        <w:color w:val="FFFFFF" w:themeColor="background1"/>
                        <w:kern w:val="24"/>
                        <w:sz w:val="16"/>
                        <w:szCs w:val="16"/>
                        <w:lang w:val="es-ES"/>
                      </w:rPr>
                      <w:t>Desde celulares (01)315-0730</w:t>
                    </w:r>
                  </w:p>
                </w:txbxContent>
              </v:textbox>
            </v:shape>
          </w:pict>
        </mc:Fallback>
      </mc:AlternateContent>
    </w:r>
    <w:r>
      <w:rPr>
        <w:noProof/>
        <w:lang w:val="en-US"/>
      </w:rPr>
      <mc:AlternateContent>
        <mc:Choice Requires="wps">
          <w:drawing>
            <wp:anchor distT="45720" distB="45720" distL="114300" distR="114300" simplePos="0" relativeHeight="251663872" behindDoc="0" locked="0" layoutInCell="1" allowOverlap="1" wp14:anchorId="342F1886" wp14:editId="0DCC9570">
              <wp:simplePos x="0" y="0"/>
              <wp:positionH relativeFrom="column">
                <wp:posOffset>177528</wp:posOffset>
              </wp:positionH>
              <wp:positionV relativeFrom="paragraph">
                <wp:posOffset>136533</wp:posOffset>
              </wp:positionV>
              <wp:extent cx="1626870" cy="1404620"/>
              <wp:effectExtent l="0" t="0" r="0" b="63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6870" cy="1404620"/>
                      </a:xfrm>
                      <a:prstGeom prst="rect">
                        <a:avLst/>
                      </a:prstGeom>
                      <a:noFill/>
                      <a:ln w="9525">
                        <a:noFill/>
                        <a:miter lim="800000"/>
                        <a:headEnd/>
                        <a:tailEnd/>
                      </a:ln>
                    </wps:spPr>
                    <wps:txbx>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2F1886" id="Cuadro de texto 2" o:spid="_x0000_s1027" type="#_x0000_t202" style="position:absolute;left:0;text-align:left;margin-left:14pt;margin-top:10.75pt;width:128.1pt;height:110.6pt;z-index:2516638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" filled="f" stroked="f">
              <v:textbox style="mso-fit-shape-to-text:t">
                <w:txbxContent>
                  <w:p w14:paraId="40553C91" w14:textId="77777777" w:rsidR="00F77A22" w:rsidRPr="00F77A22" w:rsidRDefault="00F77A22" w:rsidP="00F77A22">
                    <w:pPr>
                      <w:pStyle w:val="NormalWeb"/>
                      <w:spacing w:before="0" w:beforeAutospacing="0" w:after="0" w:afterAutospacing="0"/>
                      <w:ind w:left="0" w:right="0"/>
                      <w:jc w:val="both"/>
                      <w:rPr>
                        <w:color w:val="FFFFFF" w:themeColor="background1"/>
                      </w:rPr>
                    </w:pPr>
                    <w:r w:rsidRPr="00F77A22">
                      <w:rPr>
                        <w:rFonts w:ascii="Calibri" w:eastAsia="Arial Unicode MS" w:hAnsi="Calibri"/>
                        <w:b/>
                        <w:bCs/>
                        <w:color w:val="FFFFFF" w:themeColor="background1"/>
                        <w:kern w:val="24"/>
                        <w:sz w:val="28"/>
                        <w:szCs w:val="28"/>
                        <w:lang w:val="es-ES"/>
                      </w:rPr>
                      <w:t>www.sunat.gob.pe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F3502" w14:textId="77777777" w:rsidR="003A75E6" w:rsidRDefault="003A75E6" w:rsidP="00CC2D86">
      <w:pPr>
        <w:spacing w:after="0" w:line="240" w:lineRule="auto"/>
      </w:pPr>
    </w:p>
  </w:footnote>
  <w:footnote w:type="continuationSeparator" w:id="0">
    <w:p w14:paraId="4666980D" w14:textId="77777777" w:rsidR="003A75E6" w:rsidRDefault="003A75E6" w:rsidP="00CC2D86">
      <w:pPr>
        <w:spacing w:after="0" w:line="240" w:lineRule="auto"/>
      </w:pPr>
      <w:r>
        <w:continuationSeparator/>
      </w:r>
    </w:p>
  </w:footnote>
  <w:footnote w:id="1">
    <w:tbl>
      <w:tblPr>
        <w:tblStyle w:val="TableGrid"/>
        <w:tblW w:w="0" w:type="auto"/>
        <w:tblInd w:w="1129" w:type="dxa"/>
        <w:tblLook w:val="04A0" w:firstRow="1" w:lastRow="0" w:firstColumn="1" w:lastColumn="0" w:noHBand="0" w:noVBand="1"/>
      </w:tblPr>
      <w:tblGrid>
        <w:gridCol w:w="9781"/>
      </w:tblGrid>
      <w:tr w:rsidR="00D90333" w:rsidRPr="00D90333" w14:paraId="0975686F" w14:textId="77777777" w:rsidTr="0080515A">
        <w:trPr>
          <w:trHeight w:val="73"/>
        </w:trPr>
        <w:tc>
          <w:tcPr>
            <w:tcW w:w="9781" w:type="dxa"/>
          </w:tcPr>
          <w:p w14:paraId="204EC8AD" w14:textId="70A98E7F" w:rsidR="00D90333" w:rsidRPr="00D90333" w:rsidRDefault="00D90333" w:rsidP="009B0444">
            <w:pPr>
              <w:pStyle w:val="FootnoteText"/>
              <w:ind w:left="28" w:right="0"/>
              <w:jc w:val="both"/>
              <w:rPr>
                <w:rFonts w:ascii="Arial" w:hAnsi="Arial" w:cs="Arial"/>
                <w:sz w:val="16"/>
                <w:szCs w:val="16"/>
              </w:rPr>
            </w:pPr>
            <w:r w:rsidRPr="0000318B">
              <w:rPr>
                <w:rStyle w:val="FootnoteReference"/>
                <w:rFonts w:ascii="Arial" w:hAnsi="Arial" w:cs="Arial"/>
                <w:sz w:val="18"/>
                <w:szCs w:val="18"/>
              </w:rPr>
              <w:footnoteRef/>
            </w:r>
            <w:r w:rsidRPr="0000318B">
              <w:rPr>
                <w:rFonts w:ascii="Arial" w:hAnsi="Arial" w:cs="Arial"/>
                <w:sz w:val="18"/>
                <w:szCs w:val="18"/>
              </w:rPr>
              <w:t xml:space="preserve"> </w:t>
            </w:r>
            <w:r w:rsidR="0080515A" w:rsidRPr="009B0444">
              <w:rPr>
                <w:rFonts w:ascii="Arial" w:hAnsi="Arial" w:cs="Arial"/>
                <w:bCs/>
                <w:i/>
                <w:iCs/>
                <w:sz w:val="14"/>
                <w:szCs w:val="14"/>
                <w:lang w:val="es-ES_tradnl"/>
              </w:rPr>
              <w:t>La presente Resolución no agota la vía administrativa y surtirá efectos al día siguiente de su notificación. Contra la presente resolución podrá interponerse recurso de apelación ante el Tribunal Fiscal cumpliendo con los requisitos previstos por el artículo 146° del Código Tributario, dentro del plazo de 15 días hábiles, contados a partir del día siguiente al de su notificación.</w:t>
            </w:r>
          </w:p>
        </w:tc>
      </w:tr>
    </w:tbl>
    <w:p w14:paraId="6B308CE5" w14:textId="77777777" w:rsidR="00D90333" w:rsidRPr="00F77A22" w:rsidRDefault="00D90333" w:rsidP="00A60D58">
      <w:pPr>
        <w:pStyle w:val="FootnoteText"/>
        <w:ind w:left="0"/>
        <w:rPr>
          <w:lang w:val="es-MX"/>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C8F4D" w14:textId="77777777" w:rsidR="00050AEF" w:rsidRDefault="00050AEF" w:rsidP="00050AEF">
    <w:pPr>
      <w:pStyle w:val="Header"/>
      <w:ind w:left="0"/>
    </w:pPr>
    <w:r>
      <w:rPr>
        <w:noProof/>
        <w:lang w:val="en-US"/>
      </w:rPr>
      <w:drawing>
        <wp:anchor distT="0" distB="0" distL="114300" distR="114300" simplePos="0" relativeHeight="251658752" behindDoc="1" locked="0" layoutInCell="1" allowOverlap="1" wp14:anchorId="215D131E" wp14:editId="24B21555">
          <wp:simplePos x="0" y="0"/>
          <wp:positionH relativeFrom="margin">
            <wp:align>left</wp:align>
          </wp:positionH>
          <wp:positionV relativeFrom="paragraph">
            <wp:posOffset>0</wp:posOffset>
          </wp:positionV>
          <wp:extent cx="7530700" cy="1907540"/>
          <wp:effectExtent l="0" t="0" r="0" b="0"/>
          <wp:wrapNone/>
          <wp:docPr id="7" name="Imagen 7" descr="C:\Users\CANVIA\AppData\Local\Temp\SNAGHTML3f1d3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ANVIA\AppData\Local\Temp\SNAGHTML3f1d3b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0700" cy="190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925490" w14:textId="77777777" w:rsidR="00050AEF" w:rsidRDefault="00050AEF" w:rsidP="00050AEF">
    <w:pPr>
      <w:pStyle w:val="Header"/>
      <w:ind w:left="0"/>
    </w:pPr>
  </w:p>
  <w:p w14:paraId="69BA2569" w14:textId="77777777" w:rsidR="006C2EB2" w:rsidRDefault="006C2EB2" w:rsidP="00555B87">
    <w:pPr>
      <w:pStyle w:val="Header"/>
      <w:ind w:left="284"/>
      <w:rPr>
        <w:rFonts w:ascii="Arial" w:hAnsi="Arial" w:cs="Arial"/>
        <w:b/>
        <w:color w:val="FFFFFF" w:themeColor="background1"/>
        <w:sz w:val="14"/>
        <w:szCs w:val="14"/>
      </w:rPr>
    </w:pPr>
  </w:p>
  <w:p w14:paraId="4F5A0795" w14:textId="73DD3214" w:rsidR="00D57317" w:rsidRPr="006C2EB2" w:rsidRDefault="00EE0461" w:rsidP="00555B87">
    <w:pPr>
      <w:pStyle w:val="Header"/>
      <w:ind w:left="284"/>
      <w:rPr>
        <w:rFonts w:ascii="Arial" w:hAnsi="Arial" w:cs="Arial"/>
        <w:b/>
        <w:color w:val="FFFFFF" w:themeColor="background1"/>
        <w:sz w:val="18"/>
        <w:szCs w:val="18"/>
      </w:rPr>
    </w:pPr>
    <w:r>
      <w:rPr>
        <w:rFonts w:ascii="Arial" w:hAnsi="Arial" w:cs="Arial"/>
        <w:b/>
        <w:color w:val="FFFFFF" w:themeColor="background1"/>
        <w:sz w:val="18"/>
        <w:szCs w:val="18"/>
      </w:rPr>
      <w:t xml:space="preserve">        </w:t>
    </w:r>
    <w:r w:rsidR="006C2EB2" w:rsidRPr="006C2EB2">
      <w:rPr>
        <w:rFonts w:ascii="Arial" w:hAnsi="Arial" w:cs="Arial"/>
        <w:b/>
        <w:color w:val="FFFFFF" w:themeColor="background1"/>
        <w:sz w:val="18"/>
        <w:szCs w:val="18"/>
      </w:rPr>
      <w:t>ITI. JUNIN - MEPECO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151"/>
    <w:multiLevelType w:val="hybridMultilevel"/>
    <w:tmpl w:val="AF582EB4"/>
    <w:lvl w:ilvl="0" w:tplc="FFBA3586">
      <w:start w:val="1"/>
      <w:numFmt w:val="bullet"/>
      <w:lvlText w:val=""/>
      <w:lvlJc w:val="left"/>
      <w:pPr>
        <w:tabs>
          <w:tab w:val="num" w:pos="720"/>
        </w:tabs>
        <w:ind w:left="720" w:hanging="360"/>
      </w:pPr>
      <w:rPr>
        <w:rFonts w:ascii="Wingdings" w:hAnsi="Wingdings" w:hint="default"/>
      </w:rPr>
    </w:lvl>
    <w:lvl w:ilvl="1" w:tplc="A1CA6A8C" w:tentative="1">
      <w:start w:val="1"/>
      <w:numFmt w:val="bullet"/>
      <w:lvlText w:val=""/>
      <w:lvlJc w:val="left"/>
      <w:pPr>
        <w:tabs>
          <w:tab w:val="num" w:pos="1440"/>
        </w:tabs>
        <w:ind w:left="1440" w:hanging="360"/>
      </w:pPr>
      <w:rPr>
        <w:rFonts w:ascii="Wingdings" w:hAnsi="Wingdings" w:hint="default"/>
      </w:rPr>
    </w:lvl>
    <w:lvl w:ilvl="2" w:tplc="F964FD7C" w:tentative="1">
      <w:start w:val="1"/>
      <w:numFmt w:val="bullet"/>
      <w:lvlText w:val=""/>
      <w:lvlJc w:val="left"/>
      <w:pPr>
        <w:tabs>
          <w:tab w:val="num" w:pos="2160"/>
        </w:tabs>
        <w:ind w:left="2160" w:hanging="360"/>
      </w:pPr>
      <w:rPr>
        <w:rFonts w:ascii="Wingdings" w:hAnsi="Wingdings" w:hint="default"/>
      </w:rPr>
    </w:lvl>
    <w:lvl w:ilvl="3" w:tplc="2D4C1340" w:tentative="1">
      <w:start w:val="1"/>
      <w:numFmt w:val="bullet"/>
      <w:lvlText w:val=""/>
      <w:lvlJc w:val="left"/>
      <w:pPr>
        <w:tabs>
          <w:tab w:val="num" w:pos="2880"/>
        </w:tabs>
        <w:ind w:left="2880" w:hanging="360"/>
      </w:pPr>
      <w:rPr>
        <w:rFonts w:ascii="Wingdings" w:hAnsi="Wingdings" w:hint="default"/>
      </w:rPr>
    </w:lvl>
    <w:lvl w:ilvl="4" w:tplc="D0DE66DE" w:tentative="1">
      <w:start w:val="1"/>
      <w:numFmt w:val="bullet"/>
      <w:lvlText w:val=""/>
      <w:lvlJc w:val="left"/>
      <w:pPr>
        <w:tabs>
          <w:tab w:val="num" w:pos="3600"/>
        </w:tabs>
        <w:ind w:left="3600" w:hanging="360"/>
      </w:pPr>
      <w:rPr>
        <w:rFonts w:ascii="Wingdings" w:hAnsi="Wingdings" w:hint="default"/>
      </w:rPr>
    </w:lvl>
    <w:lvl w:ilvl="5" w:tplc="EB268EE6" w:tentative="1">
      <w:start w:val="1"/>
      <w:numFmt w:val="bullet"/>
      <w:lvlText w:val=""/>
      <w:lvlJc w:val="left"/>
      <w:pPr>
        <w:tabs>
          <w:tab w:val="num" w:pos="4320"/>
        </w:tabs>
        <w:ind w:left="4320" w:hanging="360"/>
      </w:pPr>
      <w:rPr>
        <w:rFonts w:ascii="Wingdings" w:hAnsi="Wingdings" w:hint="default"/>
      </w:rPr>
    </w:lvl>
    <w:lvl w:ilvl="6" w:tplc="B372C988" w:tentative="1">
      <w:start w:val="1"/>
      <w:numFmt w:val="bullet"/>
      <w:lvlText w:val=""/>
      <w:lvlJc w:val="left"/>
      <w:pPr>
        <w:tabs>
          <w:tab w:val="num" w:pos="5040"/>
        </w:tabs>
        <w:ind w:left="5040" w:hanging="360"/>
      </w:pPr>
      <w:rPr>
        <w:rFonts w:ascii="Wingdings" w:hAnsi="Wingdings" w:hint="default"/>
      </w:rPr>
    </w:lvl>
    <w:lvl w:ilvl="7" w:tplc="1C820732" w:tentative="1">
      <w:start w:val="1"/>
      <w:numFmt w:val="bullet"/>
      <w:lvlText w:val=""/>
      <w:lvlJc w:val="left"/>
      <w:pPr>
        <w:tabs>
          <w:tab w:val="num" w:pos="5760"/>
        </w:tabs>
        <w:ind w:left="5760" w:hanging="360"/>
      </w:pPr>
      <w:rPr>
        <w:rFonts w:ascii="Wingdings" w:hAnsi="Wingdings" w:hint="default"/>
      </w:rPr>
    </w:lvl>
    <w:lvl w:ilvl="8" w:tplc="7604059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25118D6"/>
    <w:multiLevelType w:val="hybridMultilevel"/>
    <w:tmpl w:val="239EE2C8"/>
    <w:lvl w:ilvl="0" w:tplc="25081384">
      <w:numFmt w:val="bullet"/>
      <w:lvlText w:val="-"/>
      <w:lvlJc w:val="left"/>
      <w:pPr>
        <w:ind w:left="5821" w:hanging="360"/>
      </w:pPr>
      <w:rPr>
        <w:rFonts w:ascii="Arial Narrow" w:eastAsia="Times New Roman" w:hAnsi="Arial Narrow" w:cs="Arial" w:hint="default"/>
      </w:rPr>
    </w:lvl>
    <w:lvl w:ilvl="1" w:tplc="280A0003">
      <w:start w:val="1"/>
      <w:numFmt w:val="bullet"/>
      <w:lvlText w:val="o"/>
      <w:lvlJc w:val="left"/>
      <w:pPr>
        <w:ind w:left="6541" w:hanging="360"/>
      </w:pPr>
      <w:rPr>
        <w:rFonts w:ascii="Courier New" w:hAnsi="Courier New" w:cs="Courier New" w:hint="default"/>
      </w:rPr>
    </w:lvl>
    <w:lvl w:ilvl="2" w:tplc="280A0005">
      <w:start w:val="1"/>
      <w:numFmt w:val="bullet"/>
      <w:lvlText w:val=""/>
      <w:lvlJc w:val="left"/>
      <w:pPr>
        <w:ind w:left="7261" w:hanging="360"/>
      </w:pPr>
      <w:rPr>
        <w:rFonts w:ascii="Wingdings" w:hAnsi="Wingdings" w:hint="default"/>
      </w:rPr>
    </w:lvl>
    <w:lvl w:ilvl="3" w:tplc="280A0001">
      <w:start w:val="1"/>
      <w:numFmt w:val="bullet"/>
      <w:lvlText w:val=""/>
      <w:lvlJc w:val="left"/>
      <w:pPr>
        <w:ind w:left="7981" w:hanging="360"/>
      </w:pPr>
      <w:rPr>
        <w:rFonts w:ascii="Symbol" w:hAnsi="Symbol" w:hint="default"/>
      </w:rPr>
    </w:lvl>
    <w:lvl w:ilvl="4" w:tplc="280A0003" w:tentative="1">
      <w:start w:val="1"/>
      <w:numFmt w:val="bullet"/>
      <w:lvlText w:val="o"/>
      <w:lvlJc w:val="left"/>
      <w:pPr>
        <w:ind w:left="8701" w:hanging="360"/>
      </w:pPr>
      <w:rPr>
        <w:rFonts w:ascii="Courier New" w:hAnsi="Courier New" w:cs="Courier New" w:hint="default"/>
      </w:rPr>
    </w:lvl>
    <w:lvl w:ilvl="5" w:tplc="280A0005" w:tentative="1">
      <w:start w:val="1"/>
      <w:numFmt w:val="bullet"/>
      <w:lvlText w:val=""/>
      <w:lvlJc w:val="left"/>
      <w:pPr>
        <w:ind w:left="9421" w:hanging="360"/>
      </w:pPr>
      <w:rPr>
        <w:rFonts w:ascii="Wingdings" w:hAnsi="Wingdings" w:hint="default"/>
      </w:rPr>
    </w:lvl>
    <w:lvl w:ilvl="6" w:tplc="280A0001" w:tentative="1">
      <w:start w:val="1"/>
      <w:numFmt w:val="bullet"/>
      <w:lvlText w:val=""/>
      <w:lvlJc w:val="left"/>
      <w:pPr>
        <w:ind w:left="10141" w:hanging="360"/>
      </w:pPr>
      <w:rPr>
        <w:rFonts w:ascii="Symbol" w:hAnsi="Symbol" w:hint="default"/>
      </w:rPr>
    </w:lvl>
    <w:lvl w:ilvl="7" w:tplc="280A0003" w:tentative="1">
      <w:start w:val="1"/>
      <w:numFmt w:val="bullet"/>
      <w:lvlText w:val="o"/>
      <w:lvlJc w:val="left"/>
      <w:pPr>
        <w:ind w:left="10861" w:hanging="360"/>
      </w:pPr>
      <w:rPr>
        <w:rFonts w:ascii="Courier New" w:hAnsi="Courier New" w:cs="Courier New" w:hint="default"/>
      </w:rPr>
    </w:lvl>
    <w:lvl w:ilvl="8" w:tplc="280A0005" w:tentative="1">
      <w:start w:val="1"/>
      <w:numFmt w:val="bullet"/>
      <w:lvlText w:val=""/>
      <w:lvlJc w:val="left"/>
      <w:pPr>
        <w:ind w:left="11581" w:hanging="360"/>
      </w:pPr>
      <w:rPr>
        <w:rFonts w:ascii="Wingdings" w:hAnsi="Wingdings" w:hint="default"/>
      </w:rPr>
    </w:lvl>
  </w:abstractNum>
  <w:abstractNum w:abstractNumId="2" w15:restartNumberingAfterBreak="0">
    <w:nsid w:val="033545D1"/>
    <w:multiLevelType w:val="hybridMultilevel"/>
    <w:tmpl w:val="5388F5C8"/>
    <w:lvl w:ilvl="0" w:tplc="722A0FF4">
      <w:start w:val="1"/>
      <w:numFmt w:val="decimal"/>
      <w:lvlText w:val="%1."/>
      <w:lvlJc w:val="left"/>
      <w:pPr>
        <w:tabs>
          <w:tab w:val="num" w:pos="1080"/>
        </w:tabs>
        <w:ind w:left="1080" w:hanging="360"/>
      </w:pPr>
      <w:rPr>
        <w:rFonts w:hint="default"/>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 w15:restartNumberingAfterBreak="0">
    <w:nsid w:val="066B5A45"/>
    <w:multiLevelType w:val="hybridMultilevel"/>
    <w:tmpl w:val="EEFA96F8"/>
    <w:lvl w:ilvl="0" w:tplc="2014278E">
      <w:start w:val="1"/>
      <w:numFmt w:val="decimal"/>
      <w:lvlText w:val="%1."/>
      <w:lvlJc w:val="left"/>
      <w:pPr>
        <w:ind w:left="1494" w:hanging="360"/>
      </w:pPr>
      <w:rPr>
        <w:rFonts w:hint="default"/>
        <w:b/>
        <w:bCs/>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094C5BF2"/>
    <w:multiLevelType w:val="hybridMultilevel"/>
    <w:tmpl w:val="D9529F02"/>
    <w:lvl w:ilvl="0" w:tplc="8A56B02A">
      <w:start w:val="14"/>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A644AFE"/>
    <w:multiLevelType w:val="hybridMultilevel"/>
    <w:tmpl w:val="AE3A99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15235A"/>
    <w:multiLevelType w:val="hybridMultilevel"/>
    <w:tmpl w:val="6ED2EEF6"/>
    <w:lvl w:ilvl="0" w:tplc="1CBE220E">
      <w:start w:val="1"/>
      <w:numFmt w:val="decimal"/>
      <w:lvlText w:val="%1."/>
      <w:lvlJc w:val="left"/>
      <w:pPr>
        <w:ind w:left="720" w:hanging="360"/>
      </w:pPr>
      <w:rPr>
        <w:rFonts w:ascii="Arial Narrow" w:eastAsia="Times New Roman" w:hAnsi="Arial Narrow" w:cs="Times New Roman"/>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4A10DA0"/>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7D7BEC"/>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6C6598D"/>
    <w:multiLevelType w:val="multilevel"/>
    <w:tmpl w:val="DF72A70A"/>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1A295E7F"/>
    <w:multiLevelType w:val="hybridMultilevel"/>
    <w:tmpl w:val="EFA425D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B246D75"/>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EAA149F"/>
    <w:multiLevelType w:val="hybridMultilevel"/>
    <w:tmpl w:val="9CF62842"/>
    <w:lvl w:ilvl="0" w:tplc="D2DE4502">
      <w:numFmt w:val="bullet"/>
      <w:lvlText w:val="-"/>
      <w:lvlJc w:val="left"/>
      <w:pPr>
        <w:ind w:left="1494" w:hanging="360"/>
      </w:pPr>
      <w:rPr>
        <w:rFonts w:ascii="Times New Roman" w:eastAsia="Times New Roman" w:hAnsi="Times New Roman" w:cs="Times New Roman"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13" w15:restartNumberingAfterBreak="0">
    <w:nsid w:val="21EC1EE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315140"/>
    <w:multiLevelType w:val="hybridMultilevel"/>
    <w:tmpl w:val="A88CAA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5915758"/>
    <w:multiLevelType w:val="hybridMultilevel"/>
    <w:tmpl w:val="D75A2FA4"/>
    <w:lvl w:ilvl="0" w:tplc="DE86702C">
      <w:start w:val="2020"/>
      <w:numFmt w:val="bullet"/>
      <w:lvlText w:val="-"/>
      <w:lvlJc w:val="left"/>
      <w:pPr>
        <w:ind w:left="645" w:hanging="360"/>
      </w:pPr>
      <w:rPr>
        <w:rFonts w:ascii="Arial" w:eastAsia="Times New Roman" w:hAnsi="Arial" w:cs="Arial" w:hint="default"/>
      </w:rPr>
    </w:lvl>
    <w:lvl w:ilvl="1" w:tplc="280A0003" w:tentative="1">
      <w:start w:val="1"/>
      <w:numFmt w:val="bullet"/>
      <w:lvlText w:val="o"/>
      <w:lvlJc w:val="left"/>
      <w:pPr>
        <w:ind w:left="1365" w:hanging="360"/>
      </w:pPr>
      <w:rPr>
        <w:rFonts w:ascii="Courier New" w:hAnsi="Courier New" w:cs="Courier New" w:hint="default"/>
      </w:rPr>
    </w:lvl>
    <w:lvl w:ilvl="2" w:tplc="280A0005" w:tentative="1">
      <w:start w:val="1"/>
      <w:numFmt w:val="bullet"/>
      <w:lvlText w:val=""/>
      <w:lvlJc w:val="left"/>
      <w:pPr>
        <w:ind w:left="2085" w:hanging="360"/>
      </w:pPr>
      <w:rPr>
        <w:rFonts w:ascii="Wingdings" w:hAnsi="Wingdings" w:hint="default"/>
      </w:rPr>
    </w:lvl>
    <w:lvl w:ilvl="3" w:tplc="280A0001" w:tentative="1">
      <w:start w:val="1"/>
      <w:numFmt w:val="bullet"/>
      <w:lvlText w:val=""/>
      <w:lvlJc w:val="left"/>
      <w:pPr>
        <w:ind w:left="2805" w:hanging="360"/>
      </w:pPr>
      <w:rPr>
        <w:rFonts w:ascii="Symbol" w:hAnsi="Symbol" w:hint="default"/>
      </w:rPr>
    </w:lvl>
    <w:lvl w:ilvl="4" w:tplc="280A0003" w:tentative="1">
      <w:start w:val="1"/>
      <w:numFmt w:val="bullet"/>
      <w:lvlText w:val="o"/>
      <w:lvlJc w:val="left"/>
      <w:pPr>
        <w:ind w:left="3525" w:hanging="360"/>
      </w:pPr>
      <w:rPr>
        <w:rFonts w:ascii="Courier New" w:hAnsi="Courier New" w:cs="Courier New" w:hint="default"/>
      </w:rPr>
    </w:lvl>
    <w:lvl w:ilvl="5" w:tplc="280A0005" w:tentative="1">
      <w:start w:val="1"/>
      <w:numFmt w:val="bullet"/>
      <w:lvlText w:val=""/>
      <w:lvlJc w:val="left"/>
      <w:pPr>
        <w:ind w:left="4245" w:hanging="360"/>
      </w:pPr>
      <w:rPr>
        <w:rFonts w:ascii="Wingdings" w:hAnsi="Wingdings" w:hint="default"/>
      </w:rPr>
    </w:lvl>
    <w:lvl w:ilvl="6" w:tplc="280A0001" w:tentative="1">
      <w:start w:val="1"/>
      <w:numFmt w:val="bullet"/>
      <w:lvlText w:val=""/>
      <w:lvlJc w:val="left"/>
      <w:pPr>
        <w:ind w:left="4965" w:hanging="360"/>
      </w:pPr>
      <w:rPr>
        <w:rFonts w:ascii="Symbol" w:hAnsi="Symbol" w:hint="default"/>
      </w:rPr>
    </w:lvl>
    <w:lvl w:ilvl="7" w:tplc="280A0003" w:tentative="1">
      <w:start w:val="1"/>
      <w:numFmt w:val="bullet"/>
      <w:lvlText w:val="o"/>
      <w:lvlJc w:val="left"/>
      <w:pPr>
        <w:ind w:left="5685" w:hanging="360"/>
      </w:pPr>
      <w:rPr>
        <w:rFonts w:ascii="Courier New" w:hAnsi="Courier New" w:cs="Courier New" w:hint="default"/>
      </w:rPr>
    </w:lvl>
    <w:lvl w:ilvl="8" w:tplc="280A0005" w:tentative="1">
      <w:start w:val="1"/>
      <w:numFmt w:val="bullet"/>
      <w:lvlText w:val=""/>
      <w:lvlJc w:val="left"/>
      <w:pPr>
        <w:ind w:left="6405" w:hanging="360"/>
      </w:pPr>
      <w:rPr>
        <w:rFonts w:ascii="Wingdings" w:hAnsi="Wingdings" w:hint="default"/>
      </w:rPr>
    </w:lvl>
  </w:abstractNum>
  <w:abstractNum w:abstractNumId="16" w15:restartNumberingAfterBreak="0">
    <w:nsid w:val="265126BD"/>
    <w:multiLevelType w:val="hybridMultilevel"/>
    <w:tmpl w:val="649C0A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08F0D76"/>
    <w:multiLevelType w:val="hybridMultilevel"/>
    <w:tmpl w:val="2160AEF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5E603E0"/>
    <w:multiLevelType w:val="hybridMultilevel"/>
    <w:tmpl w:val="9C1697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6C30928"/>
    <w:multiLevelType w:val="hybridMultilevel"/>
    <w:tmpl w:val="332EFDAA"/>
    <w:lvl w:ilvl="0" w:tplc="280A0019">
      <w:start w:val="1"/>
      <w:numFmt w:val="lowerLetter"/>
      <w:lvlText w:val="%1."/>
      <w:lvlJc w:val="left"/>
      <w:pPr>
        <w:ind w:left="720" w:hanging="36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85374A4"/>
    <w:multiLevelType w:val="hybridMultilevel"/>
    <w:tmpl w:val="C672A5C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D800823"/>
    <w:multiLevelType w:val="multilevel"/>
    <w:tmpl w:val="9FAAC9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DDD7E59"/>
    <w:multiLevelType w:val="hybridMultilevel"/>
    <w:tmpl w:val="7D3CE1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10222EC"/>
    <w:multiLevelType w:val="hybridMultilevel"/>
    <w:tmpl w:val="8CBEFE04"/>
    <w:lvl w:ilvl="0" w:tplc="4E9405A2">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4" w15:restartNumberingAfterBreak="0">
    <w:nsid w:val="494817EF"/>
    <w:multiLevelType w:val="hybridMultilevel"/>
    <w:tmpl w:val="E4D43124"/>
    <w:lvl w:ilvl="0" w:tplc="9EF23B82">
      <w:start w:val="1"/>
      <w:numFmt w:val="bullet"/>
      <w:lvlText w:val=""/>
      <w:lvlJc w:val="left"/>
      <w:pPr>
        <w:tabs>
          <w:tab w:val="num" w:pos="720"/>
        </w:tabs>
        <w:ind w:left="720" w:hanging="360"/>
      </w:pPr>
      <w:rPr>
        <w:rFonts w:ascii="Wingdings" w:hAnsi="Wingdings" w:hint="default"/>
      </w:rPr>
    </w:lvl>
    <w:lvl w:ilvl="1" w:tplc="397476C8" w:tentative="1">
      <w:start w:val="1"/>
      <w:numFmt w:val="bullet"/>
      <w:lvlText w:val=""/>
      <w:lvlJc w:val="left"/>
      <w:pPr>
        <w:tabs>
          <w:tab w:val="num" w:pos="1440"/>
        </w:tabs>
        <w:ind w:left="1440" w:hanging="360"/>
      </w:pPr>
      <w:rPr>
        <w:rFonts w:ascii="Wingdings" w:hAnsi="Wingdings" w:hint="default"/>
      </w:rPr>
    </w:lvl>
    <w:lvl w:ilvl="2" w:tplc="3CE46960" w:tentative="1">
      <w:start w:val="1"/>
      <w:numFmt w:val="bullet"/>
      <w:lvlText w:val=""/>
      <w:lvlJc w:val="left"/>
      <w:pPr>
        <w:tabs>
          <w:tab w:val="num" w:pos="2160"/>
        </w:tabs>
        <w:ind w:left="2160" w:hanging="360"/>
      </w:pPr>
      <w:rPr>
        <w:rFonts w:ascii="Wingdings" w:hAnsi="Wingdings" w:hint="default"/>
      </w:rPr>
    </w:lvl>
    <w:lvl w:ilvl="3" w:tplc="02B642F2" w:tentative="1">
      <w:start w:val="1"/>
      <w:numFmt w:val="bullet"/>
      <w:lvlText w:val=""/>
      <w:lvlJc w:val="left"/>
      <w:pPr>
        <w:tabs>
          <w:tab w:val="num" w:pos="2880"/>
        </w:tabs>
        <w:ind w:left="2880" w:hanging="360"/>
      </w:pPr>
      <w:rPr>
        <w:rFonts w:ascii="Wingdings" w:hAnsi="Wingdings" w:hint="default"/>
      </w:rPr>
    </w:lvl>
    <w:lvl w:ilvl="4" w:tplc="88B4010E" w:tentative="1">
      <w:start w:val="1"/>
      <w:numFmt w:val="bullet"/>
      <w:lvlText w:val=""/>
      <w:lvlJc w:val="left"/>
      <w:pPr>
        <w:tabs>
          <w:tab w:val="num" w:pos="3600"/>
        </w:tabs>
        <w:ind w:left="3600" w:hanging="360"/>
      </w:pPr>
      <w:rPr>
        <w:rFonts w:ascii="Wingdings" w:hAnsi="Wingdings" w:hint="default"/>
      </w:rPr>
    </w:lvl>
    <w:lvl w:ilvl="5" w:tplc="ED323BAA" w:tentative="1">
      <w:start w:val="1"/>
      <w:numFmt w:val="bullet"/>
      <w:lvlText w:val=""/>
      <w:lvlJc w:val="left"/>
      <w:pPr>
        <w:tabs>
          <w:tab w:val="num" w:pos="4320"/>
        </w:tabs>
        <w:ind w:left="4320" w:hanging="360"/>
      </w:pPr>
      <w:rPr>
        <w:rFonts w:ascii="Wingdings" w:hAnsi="Wingdings" w:hint="default"/>
      </w:rPr>
    </w:lvl>
    <w:lvl w:ilvl="6" w:tplc="4502F480" w:tentative="1">
      <w:start w:val="1"/>
      <w:numFmt w:val="bullet"/>
      <w:lvlText w:val=""/>
      <w:lvlJc w:val="left"/>
      <w:pPr>
        <w:tabs>
          <w:tab w:val="num" w:pos="5040"/>
        </w:tabs>
        <w:ind w:left="5040" w:hanging="360"/>
      </w:pPr>
      <w:rPr>
        <w:rFonts w:ascii="Wingdings" w:hAnsi="Wingdings" w:hint="default"/>
      </w:rPr>
    </w:lvl>
    <w:lvl w:ilvl="7" w:tplc="610EB4FE" w:tentative="1">
      <w:start w:val="1"/>
      <w:numFmt w:val="bullet"/>
      <w:lvlText w:val=""/>
      <w:lvlJc w:val="left"/>
      <w:pPr>
        <w:tabs>
          <w:tab w:val="num" w:pos="5760"/>
        </w:tabs>
        <w:ind w:left="5760" w:hanging="360"/>
      </w:pPr>
      <w:rPr>
        <w:rFonts w:ascii="Wingdings" w:hAnsi="Wingdings" w:hint="default"/>
      </w:rPr>
    </w:lvl>
    <w:lvl w:ilvl="8" w:tplc="1BA00DE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53F26"/>
    <w:multiLevelType w:val="hybridMultilevel"/>
    <w:tmpl w:val="D18C871C"/>
    <w:lvl w:ilvl="0" w:tplc="E4DC92C2">
      <w:start w:val="1"/>
      <w:numFmt w:val="decimal"/>
      <w:lvlText w:val="%1."/>
      <w:lvlJc w:val="left"/>
      <w:pPr>
        <w:ind w:left="720" w:hanging="360"/>
      </w:pPr>
      <w:rPr>
        <w:rFonts w:ascii="Arial Narrow" w:eastAsia="Arial Unicode MS" w:hAnsi="Arial Narrow" w:cs="Arial Unicode M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C1D3701"/>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8A1CA2"/>
    <w:multiLevelType w:val="hybridMultilevel"/>
    <w:tmpl w:val="A1EC6E0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FD74453"/>
    <w:multiLevelType w:val="hybridMultilevel"/>
    <w:tmpl w:val="A5E6F7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E06311"/>
    <w:multiLevelType w:val="multilevel"/>
    <w:tmpl w:val="2CC4C932"/>
    <w:lvl w:ilvl="0">
      <w:start w:val="1"/>
      <w:numFmt w:val="decimal"/>
      <w:lvlText w:val="%1"/>
      <w:lvlJc w:val="left"/>
      <w:pPr>
        <w:ind w:left="360" w:hanging="360"/>
      </w:pPr>
      <w:rPr>
        <w:rFonts w:hint="default"/>
      </w:rPr>
    </w:lvl>
    <w:lvl w:ilvl="1">
      <w:start w:val="1"/>
      <w:numFmt w:val="decimal"/>
      <w:lvlText w:val="%1.%2"/>
      <w:lvlJc w:val="left"/>
      <w:pPr>
        <w:ind w:left="1494" w:hanging="360"/>
      </w:pPr>
      <w:rPr>
        <w:rFonts w:hint="default"/>
        <w:b/>
        <w:bCs/>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30" w15:restartNumberingAfterBreak="0">
    <w:nsid w:val="5C8C2AD9"/>
    <w:multiLevelType w:val="hybridMultilevel"/>
    <w:tmpl w:val="4FD624A4"/>
    <w:lvl w:ilvl="0" w:tplc="3C865DC2">
      <w:start w:val="2022"/>
      <w:numFmt w:val="bullet"/>
      <w:lvlText w:val="-"/>
      <w:lvlJc w:val="left"/>
      <w:pPr>
        <w:ind w:left="1494" w:hanging="360"/>
      </w:pPr>
      <w:rPr>
        <w:rFonts w:ascii="Arial" w:eastAsia="MS Mincho" w:hAnsi="Arial" w:cs="Arial"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31" w15:restartNumberingAfterBreak="0">
    <w:nsid w:val="5CD35E35"/>
    <w:multiLevelType w:val="hybridMultilevel"/>
    <w:tmpl w:val="FFE6C6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0423A1"/>
    <w:multiLevelType w:val="hybridMultilevel"/>
    <w:tmpl w:val="5E7C4C28"/>
    <w:lvl w:ilvl="0" w:tplc="E54C120A">
      <w:start w:val="1"/>
      <w:numFmt w:val="lowerLetter"/>
      <w:lvlText w:val="%1. "/>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5DC22302"/>
    <w:multiLevelType w:val="hybridMultilevel"/>
    <w:tmpl w:val="CC487FD4"/>
    <w:lvl w:ilvl="0" w:tplc="C41C0B66">
      <w:start w:val="1"/>
      <w:numFmt w:val="lowerRoman"/>
      <w:lvlText w:val="(%1)"/>
      <w:lvlJc w:val="left"/>
      <w:pPr>
        <w:ind w:left="1854" w:hanging="720"/>
      </w:pPr>
      <w:rPr>
        <w:rFonts w:hint="default"/>
        <w:b/>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9ED7FCA"/>
    <w:multiLevelType w:val="hybridMultilevel"/>
    <w:tmpl w:val="FFE6C648"/>
    <w:lvl w:ilvl="0" w:tplc="C8D4E604">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CED7F5F"/>
    <w:multiLevelType w:val="hybridMultilevel"/>
    <w:tmpl w:val="376805AC"/>
    <w:lvl w:ilvl="0" w:tplc="EA66EF0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EF7362F"/>
    <w:multiLevelType w:val="hybridMultilevel"/>
    <w:tmpl w:val="AC3851C4"/>
    <w:lvl w:ilvl="0" w:tplc="3AB6A662">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7" w15:restartNumberingAfterBreak="0">
    <w:nsid w:val="71E52E5D"/>
    <w:multiLevelType w:val="hybridMultilevel"/>
    <w:tmpl w:val="568EE2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6E91100"/>
    <w:multiLevelType w:val="hybridMultilevel"/>
    <w:tmpl w:val="82B25FDC"/>
    <w:lvl w:ilvl="0" w:tplc="3CB423CA">
      <w:start w:val="1"/>
      <w:numFmt w:val="decimal"/>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9" w15:restartNumberingAfterBreak="0">
    <w:nsid w:val="79D83314"/>
    <w:multiLevelType w:val="hybridMultilevel"/>
    <w:tmpl w:val="8F6E05B2"/>
    <w:lvl w:ilvl="0" w:tplc="6584E00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2B3D74"/>
    <w:multiLevelType w:val="hybridMultilevel"/>
    <w:tmpl w:val="1C1A69B8"/>
    <w:lvl w:ilvl="0" w:tplc="60F04E08">
      <w:start w:val="1"/>
      <w:numFmt w:val="decimal"/>
      <w:lvlText w:val="%1."/>
      <w:lvlJc w:val="left"/>
      <w:pPr>
        <w:ind w:left="375" w:hanging="360"/>
      </w:pPr>
      <w:rPr>
        <w:rFonts w:hint="default"/>
      </w:rPr>
    </w:lvl>
    <w:lvl w:ilvl="1" w:tplc="0C0A0019" w:tentative="1">
      <w:start w:val="1"/>
      <w:numFmt w:val="lowerLetter"/>
      <w:lvlText w:val="%2."/>
      <w:lvlJc w:val="left"/>
      <w:pPr>
        <w:ind w:left="1095" w:hanging="360"/>
      </w:pPr>
    </w:lvl>
    <w:lvl w:ilvl="2" w:tplc="0C0A001B" w:tentative="1">
      <w:start w:val="1"/>
      <w:numFmt w:val="lowerRoman"/>
      <w:lvlText w:val="%3."/>
      <w:lvlJc w:val="right"/>
      <w:pPr>
        <w:ind w:left="1815" w:hanging="180"/>
      </w:pPr>
    </w:lvl>
    <w:lvl w:ilvl="3" w:tplc="0C0A000F" w:tentative="1">
      <w:start w:val="1"/>
      <w:numFmt w:val="decimal"/>
      <w:lvlText w:val="%4."/>
      <w:lvlJc w:val="left"/>
      <w:pPr>
        <w:ind w:left="2535" w:hanging="360"/>
      </w:pPr>
    </w:lvl>
    <w:lvl w:ilvl="4" w:tplc="0C0A0019" w:tentative="1">
      <w:start w:val="1"/>
      <w:numFmt w:val="lowerLetter"/>
      <w:lvlText w:val="%5."/>
      <w:lvlJc w:val="left"/>
      <w:pPr>
        <w:ind w:left="3255" w:hanging="360"/>
      </w:pPr>
    </w:lvl>
    <w:lvl w:ilvl="5" w:tplc="0C0A001B" w:tentative="1">
      <w:start w:val="1"/>
      <w:numFmt w:val="lowerRoman"/>
      <w:lvlText w:val="%6."/>
      <w:lvlJc w:val="right"/>
      <w:pPr>
        <w:ind w:left="3975" w:hanging="180"/>
      </w:pPr>
    </w:lvl>
    <w:lvl w:ilvl="6" w:tplc="0C0A000F" w:tentative="1">
      <w:start w:val="1"/>
      <w:numFmt w:val="decimal"/>
      <w:lvlText w:val="%7."/>
      <w:lvlJc w:val="left"/>
      <w:pPr>
        <w:ind w:left="4695" w:hanging="360"/>
      </w:pPr>
    </w:lvl>
    <w:lvl w:ilvl="7" w:tplc="0C0A0019" w:tentative="1">
      <w:start w:val="1"/>
      <w:numFmt w:val="lowerLetter"/>
      <w:lvlText w:val="%8."/>
      <w:lvlJc w:val="left"/>
      <w:pPr>
        <w:ind w:left="5415" w:hanging="360"/>
      </w:pPr>
    </w:lvl>
    <w:lvl w:ilvl="8" w:tplc="0C0A001B" w:tentative="1">
      <w:start w:val="1"/>
      <w:numFmt w:val="lowerRoman"/>
      <w:lvlText w:val="%9."/>
      <w:lvlJc w:val="right"/>
      <w:pPr>
        <w:ind w:left="6135" w:hanging="180"/>
      </w:pPr>
    </w:lvl>
  </w:abstractNum>
  <w:abstractNum w:abstractNumId="41" w15:restartNumberingAfterBreak="0">
    <w:nsid w:val="7E240E82"/>
    <w:multiLevelType w:val="hybridMultilevel"/>
    <w:tmpl w:val="4612A036"/>
    <w:lvl w:ilvl="0" w:tplc="8410FF72">
      <w:start w:val="606"/>
      <w:numFmt w:val="bullet"/>
      <w:lvlText w:val="-"/>
      <w:lvlJc w:val="left"/>
      <w:pPr>
        <w:ind w:left="720" w:hanging="360"/>
      </w:pPr>
      <w:rPr>
        <w:rFonts w:ascii="Arial (W1)" w:eastAsia="Times New Roman" w:hAnsi="Arial (W1)"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40839600">
    <w:abstractNumId w:val="0"/>
  </w:num>
  <w:num w:numId="2" w16cid:durableId="1569920405">
    <w:abstractNumId w:val="24"/>
  </w:num>
  <w:num w:numId="3" w16cid:durableId="1865247342">
    <w:abstractNumId w:val="12"/>
  </w:num>
  <w:num w:numId="4" w16cid:durableId="938099990">
    <w:abstractNumId w:val="19"/>
  </w:num>
  <w:num w:numId="5" w16cid:durableId="989868217">
    <w:abstractNumId w:val="21"/>
  </w:num>
  <w:num w:numId="6" w16cid:durableId="1856260518">
    <w:abstractNumId w:val="2"/>
  </w:num>
  <w:num w:numId="7" w16cid:durableId="1317494478">
    <w:abstractNumId w:val="20"/>
  </w:num>
  <w:num w:numId="8" w16cid:durableId="200362134">
    <w:abstractNumId w:val="32"/>
  </w:num>
  <w:num w:numId="9" w16cid:durableId="1507983508">
    <w:abstractNumId w:val="1"/>
  </w:num>
  <w:num w:numId="10" w16cid:durableId="914436234">
    <w:abstractNumId w:val="40"/>
  </w:num>
  <w:num w:numId="11" w16cid:durableId="1432243751">
    <w:abstractNumId w:val="6"/>
  </w:num>
  <w:num w:numId="12" w16cid:durableId="1986157644">
    <w:abstractNumId w:val="37"/>
  </w:num>
  <w:num w:numId="13" w16cid:durableId="755134999">
    <w:abstractNumId w:val="17"/>
  </w:num>
  <w:num w:numId="14" w16cid:durableId="1701005287">
    <w:abstractNumId w:val="7"/>
  </w:num>
  <w:num w:numId="15" w16cid:durableId="1559169100">
    <w:abstractNumId w:val="16"/>
  </w:num>
  <w:num w:numId="16" w16cid:durableId="1909879463">
    <w:abstractNumId w:val="11"/>
  </w:num>
  <w:num w:numId="17" w16cid:durableId="1970163584">
    <w:abstractNumId w:val="25"/>
  </w:num>
  <w:num w:numId="18" w16cid:durableId="577516086">
    <w:abstractNumId w:val="28"/>
  </w:num>
  <w:num w:numId="19" w16cid:durableId="127557814">
    <w:abstractNumId w:val="8"/>
  </w:num>
  <w:num w:numId="20" w16cid:durableId="1541943323">
    <w:abstractNumId w:val="27"/>
  </w:num>
  <w:num w:numId="21" w16cid:durableId="648247784">
    <w:abstractNumId w:val="22"/>
  </w:num>
  <w:num w:numId="22" w16cid:durableId="1709640823">
    <w:abstractNumId w:val="41"/>
  </w:num>
  <w:num w:numId="23" w16cid:durableId="1412699503">
    <w:abstractNumId w:val="18"/>
  </w:num>
  <w:num w:numId="24" w16cid:durableId="1180046586">
    <w:abstractNumId w:val="5"/>
  </w:num>
  <w:num w:numId="25" w16cid:durableId="686255721">
    <w:abstractNumId w:val="10"/>
  </w:num>
  <w:num w:numId="26" w16cid:durableId="971792615">
    <w:abstractNumId w:val="35"/>
  </w:num>
  <w:num w:numId="27" w16cid:durableId="1084380549">
    <w:abstractNumId w:val="34"/>
  </w:num>
  <w:num w:numId="28" w16cid:durableId="1410157922">
    <w:abstractNumId w:val="39"/>
  </w:num>
  <w:num w:numId="29" w16cid:durableId="1968505611">
    <w:abstractNumId w:val="15"/>
  </w:num>
  <w:num w:numId="30" w16cid:durableId="315886432">
    <w:abstractNumId w:val="4"/>
  </w:num>
  <w:num w:numId="31" w16cid:durableId="1909068752">
    <w:abstractNumId w:val="14"/>
  </w:num>
  <w:num w:numId="32" w16cid:durableId="118765003">
    <w:abstractNumId w:val="26"/>
  </w:num>
  <w:num w:numId="33" w16cid:durableId="1214849724">
    <w:abstractNumId w:val="31"/>
  </w:num>
  <w:num w:numId="34" w16cid:durableId="1430740048">
    <w:abstractNumId w:val="13"/>
  </w:num>
  <w:num w:numId="35" w16cid:durableId="2061325532">
    <w:abstractNumId w:val="38"/>
  </w:num>
  <w:num w:numId="36" w16cid:durableId="1557549943">
    <w:abstractNumId w:val="23"/>
  </w:num>
  <w:num w:numId="37" w16cid:durableId="2133131988">
    <w:abstractNumId w:val="30"/>
  </w:num>
  <w:num w:numId="38" w16cid:durableId="1742869840">
    <w:abstractNumId w:val="3"/>
  </w:num>
  <w:num w:numId="39" w16cid:durableId="164635533">
    <w:abstractNumId w:val="33"/>
  </w:num>
  <w:num w:numId="40" w16cid:durableId="628824917">
    <w:abstractNumId w:val="36"/>
  </w:num>
  <w:num w:numId="41" w16cid:durableId="1873150530">
    <w:abstractNumId w:val="29"/>
  </w:num>
  <w:num w:numId="42" w16cid:durableId="17308077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D86"/>
    <w:rsid w:val="0000318B"/>
    <w:rsid w:val="00004F23"/>
    <w:rsid w:val="0000560D"/>
    <w:rsid w:val="00007388"/>
    <w:rsid w:val="00010269"/>
    <w:rsid w:val="00012659"/>
    <w:rsid w:val="0001406E"/>
    <w:rsid w:val="000145FA"/>
    <w:rsid w:val="00016098"/>
    <w:rsid w:val="00016C5F"/>
    <w:rsid w:val="00020478"/>
    <w:rsid w:val="000238D6"/>
    <w:rsid w:val="0002405B"/>
    <w:rsid w:val="00024A69"/>
    <w:rsid w:val="00024ADD"/>
    <w:rsid w:val="00025698"/>
    <w:rsid w:val="0003035B"/>
    <w:rsid w:val="00030E7D"/>
    <w:rsid w:val="00032B20"/>
    <w:rsid w:val="00034118"/>
    <w:rsid w:val="00036F6F"/>
    <w:rsid w:val="00042AD1"/>
    <w:rsid w:val="00045D11"/>
    <w:rsid w:val="0004685E"/>
    <w:rsid w:val="00050AEF"/>
    <w:rsid w:val="00056C85"/>
    <w:rsid w:val="00056F90"/>
    <w:rsid w:val="00057779"/>
    <w:rsid w:val="00057AC6"/>
    <w:rsid w:val="000613BD"/>
    <w:rsid w:val="00062CC8"/>
    <w:rsid w:val="00063676"/>
    <w:rsid w:val="00063D97"/>
    <w:rsid w:val="00071F13"/>
    <w:rsid w:val="00074FDD"/>
    <w:rsid w:val="000753FF"/>
    <w:rsid w:val="00076853"/>
    <w:rsid w:val="00077044"/>
    <w:rsid w:val="000807A7"/>
    <w:rsid w:val="00082A02"/>
    <w:rsid w:val="00082BEF"/>
    <w:rsid w:val="0008306A"/>
    <w:rsid w:val="0008573E"/>
    <w:rsid w:val="0009427E"/>
    <w:rsid w:val="00094486"/>
    <w:rsid w:val="000974AB"/>
    <w:rsid w:val="000A01BF"/>
    <w:rsid w:val="000A2295"/>
    <w:rsid w:val="000A2589"/>
    <w:rsid w:val="000A2910"/>
    <w:rsid w:val="000A3618"/>
    <w:rsid w:val="000A533C"/>
    <w:rsid w:val="000A56A2"/>
    <w:rsid w:val="000A7CD4"/>
    <w:rsid w:val="000B2E99"/>
    <w:rsid w:val="000B3C85"/>
    <w:rsid w:val="000B3CED"/>
    <w:rsid w:val="000B4594"/>
    <w:rsid w:val="000C09D5"/>
    <w:rsid w:val="000C5260"/>
    <w:rsid w:val="000C629F"/>
    <w:rsid w:val="000C70E3"/>
    <w:rsid w:val="000D1B96"/>
    <w:rsid w:val="000D33F7"/>
    <w:rsid w:val="000D5C80"/>
    <w:rsid w:val="000D5EF4"/>
    <w:rsid w:val="000E17CE"/>
    <w:rsid w:val="000E1FFD"/>
    <w:rsid w:val="000E39E9"/>
    <w:rsid w:val="000E50AD"/>
    <w:rsid w:val="000E50E7"/>
    <w:rsid w:val="000F0C60"/>
    <w:rsid w:val="000F1730"/>
    <w:rsid w:val="000F2541"/>
    <w:rsid w:val="000F3325"/>
    <w:rsid w:val="000F3FF9"/>
    <w:rsid w:val="00105A25"/>
    <w:rsid w:val="001116B7"/>
    <w:rsid w:val="00113351"/>
    <w:rsid w:val="00115C69"/>
    <w:rsid w:val="00116197"/>
    <w:rsid w:val="00117E08"/>
    <w:rsid w:val="001200D5"/>
    <w:rsid w:val="001219FE"/>
    <w:rsid w:val="00124576"/>
    <w:rsid w:val="00127C9E"/>
    <w:rsid w:val="00133BBF"/>
    <w:rsid w:val="0013433F"/>
    <w:rsid w:val="001469A5"/>
    <w:rsid w:val="00152F0F"/>
    <w:rsid w:val="00153F50"/>
    <w:rsid w:val="0015716C"/>
    <w:rsid w:val="001576EE"/>
    <w:rsid w:val="00157ADB"/>
    <w:rsid w:val="001607E7"/>
    <w:rsid w:val="00161A2D"/>
    <w:rsid w:val="00163143"/>
    <w:rsid w:val="0016670D"/>
    <w:rsid w:val="0016680F"/>
    <w:rsid w:val="00166E11"/>
    <w:rsid w:val="0017012B"/>
    <w:rsid w:val="00172317"/>
    <w:rsid w:val="001730B5"/>
    <w:rsid w:val="00174F45"/>
    <w:rsid w:val="001762B5"/>
    <w:rsid w:val="00177162"/>
    <w:rsid w:val="00182357"/>
    <w:rsid w:val="00184BCD"/>
    <w:rsid w:val="00185F19"/>
    <w:rsid w:val="00186201"/>
    <w:rsid w:val="00187431"/>
    <w:rsid w:val="00192BC0"/>
    <w:rsid w:val="0019431B"/>
    <w:rsid w:val="001A0218"/>
    <w:rsid w:val="001A36E9"/>
    <w:rsid w:val="001A37B4"/>
    <w:rsid w:val="001B01E1"/>
    <w:rsid w:val="001B0A0E"/>
    <w:rsid w:val="001B41A8"/>
    <w:rsid w:val="001B50D8"/>
    <w:rsid w:val="001B5635"/>
    <w:rsid w:val="001B6C4C"/>
    <w:rsid w:val="001C257A"/>
    <w:rsid w:val="001C4C5B"/>
    <w:rsid w:val="001C7738"/>
    <w:rsid w:val="001D37D0"/>
    <w:rsid w:val="001D49AE"/>
    <w:rsid w:val="001D4E4A"/>
    <w:rsid w:val="001D7281"/>
    <w:rsid w:val="001E2AE2"/>
    <w:rsid w:val="001E3FC2"/>
    <w:rsid w:val="001E598C"/>
    <w:rsid w:val="001F0DD6"/>
    <w:rsid w:val="001F0FA1"/>
    <w:rsid w:val="001F5CB0"/>
    <w:rsid w:val="001F6DE5"/>
    <w:rsid w:val="00204406"/>
    <w:rsid w:val="00207265"/>
    <w:rsid w:val="0020734E"/>
    <w:rsid w:val="002105ED"/>
    <w:rsid w:val="00210867"/>
    <w:rsid w:val="00215392"/>
    <w:rsid w:val="00216342"/>
    <w:rsid w:val="002246D7"/>
    <w:rsid w:val="00226EFC"/>
    <w:rsid w:val="002277D4"/>
    <w:rsid w:val="00227AB7"/>
    <w:rsid w:val="00236490"/>
    <w:rsid w:val="00237BA1"/>
    <w:rsid w:val="0024139B"/>
    <w:rsid w:val="00242002"/>
    <w:rsid w:val="0024528A"/>
    <w:rsid w:val="00245CF7"/>
    <w:rsid w:val="00247BA3"/>
    <w:rsid w:val="00254A2F"/>
    <w:rsid w:val="002572F9"/>
    <w:rsid w:val="00257F10"/>
    <w:rsid w:val="00263C85"/>
    <w:rsid w:val="00263D9F"/>
    <w:rsid w:val="00265773"/>
    <w:rsid w:val="002660F7"/>
    <w:rsid w:val="00267BF6"/>
    <w:rsid w:val="0027033B"/>
    <w:rsid w:val="00274806"/>
    <w:rsid w:val="002812DC"/>
    <w:rsid w:val="00282075"/>
    <w:rsid w:val="00283D36"/>
    <w:rsid w:val="00283E07"/>
    <w:rsid w:val="00286EE9"/>
    <w:rsid w:val="002878F6"/>
    <w:rsid w:val="00292DA7"/>
    <w:rsid w:val="002944CF"/>
    <w:rsid w:val="00294D7D"/>
    <w:rsid w:val="00295CD5"/>
    <w:rsid w:val="00297122"/>
    <w:rsid w:val="002A2D87"/>
    <w:rsid w:val="002A77E6"/>
    <w:rsid w:val="002B2706"/>
    <w:rsid w:val="002B351A"/>
    <w:rsid w:val="002B63F8"/>
    <w:rsid w:val="002C0671"/>
    <w:rsid w:val="002C32DD"/>
    <w:rsid w:val="002C64D8"/>
    <w:rsid w:val="002C6CC1"/>
    <w:rsid w:val="002D2294"/>
    <w:rsid w:val="002D29E0"/>
    <w:rsid w:val="002D3060"/>
    <w:rsid w:val="002D3449"/>
    <w:rsid w:val="002D594F"/>
    <w:rsid w:val="002D7440"/>
    <w:rsid w:val="002D7A0E"/>
    <w:rsid w:val="002E33EB"/>
    <w:rsid w:val="002E5427"/>
    <w:rsid w:val="002E5EBF"/>
    <w:rsid w:val="002E62A5"/>
    <w:rsid w:val="002E7737"/>
    <w:rsid w:val="002F3B4D"/>
    <w:rsid w:val="002F4C79"/>
    <w:rsid w:val="002F6135"/>
    <w:rsid w:val="002F69ED"/>
    <w:rsid w:val="00304516"/>
    <w:rsid w:val="0030479D"/>
    <w:rsid w:val="00307671"/>
    <w:rsid w:val="00307B29"/>
    <w:rsid w:val="00315505"/>
    <w:rsid w:val="003172CB"/>
    <w:rsid w:val="003173C7"/>
    <w:rsid w:val="00331D3C"/>
    <w:rsid w:val="00332F60"/>
    <w:rsid w:val="003362B2"/>
    <w:rsid w:val="00342CC9"/>
    <w:rsid w:val="00344D9C"/>
    <w:rsid w:val="00353DA5"/>
    <w:rsid w:val="00357952"/>
    <w:rsid w:val="003610C0"/>
    <w:rsid w:val="00371271"/>
    <w:rsid w:val="003723ED"/>
    <w:rsid w:val="003740AB"/>
    <w:rsid w:val="003745F7"/>
    <w:rsid w:val="00374DD9"/>
    <w:rsid w:val="003751DB"/>
    <w:rsid w:val="003848B5"/>
    <w:rsid w:val="003875BE"/>
    <w:rsid w:val="0039442E"/>
    <w:rsid w:val="00394BA0"/>
    <w:rsid w:val="003964CE"/>
    <w:rsid w:val="003A224B"/>
    <w:rsid w:val="003A4FD1"/>
    <w:rsid w:val="003A5796"/>
    <w:rsid w:val="003A635F"/>
    <w:rsid w:val="003A75E6"/>
    <w:rsid w:val="003B0EAC"/>
    <w:rsid w:val="003B3729"/>
    <w:rsid w:val="003B3D28"/>
    <w:rsid w:val="003B4719"/>
    <w:rsid w:val="003C0F04"/>
    <w:rsid w:val="003C1E67"/>
    <w:rsid w:val="003C31EA"/>
    <w:rsid w:val="003C623B"/>
    <w:rsid w:val="003D1605"/>
    <w:rsid w:val="003D27DA"/>
    <w:rsid w:val="003D2B4B"/>
    <w:rsid w:val="003E422F"/>
    <w:rsid w:val="003E4778"/>
    <w:rsid w:val="003E54DB"/>
    <w:rsid w:val="003F059C"/>
    <w:rsid w:val="003F3467"/>
    <w:rsid w:val="003F74D5"/>
    <w:rsid w:val="00402C30"/>
    <w:rsid w:val="004111A9"/>
    <w:rsid w:val="00412548"/>
    <w:rsid w:val="00414324"/>
    <w:rsid w:val="004146F7"/>
    <w:rsid w:val="004174EC"/>
    <w:rsid w:val="004205FC"/>
    <w:rsid w:val="00424E1A"/>
    <w:rsid w:val="00432ED0"/>
    <w:rsid w:val="00433438"/>
    <w:rsid w:val="004338D9"/>
    <w:rsid w:val="00433A46"/>
    <w:rsid w:val="00433E1D"/>
    <w:rsid w:val="00437337"/>
    <w:rsid w:val="0044004E"/>
    <w:rsid w:val="00442608"/>
    <w:rsid w:val="00442AB0"/>
    <w:rsid w:val="004438DE"/>
    <w:rsid w:val="0044706B"/>
    <w:rsid w:val="00447F0C"/>
    <w:rsid w:val="00450CB9"/>
    <w:rsid w:val="00451378"/>
    <w:rsid w:val="00452073"/>
    <w:rsid w:val="004545F3"/>
    <w:rsid w:val="00456A33"/>
    <w:rsid w:val="00464E72"/>
    <w:rsid w:val="0047085B"/>
    <w:rsid w:val="00470EDE"/>
    <w:rsid w:val="004715EC"/>
    <w:rsid w:val="004718F0"/>
    <w:rsid w:val="00471F49"/>
    <w:rsid w:val="00472F84"/>
    <w:rsid w:val="00487F25"/>
    <w:rsid w:val="004908C0"/>
    <w:rsid w:val="004922B6"/>
    <w:rsid w:val="004923B5"/>
    <w:rsid w:val="004926A4"/>
    <w:rsid w:val="00496155"/>
    <w:rsid w:val="004A296B"/>
    <w:rsid w:val="004A4216"/>
    <w:rsid w:val="004A4B32"/>
    <w:rsid w:val="004A521E"/>
    <w:rsid w:val="004B00BC"/>
    <w:rsid w:val="004B04BB"/>
    <w:rsid w:val="004B09D5"/>
    <w:rsid w:val="004B10AA"/>
    <w:rsid w:val="004B4F1A"/>
    <w:rsid w:val="004C02E9"/>
    <w:rsid w:val="004C64B3"/>
    <w:rsid w:val="004D1C08"/>
    <w:rsid w:val="004D2D92"/>
    <w:rsid w:val="004D2FF4"/>
    <w:rsid w:val="004D5933"/>
    <w:rsid w:val="004D5BA4"/>
    <w:rsid w:val="004D69D3"/>
    <w:rsid w:val="004E28C8"/>
    <w:rsid w:val="004E3B61"/>
    <w:rsid w:val="004E46A5"/>
    <w:rsid w:val="004E4EF1"/>
    <w:rsid w:val="004E7572"/>
    <w:rsid w:val="004E7588"/>
    <w:rsid w:val="004F15F7"/>
    <w:rsid w:val="004F193E"/>
    <w:rsid w:val="004F2D6E"/>
    <w:rsid w:val="004F4420"/>
    <w:rsid w:val="004F7932"/>
    <w:rsid w:val="00500149"/>
    <w:rsid w:val="00500E12"/>
    <w:rsid w:val="00501DFD"/>
    <w:rsid w:val="005037E8"/>
    <w:rsid w:val="00504443"/>
    <w:rsid w:val="0050529A"/>
    <w:rsid w:val="00506150"/>
    <w:rsid w:val="00511F04"/>
    <w:rsid w:val="0051227D"/>
    <w:rsid w:val="00512CB6"/>
    <w:rsid w:val="0051550E"/>
    <w:rsid w:val="00515826"/>
    <w:rsid w:val="005166C9"/>
    <w:rsid w:val="00523189"/>
    <w:rsid w:val="00523287"/>
    <w:rsid w:val="00523DD1"/>
    <w:rsid w:val="00524965"/>
    <w:rsid w:val="005260E1"/>
    <w:rsid w:val="0053644B"/>
    <w:rsid w:val="00537EF1"/>
    <w:rsid w:val="005410FA"/>
    <w:rsid w:val="005429BD"/>
    <w:rsid w:val="0055066F"/>
    <w:rsid w:val="00550CA0"/>
    <w:rsid w:val="00551AA3"/>
    <w:rsid w:val="00555067"/>
    <w:rsid w:val="00555B87"/>
    <w:rsid w:val="00557F83"/>
    <w:rsid w:val="00557F8F"/>
    <w:rsid w:val="00564F04"/>
    <w:rsid w:val="0056604F"/>
    <w:rsid w:val="0057793C"/>
    <w:rsid w:val="00577D02"/>
    <w:rsid w:val="00580B4F"/>
    <w:rsid w:val="00582492"/>
    <w:rsid w:val="005833EB"/>
    <w:rsid w:val="005927BC"/>
    <w:rsid w:val="00592BB4"/>
    <w:rsid w:val="00594949"/>
    <w:rsid w:val="00597950"/>
    <w:rsid w:val="005A083F"/>
    <w:rsid w:val="005A56E8"/>
    <w:rsid w:val="005B14C0"/>
    <w:rsid w:val="005C0245"/>
    <w:rsid w:val="005C42A9"/>
    <w:rsid w:val="005C5A85"/>
    <w:rsid w:val="005C5EEE"/>
    <w:rsid w:val="005C6EA7"/>
    <w:rsid w:val="005C7305"/>
    <w:rsid w:val="005D5923"/>
    <w:rsid w:val="005D5AAE"/>
    <w:rsid w:val="005D7DBD"/>
    <w:rsid w:val="005E0230"/>
    <w:rsid w:val="005E1190"/>
    <w:rsid w:val="005E267C"/>
    <w:rsid w:val="005E2FCD"/>
    <w:rsid w:val="005E4976"/>
    <w:rsid w:val="005E683A"/>
    <w:rsid w:val="005E6C2C"/>
    <w:rsid w:val="005E7283"/>
    <w:rsid w:val="005E7393"/>
    <w:rsid w:val="005F0C86"/>
    <w:rsid w:val="005F1426"/>
    <w:rsid w:val="005F2BD6"/>
    <w:rsid w:val="005F2D73"/>
    <w:rsid w:val="005F49DA"/>
    <w:rsid w:val="005F72E2"/>
    <w:rsid w:val="006013A5"/>
    <w:rsid w:val="00601C97"/>
    <w:rsid w:val="00603EBE"/>
    <w:rsid w:val="00604A8E"/>
    <w:rsid w:val="00607CAF"/>
    <w:rsid w:val="00611951"/>
    <w:rsid w:val="00611E88"/>
    <w:rsid w:val="006134AA"/>
    <w:rsid w:val="00624634"/>
    <w:rsid w:val="006258D1"/>
    <w:rsid w:val="00631597"/>
    <w:rsid w:val="00634F6C"/>
    <w:rsid w:val="00640F7B"/>
    <w:rsid w:val="0064100A"/>
    <w:rsid w:val="006412ED"/>
    <w:rsid w:val="00643676"/>
    <w:rsid w:val="006462CA"/>
    <w:rsid w:val="00652FA1"/>
    <w:rsid w:val="006655BE"/>
    <w:rsid w:val="00672F42"/>
    <w:rsid w:val="00674074"/>
    <w:rsid w:val="00683587"/>
    <w:rsid w:val="00683EAD"/>
    <w:rsid w:val="00685FB4"/>
    <w:rsid w:val="0069225D"/>
    <w:rsid w:val="0069322B"/>
    <w:rsid w:val="00695EB9"/>
    <w:rsid w:val="0069721E"/>
    <w:rsid w:val="006976F4"/>
    <w:rsid w:val="006A0725"/>
    <w:rsid w:val="006A54EF"/>
    <w:rsid w:val="006B0C8A"/>
    <w:rsid w:val="006B1AF9"/>
    <w:rsid w:val="006B5473"/>
    <w:rsid w:val="006B6AA2"/>
    <w:rsid w:val="006C2EB2"/>
    <w:rsid w:val="006C430F"/>
    <w:rsid w:val="006C7DBA"/>
    <w:rsid w:val="006D0E78"/>
    <w:rsid w:val="006D4FA7"/>
    <w:rsid w:val="006D7133"/>
    <w:rsid w:val="006D71F5"/>
    <w:rsid w:val="006F0290"/>
    <w:rsid w:val="006F18B8"/>
    <w:rsid w:val="006F45F9"/>
    <w:rsid w:val="006F4837"/>
    <w:rsid w:val="006F635C"/>
    <w:rsid w:val="006F6414"/>
    <w:rsid w:val="006F7BC2"/>
    <w:rsid w:val="00701B90"/>
    <w:rsid w:val="00701E12"/>
    <w:rsid w:val="00701E36"/>
    <w:rsid w:val="00702A7F"/>
    <w:rsid w:val="00702AF2"/>
    <w:rsid w:val="007063A7"/>
    <w:rsid w:val="007071E1"/>
    <w:rsid w:val="00707873"/>
    <w:rsid w:val="00707FE6"/>
    <w:rsid w:val="007118E2"/>
    <w:rsid w:val="007143BD"/>
    <w:rsid w:val="00715CEE"/>
    <w:rsid w:val="00716B19"/>
    <w:rsid w:val="007223B4"/>
    <w:rsid w:val="0072370F"/>
    <w:rsid w:val="00723A0D"/>
    <w:rsid w:val="00724786"/>
    <w:rsid w:val="00725517"/>
    <w:rsid w:val="00725980"/>
    <w:rsid w:val="0073038B"/>
    <w:rsid w:val="007337D8"/>
    <w:rsid w:val="0073783D"/>
    <w:rsid w:val="00737EBC"/>
    <w:rsid w:val="00742617"/>
    <w:rsid w:val="00745554"/>
    <w:rsid w:val="00747D45"/>
    <w:rsid w:val="00750726"/>
    <w:rsid w:val="00760890"/>
    <w:rsid w:val="00763D62"/>
    <w:rsid w:val="00771FFE"/>
    <w:rsid w:val="00773A69"/>
    <w:rsid w:val="00775FB9"/>
    <w:rsid w:val="0077748F"/>
    <w:rsid w:val="007825A9"/>
    <w:rsid w:val="007847A1"/>
    <w:rsid w:val="007861BA"/>
    <w:rsid w:val="007940A5"/>
    <w:rsid w:val="00794EB2"/>
    <w:rsid w:val="00796340"/>
    <w:rsid w:val="007A0315"/>
    <w:rsid w:val="007A0E1D"/>
    <w:rsid w:val="007A1125"/>
    <w:rsid w:val="007A1CF0"/>
    <w:rsid w:val="007A2B27"/>
    <w:rsid w:val="007A3FEC"/>
    <w:rsid w:val="007A4873"/>
    <w:rsid w:val="007A56F0"/>
    <w:rsid w:val="007B0990"/>
    <w:rsid w:val="007C30D8"/>
    <w:rsid w:val="007C33CC"/>
    <w:rsid w:val="007C414E"/>
    <w:rsid w:val="007C6C88"/>
    <w:rsid w:val="007D122C"/>
    <w:rsid w:val="007D5174"/>
    <w:rsid w:val="007D6EDA"/>
    <w:rsid w:val="007E1916"/>
    <w:rsid w:val="007E36F8"/>
    <w:rsid w:val="007E3CF0"/>
    <w:rsid w:val="007E5D8B"/>
    <w:rsid w:val="007E70DC"/>
    <w:rsid w:val="007E76AF"/>
    <w:rsid w:val="007F1725"/>
    <w:rsid w:val="007F220C"/>
    <w:rsid w:val="007F64AC"/>
    <w:rsid w:val="008004AB"/>
    <w:rsid w:val="008016ED"/>
    <w:rsid w:val="00802458"/>
    <w:rsid w:val="00804851"/>
    <w:rsid w:val="0080515A"/>
    <w:rsid w:val="0082240F"/>
    <w:rsid w:val="008226C4"/>
    <w:rsid w:val="0082302A"/>
    <w:rsid w:val="00832642"/>
    <w:rsid w:val="00833043"/>
    <w:rsid w:val="008357FB"/>
    <w:rsid w:val="00837D76"/>
    <w:rsid w:val="00840264"/>
    <w:rsid w:val="008416D0"/>
    <w:rsid w:val="00842FD4"/>
    <w:rsid w:val="008444A3"/>
    <w:rsid w:val="00846CF6"/>
    <w:rsid w:val="008471C3"/>
    <w:rsid w:val="00851384"/>
    <w:rsid w:val="00852B1F"/>
    <w:rsid w:val="00852C09"/>
    <w:rsid w:val="00854DE1"/>
    <w:rsid w:val="00855623"/>
    <w:rsid w:val="00855E4B"/>
    <w:rsid w:val="00856E40"/>
    <w:rsid w:val="00860995"/>
    <w:rsid w:val="00871C97"/>
    <w:rsid w:val="00873B2F"/>
    <w:rsid w:val="00873B71"/>
    <w:rsid w:val="0088115E"/>
    <w:rsid w:val="00884CAB"/>
    <w:rsid w:val="00885CAC"/>
    <w:rsid w:val="0088713F"/>
    <w:rsid w:val="008874CE"/>
    <w:rsid w:val="008920DB"/>
    <w:rsid w:val="00892FE3"/>
    <w:rsid w:val="008A1753"/>
    <w:rsid w:val="008A58AA"/>
    <w:rsid w:val="008A6320"/>
    <w:rsid w:val="008A7466"/>
    <w:rsid w:val="008A7485"/>
    <w:rsid w:val="008B33D7"/>
    <w:rsid w:val="008B366E"/>
    <w:rsid w:val="008C39AE"/>
    <w:rsid w:val="008C41EF"/>
    <w:rsid w:val="008C5427"/>
    <w:rsid w:val="008C586B"/>
    <w:rsid w:val="008C716F"/>
    <w:rsid w:val="008D5A85"/>
    <w:rsid w:val="008D5F0F"/>
    <w:rsid w:val="008E02FD"/>
    <w:rsid w:val="008E0307"/>
    <w:rsid w:val="008E09B6"/>
    <w:rsid w:val="008E5135"/>
    <w:rsid w:val="008E5DB0"/>
    <w:rsid w:val="008E773E"/>
    <w:rsid w:val="008F4B12"/>
    <w:rsid w:val="008F71E0"/>
    <w:rsid w:val="00903A48"/>
    <w:rsid w:val="00905D74"/>
    <w:rsid w:val="009066E6"/>
    <w:rsid w:val="00911508"/>
    <w:rsid w:val="00912392"/>
    <w:rsid w:val="0091493A"/>
    <w:rsid w:val="00914A19"/>
    <w:rsid w:val="00916AFC"/>
    <w:rsid w:val="009171F1"/>
    <w:rsid w:val="00920637"/>
    <w:rsid w:val="00922C61"/>
    <w:rsid w:val="009234D2"/>
    <w:rsid w:val="00925789"/>
    <w:rsid w:val="009257B3"/>
    <w:rsid w:val="00926995"/>
    <w:rsid w:val="00927A41"/>
    <w:rsid w:val="00930CDF"/>
    <w:rsid w:val="00933BC0"/>
    <w:rsid w:val="00941BC4"/>
    <w:rsid w:val="00942FD9"/>
    <w:rsid w:val="00943A1D"/>
    <w:rsid w:val="00943CEF"/>
    <w:rsid w:val="00952567"/>
    <w:rsid w:val="00953B73"/>
    <w:rsid w:val="00953CF7"/>
    <w:rsid w:val="009552B0"/>
    <w:rsid w:val="00955469"/>
    <w:rsid w:val="00955E27"/>
    <w:rsid w:val="009573A4"/>
    <w:rsid w:val="009578C5"/>
    <w:rsid w:val="00962325"/>
    <w:rsid w:val="00963664"/>
    <w:rsid w:val="00963E5E"/>
    <w:rsid w:val="00973509"/>
    <w:rsid w:val="009738AC"/>
    <w:rsid w:val="00977572"/>
    <w:rsid w:val="00977ED8"/>
    <w:rsid w:val="0098163A"/>
    <w:rsid w:val="009832D5"/>
    <w:rsid w:val="00984021"/>
    <w:rsid w:val="009873F7"/>
    <w:rsid w:val="00991446"/>
    <w:rsid w:val="00992863"/>
    <w:rsid w:val="009947F2"/>
    <w:rsid w:val="00995002"/>
    <w:rsid w:val="009A1D90"/>
    <w:rsid w:val="009A3288"/>
    <w:rsid w:val="009A3E9C"/>
    <w:rsid w:val="009A4528"/>
    <w:rsid w:val="009A5AD1"/>
    <w:rsid w:val="009A5E22"/>
    <w:rsid w:val="009A5EE4"/>
    <w:rsid w:val="009A6FF6"/>
    <w:rsid w:val="009A772B"/>
    <w:rsid w:val="009A7E09"/>
    <w:rsid w:val="009B0444"/>
    <w:rsid w:val="009B3AA3"/>
    <w:rsid w:val="009C03CE"/>
    <w:rsid w:val="009C3A6B"/>
    <w:rsid w:val="009C6E91"/>
    <w:rsid w:val="009D16DC"/>
    <w:rsid w:val="009D489F"/>
    <w:rsid w:val="009D5ED8"/>
    <w:rsid w:val="009D76A7"/>
    <w:rsid w:val="009D76C3"/>
    <w:rsid w:val="009E349B"/>
    <w:rsid w:val="009E4853"/>
    <w:rsid w:val="009E6222"/>
    <w:rsid w:val="009F05F3"/>
    <w:rsid w:val="009F29F5"/>
    <w:rsid w:val="009F4B0A"/>
    <w:rsid w:val="009F4DC2"/>
    <w:rsid w:val="009F5498"/>
    <w:rsid w:val="009F7BAF"/>
    <w:rsid w:val="00A00702"/>
    <w:rsid w:val="00A024BE"/>
    <w:rsid w:val="00A0463F"/>
    <w:rsid w:val="00A13CF9"/>
    <w:rsid w:val="00A17B19"/>
    <w:rsid w:val="00A17C19"/>
    <w:rsid w:val="00A214AA"/>
    <w:rsid w:val="00A221C5"/>
    <w:rsid w:val="00A24585"/>
    <w:rsid w:val="00A33D00"/>
    <w:rsid w:val="00A34F08"/>
    <w:rsid w:val="00A35592"/>
    <w:rsid w:val="00A35BF8"/>
    <w:rsid w:val="00A363E0"/>
    <w:rsid w:val="00A369D6"/>
    <w:rsid w:val="00A40D32"/>
    <w:rsid w:val="00A4507B"/>
    <w:rsid w:val="00A47079"/>
    <w:rsid w:val="00A478A1"/>
    <w:rsid w:val="00A518DC"/>
    <w:rsid w:val="00A52641"/>
    <w:rsid w:val="00A52FD2"/>
    <w:rsid w:val="00A53638"/>
    <w:rsid w:val="00A54164"/>
    <w:rsid w:val="00A54652"/>
    <w:rsid w:val="00A54E14"/>
    <w:rsid w:val="00A55C81"/>
    <w:rsid w:val="00A56BCC"/>
    <w:rsid w:val="00A60D58"/>
    <w:rsid w:val="00A61F7E"/>
    <w:rsid w:val="00A63645"/>
    <w:rsid w:val="00A63B5E"/>
    <w:rsid w:val="00A65480"/>
    <w:rsid w:val="00A65FD5"/>
    <w:rsid w:val="00A6629A"/>
    <w:rsid w:val="00A66EE6"/>
    <w:rsid w:val="00A702AB"/>
    <w:rsid w:val="00A7524B"/>
    <w:rsid w:val="00A836B2"/>
    <w:rsid w:val="00A86FDC"/>
    <w:rsid w:val="00A905AE"/>
    <w:rsid w:val="00A90FAA"/>
    <w:rsid w:val="00A92772"/>
    <w:rsid w:val="00A97C37"/>
    <w:rsid w:val="00AA2360"/>
    <w:rsid w:val="00AB2C3E"/>
    <w:rsid w:val="00AB4C4B"/>
    <w:rsid w:val="00AB68CE"/>
    <w:rsid w:val="00AC41AC"/>
    <w:rsid w:val="00AC4DEB"/>
    <w:rsid w:val="00AD48FD"/>
    <w:rsid w:val="00AD60DD"/>
    <w:rsid w:val="00AD66C8"/>
    <w:rsid w:val="00AE002B"/>
    <w:rsid w:val="00AE0D98"/>
    <w:rsid w:val="00AE459F"/>
    <w:rsid w:val="00AE4649"/>
    <w:rsid w:val="00AE6707"/>
    <w:rsid w:val="00AF5864"/>
    <w:rsid w:val="00AF70C9"/>
    <w:rsid w:val="00AF7260"/>
    <w:rsid w:val="00B00F19"/>
    <w:rsid w:val="00B01071"/>
    <w:rsid w:val="00B013DC"/>
    <w:rsid w:val="00B03074"/>
    <w:rsid w:val="00B04656"/>
    <w:rsid w:val="00B05463"/>
    <w:rsid w:val="00B054BD"/>
    <w:rsid w:val="00B1316D"/>
    <w:rsid w:val="00B133A7"/>
    <w:rsid w:val="00B2287F"/>
    <w:rsid w:val="00B24825"/>
    <w:rsid w:val="00B26202"/>
    <w:rsid w:val="00B325C0"/>
    <w:rsid w:val="00B3290C"/>
    <w:rsid w:val="00B33650"/>
    <w:rsid w:val="00B33E22"/>
    <w:rsid w:val="00B36195"/>
    <w:rsid w:val="00B40AAC"/>
    <w:rsid w:val="00B40E4B"/>
    <w:rsid w:val="00B44832"/>
    <w:rsid w:val="00B44F22"/>
    <w:rsid w:val="00B476D2"/>
    <w:rsid w:val="00B5391D"/>
    <w:rsid w:val="00B55930"/>
    <w:rsid w:val="00B63453"/>
    <w:rsid w:val="00B651F4"/>
    <w:rsid w:val="00B65E9C"/>
    <w:rsid w:val="00B678D0"/>
    <w:rsid w:val="00B713EB"/>
    <w:rsid w:val="00B71B4C"/>
    <w:rsid w:val="00B81AC3"/>
    <w:rsid w:val="00B82D31"/>
    <w:rsid w:val="00B82FD1"/>
    <w:rsid w:val="00B872C7"/>
    <w:rsid w:val="00B917F3"/>
    <w:rsid w:val="00B97F7E"/>
    <w:rsid w:val="00BA0A10"/>
    <w:rsid w:val="00BA1B7C"/>
    <w:rsid w:val="00BA25CA"/>
    <w:rsid w:val="00BA2F06"/>
    <w:rsid w:val="00BA41C9"/>
    <w:rsid w:val="00BA6601"/>
    <w:rsid w:val="00BA6B7C"/>
    <w:rsid w:val="00BA798C"/>
    <w:rsid w:val="00BB2EB3"/>
    <w:rsid w:val="00BB3613"/>
    <w:rsid w:val="00BB41EC"/>
    <w:rsid w:val="00BB5CAD"/>
    <w:rsid w:val="00BB6895"/>
    <w:rsid w:val="00BB766A"/>
    <w:rsid w:val="00BC3BF8"/>
    <w:rsid w:val="00BC50A4"/>
    <w:rsid w:val="00BC5CA3"/>
    <w:rsid w:val="00BD20E5"/>
    <w:rsid w:val="00BD3B92"/>
    <w:rsid w:val="00BD4DDF"/>
    <w:rsid w:val="00BE1513"/>
    <w:rsid w:val="00BE3EAB"/>
    <w:rsid w:val="00BE6913"/>
    <w:rsid w:val="00BE7292"/>
    <w:rsid w:val="00BF0E1E"/>
    <w:rsid w:val="00BF0F7C"/>
    <w:rsid w:val="00BF2630"/>
    <w:rsid w:val="00BF4CE9"/>
    <w:rsid w:val="00BF4E67"/>
    <w:rsid w:val="00BF4FE9"/>
    <w:rsid w:val="00BF56D5"/>
    <w:rsid w:val="00BF7150"/>
    <w:rsid w:val="00C012DE"/>
    <w:rsid w:val="00C01D0B"/>
    <w:rsid w:val="00C0293E"/>
    <w:rsid w:val="00C02D46"/>
    <w:rsid w:val="00C0518E"/>
    <w:rsid w:val="00C06677"/>
    <w:rsid w:val="00C11271"/>
    <w:rsid w:val="00C1352B"/>
    <w:rsid w:val="00C14E73"/>
    <w:rsid w:val="00C15CDF"/>
    <w:rsid w:val="00C16EED"/>
    <w:rsid w:val="00C22DD6"/>
    <w:rsid w:val="00C22F3F"/>
    <w:rsid w:val="00C24353"/>
    <w:rsid w:val="00C24E86"/>
    <w:rsid w:val="00C2793B"/>
    <w:rsid w:val="00C3178F"/>
    <w:rsid w:val="00C324FA"/>
    <w:rsid w:val="00C32E4B"/>
    <w:rsid w:val="00C40040"/>
    <w:rsid w:val="00C57B88"/>
    <w:rsid w:val="00C57DE3"/>
    <w:rsid w:val="00C60408"/>
    <w:rsid w:val="00C6075F"/>
    <w:rsid w:val="00C62CF6"/>
    <w:rsid w:val="00C64AB3"/>
    <w:rsid w:val="00C66633"/>
    <w:rsid w:val="00C66AC4"/>
    <w:rsid w:val="00C7223F"/>
    <w:rsid w:val="00C72ACC"/>
    <w:rsid w:val="00C83644"/>
    <w:rsid w:val="00C85237"/>
    <w:rsid w:val="00C9170E"/>
    <w:rsid w:val="00C9262C"/>
    <w:rsid w:val="00C94BC4"/>
    <w:rsid w:val="00CA2086"/>
    <w:rsid w:val="00CA42C5"/>
    <w:rsid w:val="00CA539E"/>
    <w:rsid w:val="00CA54F0"/>
    <w:rsid w:val="00CA6E33"/>
    <w:rsid w:val="00CB0AE3"/>
    <w:rsid w:val="00CB2C19"/>
    <w:rsid w:val="00CB31F9"/>
    <w:rsid w:val="00CC05EC"/>
    <w:rsid w:val="00CC0B3D"/>
    <w:rsid w:val="00CC0E8A"/>
    <w:rsid w:val="00CC2CC3"/>
    <w:rsid w:val="00CC2D86"/>
    <w:rsid w:val="00CC3E1C"/>
    <w:rsid w:val="00CC606B"/>
    <w:rsid w:val="00CC6384"/>
    <w:rsid w:val="00CC7A94"/>
    <w:rsid w:val="00CD1358"/>
    <w:rsid w:val="00CD3735"/>
    <w:rsid w:val="00CD47F1"/>
    <w:rsid w:val="00CD7601"/>
    <w:rsid w:val="00CE31FD"/>
    <w:rsid w:val="00CF32CB"/>
    <w:rsid w:val="00D00FA7"/>
    <w:rsid w:val="00D013F5"/>
    <w:rsid w:val="00D03303"/>
    <w:rsid w:val="00D039B2"/>
    <w:rsid w:val="00D04275"/>
    <w:rsid w:val="00D103A2"/>
    <w:rsid w:val="00D10CE1"/>
    <w:rsid w:val="00D13342"/>
    <w:rsid w:val="00D16D5F"/>
    <w:rsid w:val="00D17BF2"/>
    <w:rsid w:val="00D344A2"/>
    <w:rsid w:val="00D36901"/>
    <w:rsid w:val="00D37A97"/>
    <w:rsid w:val="00D4050C"/>
    <w:rsid w:val="00D40F3D"/>
    <w:rsid w:val="00D428E6"/>
    <w:rsid w:val="00D43B66"/>
    <w:rsid w:val="00D461A4"/>
    <w:rsid w:val="00D506EC"/>
    <w:rsid w:val="00D51903"/>
    <w:rsid w:val="00D52B20"/>
    <w:rsid w:val="00D52C39"/>
    <w:rsid w:val="00D53DD9"/>
    <w:rsid w:val="00D55E41"/>
    <w:rsid w:val="00D57317"/>
    <w:rsid w:val="00D57AF7"/>
    <w:rsid w:val="00D62E82"/>
    <w:rsid w:val="00D63B5D"/>
    <w:rsid w:val="00D63DFC"/>
    <w:rsid w:val="00D657FD"/>
    <w:rsid w:val="00D662EE"/>
    <w:rsid w:val="00D72775"/>
    <w:rsid w:val="00D771A7"/>
    <w:rsid w:val="00D8150F"/>
    <w:rsid w:val="00D82A11"/>
    <w:rsid w:val="00D90333"/>
    <w:rsid w:val="00D936B9"/>
    <w:rsid w:val="00D94471"/>
    <w:rsid w:val="00DA10AF"/>
    <w:rsid w:val="00DA130C"/>
    <w:rsid w:val="00DA2C50"/>
    <w:rsid w:val="00DA43E7"/>
    <w:rsid w:val="00DB13B0"/>
    <w:rsid w:val="00DB47AD"/>
    <w:rsid w:val="00DB6A8D"/>
    <w:rsid w:val="00DB72BC"/>
    <w:rsid w:val="00DC2FE9"/>
    <w:rsid w:val="00DC457F"/>
    <w:rsid w:val="00DC4DC6"/>
    <w:rsid w:val="00DC60B5"/>
    <w:rsid w:val="00DC6DE7"/>
    <w:rsid w:val="00DC73AE"/>
    <w:rsid w:val="00DD3E8C"/>
    <w:rsid w:val="00DD5E44"/>
    <w:rsid w:val="00DD7728"/>
    <w:rsid w:val="00DE2C7E"/>
    <w:rsid w:val="00DE4B7A"/>
    <w:rsid w:val="00DE6879"/>
    <w:rsid w:val="00DE6C26"/>
    <w:rsid w:val="00DF42E7"/>
    <w:rsid w:val="00E00A1F"/>
    <w:rsid w:val="00E0239E"/>
    <w:rsid w:val="00E02EFE"/>
    <w:rsid w:val="00E0329F"/>
    <w:rsid w:val="00E1273A"/>
    <w:rsid w:val="00E14B25"/>
    <w:rsid w:val="00E155A3"/>
    <w:rsid w:val="00E160C8"/>
    <w:rsid w:val="00E2015C"/>
    <w:rsid w:val="00E22316"/>
    <w:rsid w:val="00E24AB7"/>
    <w:rsid w:val="00E2570A"/>
    <w:rsid w:val="00E306CE"/>
    <w:rsid w:val="00E32058"/>
    <w:rsid w:val="00E33E90"/>
    <w:rsid w:val="00E3470E"/>
    <w:rsid w:val="00E34A39"/>
    <w:rsid w:val="00E35245"/>
    <w:rsid w:val="00E37662"/>
    <w:rsid w:val="00E3782C"/>
    <w:rsid w:val="00E37FAB"/>
    <w:rsid w:val="00E426EE"/>
    <w:rsid w:val="00E44AF9"/>
    <w:rsid w:val="00E44DD0"/>
    <w:rsid w:val="00E45AFE"/>
    <w:rsid w:val="00E528A3"/>
    <w:rsid w:val="00E54CD7"/>
    <w:rsid w:val="00E553D1"/>
    <w:rsid w:val="00E55513"/>
    <w:rsid w:val="00E60E7E"/>
    <w:rsid w:val="00E70BD5"/>
    <w:rsid w:val="00E82505"/>
    <w:rsid w:val="00E82F9C"/>
    <w:rsid w:val="00E83D2B"/>
    <w:rsid w:val="00E84173"/>
    <w:rsid w:val="00E873AC"/>
    <w:rsid w:val="00E87B3C"/>
    <w:rsid w:val="00E91477"/>
    <w:rsid w:val="00E9537F"/>
    <w:rsid w:val="00E95B62"/>
    <w:rsid w:val="00E978C5"/>
    <w:rsid w:val="00EA01CB"/>
    <w:rsid w:val="00EA2D65"/>
    <w:rsid w:val="00EA2ECB"/>
    <w:rsid w:val="00EA5088"/>
    <w:rsid w:val="00EA557D"/>
    <w:rsid w:val="00EB1D46"/>
    <w:rsid w:val="00EB524A"/>
    <w:rsid w:val="00EB524D"/>
    <w:rsid w:val="00EC2057"/>
    <w:rsid w:val="00EC2FAD"/>
    <w:rsid w:val="00EC431F"/>
    <w:rsid w:val="00EC4EEF"/>
    <w:rsid w:val="00EC5D15"/>
    <w:rsid w:val="00EC65CB"/>
    <w:rsid w:val="00EC70BB"/>
    <w:rsid w:val="00EC775C"/>
    <w:rsid w:val="00EC79C3"/>
    <w:rsid w:val="00ED3FFC"/>
    <w:rsid w:val="00ED4068"/>
    <w:rsid w:val="00ED418D"/>
    <w:rsid w:val="00ED6A5B"/>
    <w:rsid w:val="00ED78B2"/>
    <w:rsid w:val="00EE0461"/>
    <w:rsid w:val="00EE597B"/>
    <w:rsid w:val="00EF4B2C"/>
    <w:rsid w:val="00EF5072"/>
    <w:rsid w:val="00EF7646"/>
    <w:rsid w:val="00EF776B"/>
    <w:rsid w:val="00EF77B1"/>
    <w:rsid w:val="00F06C25"/>
    <w:rsid w:val="00F07EA6"/>
    <w:rsid w:val="00F1078F"/>
    <w:rsid w:val="00F11C05"/>
    <w:rsid w:val="00F13442"/>
    <w:rsid w:val="00F13911"/>
    <w:rsid w:val="00F2230C"/>
    <w:rsid w:val="00F23A16"/>
    <w:rsid w:val="00F23A74"/>
    <w:rsid w:val="00F316E7"/>
    <w:rsid w:val="00F32D90"/>
    <w:rsid w:val="00F33EF6"/>
    <w:rsid w:val="00F3419E"/>
    <w:rsid w:val="00F35476"/>
    <w:rsid w:val="00F36A15"/>
    <w:rsid w:val="00F37624"/>
    <w:rsid w:val="00F42ED2"/>
    <w:rsid w:val="00F43284"/>
    <w:rsid w:val="00F534B4"/>
    <w:rsid w:val="00F53837"/>
    <w:rsid w:val="00F54863"/>
    <w:rsid w:val="00F56BE7"/>
    <w:rsid w:val="00F576B4"/>
    <w:rsid w:val="00F64FDC"/>
    <w:rsid w:val="00F659DF"/>
    <w:rsid w:val="00F67378"/>
    <w:rsid w:val="00F673BC"/>
    <w:rsid w:val="00F679C8"/>
    <w:rsid w:val="00F714BF"/>
    <w:rsid w:val="00F757AA"/>
    <w:rsid w:val="00F76077"/>
    <w:rsid w:val="00F76383"/>
    <w:rsid w:val="00F77A22"/>
    <w:rsid w:val="00F84195"/>
    <w:rsid w:val="00F8712C"/>
    <w:rsid w:val="00F913D0"/>
    <w:rsid w:val="00F92622"/>
    <w:rsid w:val="00F94374"/>
    <w:rsid w:val="00F95C92"/>
    <w:rsid w:val="00F97F8A"/>
    <w:rsid w:val="00FA1D8F"/>
    <w:rsid w:val="00FA337B"/>
    <w:rsid w:val="00FA3A0A"/>
    <w:rsid w:val="00FA3A84"/>
    <w:rsid w:val="00FA4638"/>
    <w:rsid w:val="00FA7911"/>
    <w:rsid w:val="00FB008E"/>
    <w:rsid w:val="00FB1139"/>
    <w:rsid w:val="00FB2A4A"/>
    <w:rsid w:val="00FB5D5A"/>
    <w:rsid w:val="00FB7BF1"/>
    <w:rsid w:val="00FC1AD5"/>
    <w:rsid w:val="00FC2733"/>
    <w:rsid w:val="00FC32B8"/>
    <w:rsid w:val="00FC37F8"/>
    <w:rsid w:val="00FC7480"/>
    <w:rsid w:val="00FD6152"/>
    <w:rsid w:val="00FE2DFF"/>
    <w:rsid w:val="00FE3C45"/>
    <w:rsid w:val="00FF0C33"/>
    <w:rsid w:val="00FF10D7"/>
    <w:rsid w:val="00FF487D"/>
    <w:rsid w:val="00FF73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457F"/>
  <w15:docId w15:val="{816AD819-D576-4E99-89DF-F7067E844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AAC"/>
    <w:pPr>
      <w:ind w:left="1134" w:right="1134"/>
    </w:pPr>
  </w:style>
  <w:style w:type="paragraph" w:styleId="Heading1">
    <w:name w:val="heading 1"/>
    <w:basedOn w:val="Normal"/>
    <w:next w:val="Normal"/>
    <w:link w:val="Heading1Char"/>
    <w:qFormat/>
    <w:rsid w:val="004146F7"/>
    <w:pPr>
      <w:keepNext/>
      <w:overflowPunct w:val="0"/>
      <w:autoSpaceDE w:val="0"/>
      <w:autoSpaceDN w:val="0"/>
      <w:adjustRightInd w:val="0"/>
      <w:spacing w:after="0" w:line="240" w:lineRule="auto"/>
      <w:ind w:left="0" w:right="0"/>
      <w:jc w:val="both"/>
      <w:textAlignment w:val="baseline"/>
      <w:outlineLvl w:val="0"/>
    </w:pPr>
    <w:rPr>
      <w:rFonts w:ascii="Times New Roman" w:eastAsia="Times New Roman" w:hAnsi="Times New Roman" w:cs="Times New Roman"/>
      <w:sz w:val="24"/>
      <w:szCs w:val="20"/>
      <w:lang w:val="es-ES_tradnl" w:eastAsia="es-ES"/>
    </w:rPr>
  </w:style>
  <w:style w:type="paragraph" w:styleId="Heading2">
    <w:name w:val="heading 2"/>
    <w:basedOn w:val="Normal"/>
    <w:next w:val="Normal"/>
    <w:link w:val="Heading2Char"/>
    <w:qFormat/>
    <w:rsid w:val="004146F7"/>
    <w:pPr>
      <w:keepNext/>
      <w:spacing w:after="0" w:line="240" w:lineRule="auto"/>
      <w:ind w:left="0" w:right="0"/>
      <w:jc w:val="both"/>
      <w:outlineLvl w:val="1"/>
    </w:pPr>
    <w:rPr>
      <w:rFonts w:ascii="Times New Roman" w:eastAsia="Times New Roman" w:hAnsi="Times New Roman" w:cs="Times New Roman"/>
      <w:b/>
      <w:szCs w:val="24"/>
      <w:u w:val="single"/>
      <w:lang w:val="en-US" w:eastAsia="es-ES"/>
    </w:rPr>
  </w:style>
  <w:style w:type="paragraph" w:styleId="Heading6">
    <w:name w:val="heading 6"/>
    <w:basedOn w:val="Normal"/>
    <w:next w:val="Normal"/>
    <w:link w:val="Heading6Char"/>
    <w:qFormat/>
    <w:rsid w:val="004146F7"/>
    <w:pPr>
      <w:keepNext/>
      <w:spacing w:after="0" w:line="240" w:lineRule="auto"/>
      <w:ind w:left="0" w:right="0"/>
      <w:jc w:val="center"/>
      <w:outlineLvl w:val="5"/>
    </w:pPr>
    <w:rPr>
      <w:rFonts w:ascii="Times New Roman" w:eastAsia="Times New Roman" w:hAnsi="Times New Roman" w:cs="Times New Roman"/>
      <w:b/>
      <w:bCs/>
      <w:sz w:val="16"/>
      <w:szCs w:val="24"/>
      <w:lang w:val="es-MX" w:eastAsia="es-ES"/>
    </w:rPr>
  </w:style>
  <w:style w:type="paragraph" w:styleId="Heading7">
    <w:name w:val="heading 7"/>
    <w:basedOn w:val="Normal"/>
    <w:next w:val="Normal"/>
    <w:link w:val="Heading7Char"/>
    <w:uiPriority w:val="9"/>
    <w:semiHidden/>
    <w:unhideWhenUsed/>
    <w:qFormat/>
    <w:rsid w:val="004146F7"/>
    <w:pPr>
      <w:spacing w:before="240" w:after="60" w:line="240" w:lineRule="auto"/>
      <w:ind w:left="0" w:right="0"/>
      <w:outlineLvl w:val="6"/>
    </w:pPr>
    <w:rPr>
      <w:rFonts w:ascii="Calibri" w:eastAsia="Times New Roman" w:hAnsi="Calibri" w:cs="Times New Roman"/>
      <w:sz w:val="24"/>
      <w:szCs w:val="24"/>
      <w:lang w:val="es-ES" w:eastAsia="es-ES"/>
    </w:rPr>
  </w:style>
  <w:style w:type="paragraph" w:styleId="Heading8">
    <w:name w:val="heading 8"/>
    <w:basedOn w:val="Normal"/>
    <w:next w:val="Normal"/>
    <w:link w:val="Heading8Char"/>
    <w:qFormat/>
    <w:rsid w:val="004146F7"/>
    <w:pPr>
      <w:keepNext/>
      <w:spacing w:after="0" w:line="240" w:lineRule="auto"/>
      <w:ind w:left="0" w:right="0"/>
      <w:outlineLvl w:val="7"/>
    </w:pPr>
    <w:rPr>
      <w:rFonts w:ascii="Times New Roman" w:eastAsia="Times New Roman" w:hAnsi="Times New Roman" w:cs="Times New Roman"/>
      <w:b/>
      <w:bCs/>
      <w:sz w:val="20"/>
      <w:szCs w:val="24"/>
      <w:lang w:val="es-MX" w:eastAsia="es-ES"/>
    </w:rPr>
  </w:style>
  <w:style w:type="paragraph" w:styleId="Heading9">
    <w:name w:val="heading 9"/>
    <w:basedOn w:val="Normal"/>
    <w:next w:val="Normal"/>
    <w:link w:val="Heading9Char"/>
    <w:uiPriority w:val="9"/>
    <w:semiHidden/>
    <w:unhideWhenUsed/>
    <w:qFormat/>
    <w:rsid w:val="004146F7"/>
    <w:pPr>
      <w:keepNext/>
      <w:keepLines/>
      <w:spacing w:before="200" w:after="0" w:line="240" w:lineRule="auto"/>
      <w:ind w:left="0" w:right="0"/>
      <w:outlineLvl w:val="8"/>
    </w:pPr>
    <w:rPr>
      <w:rFonts w:asciiTheme="majorHAnsi" w:eastAsiaTheme="majorEastAsia" w:hAnsiTheme="majorHAnsi" w:cstheme="majorBidi"/>
      <w:i/>
      <w:iCs/>
      <w:color w:val="404040" w:themeColor="text1" w:themeTint="BF"/>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C2D86"/>
    <w:pPr>
      <w:tabs>
        <w:tab w:val="center" w:pos="4252"/>
        <w:tab w:val="right" w:pos="8504"/>
      </w:tabs>
      <w:spacing w:after="0" w:line="240" w:lineRule="auto"/>
    </w:pPr>
  </w:style>
  <w:style w:type="character" w:customStyle="1" w:styleId="HeaderChar">
    <w:name w:val="Header Char"/>
    <w:basedOn w:val="DefaultParagraphFont"/>
    <w:link w:val="Header"/>
    <w:uiPriority w:val="99"/>
    <w:rsid w:val="00CC2D86"/>
  </w:style>
  <w:style w:type="paragraph" w:styleId="Footer">
    <w:name w:val="footer"/>
    <w:basedOn w:val="Normal"/>
    <w:link w:val="FooterChar"/>
    <w:unhideWhenUsed/>
    <w:rsid w:val="00CC2D86"/>
    <w:pPr>
      <w:tabs>
        <w:tab w:val="center" w:pos="4252"/>
        <w:tab w:val="right" w:pos="8504"/>
      </w:tabs>
      <w:spacing w:after="0" w:line="240" w:lineRule="auto"/>
    </w:pPr>
  </w:style>
  <w:style w:type="character" w:customStyle="1" w:styleId="FooterChar">
    <w:name w:val="Footer Char"/>
    <w:basedOn w:val="DefaultParagraphFont"/>
    <w:link w:val="Footer"/>
    <w:uiPriority w:val="99"/>
    <w:rsid w:val="00CC2D86"/>
  </w:style>
  <w:style w:type="paragraph" w:styleId="NormalWeb">
    <w:name w:val="Normal (Web)"/>
    <w:basedOn w:val="Normal"/>
    <w:uiPriority w:val="99"/>
    <w:unhideWhenUsed/>
    <w:rsid w:val="00CC2D86"/>
    <w:pPr>
      <w:spacing w:before="100" w:beforeAutospacing="1" w:after="100" w:afterAutospacing="1" w:line="240" w:lineRule="auto"/>
    </w:pPr>
    <w:rPr>
      <w:rFonts w:ascii="Times New Roman" w:eastAsiaTheme="minorEastAsia" w:hAnsi="Times New Roman" w:cs="Times New Roman"/>
      <w:sz w:val="24"/>
      <w:szCs w:val="24"/>
      <w:lang w:eastAsia="es-PE"/>
    </w:rPr>
  </w:style>
  <w:style w:type="paragraph" w:customStyle="1" w:styleId="Enmarcado">
    <w:name w:val="Enmarcado"/>
    <w:basedOn w:val="Normal"/>
    <w:link w:val="EnmarcadoCar"/>
    <w:qFormat/>
    <w:rsid w:val="00216342"/>
    <w:pPr>
      <w:pBdr>
        <w:top w:val="single" w:sz="4" w:space="5" w:color="auto"/>
        <w:left w:val="single" w:sz="4" w:space="4" w:color="auto"/>
        <w:bottom w:val="single" w:sz="4" w:space="5" w:color="auto"/>
        <w:right w:val="single" w:sz="4" w:space="4" w:color="auto"/>
      </w:pBdr>
      <w:spacing w:after="0"/>
    </w:pPr>
    <w:rPr>
      <w:sz w:val="20"/>
    </w:rPr>
  </w:style>
  <w:style w:type="character" w:customStyle="1" w:styleId="EnmarcadoCar">
    <w:name w:val="Enmarcado Car"/>
    <w:basedOn w:val="DefaultParagraphFont"/>
    <w:link w:val="Enmarcado"/>
    <w:rsid w:val="00216342"/>
    <w:rPr>
      <w:sz w:val="20"/>
    </w:rPr>
  </w:style>
  <w:style w:type="table" w:styleId="TableGrid">
    <w:name w:val="Table Grid"/>
    <w:basedOn w:val="TableNormal"/>
    <w:uiPriority w:val="39"/>
    <w:rsid w:val="00245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4-nfasis11">
    <w:name w:val="Tabla de cuadrícula 4 - Énfasis 11"/>
    <w:basedOn w:val="TableNormal"/>
    <w:uiPriority w:val="49"/>
    <w:rsid w:val="00283E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F77A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A22"/>
    <w:rPr>
      <w:rFonts w:ascii="Segoe UI" w:hAnsi="Segoe UI" w:cs="Segoe UI"/>
      <w:sz w:val="18"/>
      <w:szCs w:val="18"/>
    </w:rPr>
  </w:style>
  <w:style w:type="paragraph" w:styleId="EndnoteText">
    <w:name w:val="endnote text"/>
    <w:basedOn w:val="Normal"/>
    <w:link w:val="EndnoteTextChar"/>
    <w:uiPriority w:val="99"/>
    <w:semiHidden/>
    <w:unhideWhenUsed/>
    <w:rsid w:val="00F77A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77A22"/>
    <w:rPr>
      <w:sz w:val="20"/>
      <w:szCs w:val="20"/>
    </w:rPr>
  </w:style>
  <w:style w:type="character" w:styleId="EndnoteReference">
    <w:name w:val="endnote reference"/>
    <w:basedOn w:val="DefaultParagraphFont"/>
    <w:uiPriority w:val="99"/>
    <w:semiHidden/>
    <w:unhideWhenUsed/>
    <w:rsid w:val="00F77A22"/>
    <w:rPr>
      <w:vertAlign w:val="superscript"/>
    </w:rPr>
  </w:style>
  <w:style w:type="paragraph" w:styleId="FootnoteText">
    <w:name w:val="footnote text"/>
    <w:aliases w:val="Footnote Text Char Char Char,Footnote Text Char Char,fn,FT,Nota pie,Nota al pie,ft Char Char Char Char Char Char Char,ft,ft Char Char Char,ft Char Char Char Char Char Char Char Char Char,fn Car Car Car,fn Car Car,Ch,Car2,Car"/>
    <w:basedOn w:val="Normal"/>
    <w:link w:val="FootnoteTextChar"/>
    <w:unhideWhenUsed/>
    <w:qFormat/>
    <w:rsid w:val="00F77A22"/>
    <w:pPr>
      <w:spacing w:after="0" w:line="240" w:lineRule="auto"/>
    </w:pPr>
    <w:rPr>
      <w:sz w:val="20"/>
      <w:szCs w:val="20"/>
    </w:rPr>
  </w:style>
  <w:style w:type="character" w:customStyle="1" w:styleId="FootnoteTextChar">
    <w:name w:val="Footnote Text Char"/>
    <w:aliases w:val="Footnote Text Char Char Char Char,Footnote Text Char Char Char1,fn Char,FT Char,Nota pie Char,Nota al pie Char,ft Char Char Char Char Char Char Char Char,ft Char,ft Char Char Char Char,fn Car Car Car Char,fn Car Car Char,Ch Char"/>
    <w:basedOn w:val="DefaultParagraphFont"/>
    <w:link w:val="FootnoteText"/>
    <w:qFormat/>
    <w:rsid w:val="00F77A22"/>
    <w:rPr>
      <w:sz w:val="20"/>
      <w:szCs w:val="20"/>
    </w:rPr>
  </w:style>
  <w:style w:type="character" w:styleId="FootnoteReference">
    <w:name w:val="footnote reference"/>
    <w:aliases w:val="sobrescrito,fr,Ref,de nota al pie,Style 49,Footnote Ref,ftref,Texto de nota al pie,Appel note de bas de page,Footnotes refss,Footnote number,referencia nota al pie,BVI fnr,f,4_G,16 Point,Superscript 6 Point,FC,o,Re"/>
    <w:basedOn w:val="DefaultParagraphFont"/>
    <w:link w:val="Texto1"/>
    <w:uiPriority w:val="99"/>
    <w:unhideWhenUsed/>
    <w:qFormat/>
    <w:rsid w:val="00F77A22"/>
    <w:rPr>
      <w:vertAlign w:val="superscript"/>
    </w:rPr>
  </w:style>
  <w:style w:type="character" w:styleId="CommentReference">
    <w:name w:val="annotation reference"/>
    <w:basedOn w:val="DefaultParagraphFont"/>
    <w:uiPriority w:val="99"/>
    <w:semiHidden/>
    <w:unhideWhenUsed/>
    <w:rsid w:val="00C324FA"/>
    <w:rPr>
      <w:sz w:val="16"/>
      <w:szCs w:val="16"/>
    </w:rPr>
  </w:style>
  <w:style w:type="paragraph" w:styleId="CommentText">
    <w:name w:val="annotation text"/>
    <w:basedOn w:val="Normal"/>
    <w:link w:val="CommentTextChar"/>
    <w:uiPriority w:val="99"/>
    <w:semiHidden/>
    <w:unhideWhenUsed/>
    <w:rsid w:val="00C324FA"/>
    <w:pPr>
      <w:spacing w:line="240" w:lineRule="auto"/>
    </w:pPr>
    <w:rPr>
      <w:sz w:val="20"/>
      <w:szCs w:val="20"/>
    </w:rPr>
  </w:style>
  <w:style w:type="character" w:customStyle="1" w:styleId="CommentTextChar">
    <w:name w:val="Comment Text Char"/>
    <w:basedOn w:val="DefaultParagraphFont"/>
    <w:link w:val="CommentText"/>
    <w:uiPriority w:val="99"/>
    <w:semiHidden/>
    <w:rsid w:val="00C324FA"/>
    <w:rPr>
      <w:sz w:val="20"/>
      <w:szCs w:val="20"/>
    </w:rPr>
  </w:style>
  <w:style w:type="paragraph" w:styleId="CommentSubject">
    <w:name w:val="annotation subject"/>
    <w:basedOn w:val="CommentText"/>
    <w:next w:val="CommentText"/>
    <w:link w:val="CommentSubjectChar"/>
    <w:uiPriority w:val="99"/>
    <w:semiHidden/>
    <w:unhideWhenUsed/>
    <w:rsid w:val="00C324FA"/>
    <w:rPr>
      <w:b/>
      <w:bCs/>
    </w:rPr>
  </w:style>
  <w:style w:type="character" w:customStyle="1" w:styleId="CommentSubjectChar">
    <w:name w:val="Comment Subject Char"/>
    <w:basedOn w:val="CommentTextChar"/>
    <w:link w:val="CommentSubject"/>
    <w:uiPriority w:val="99"/>
    <w:semiHidden/>
    <w:rsid w:val="00C324FA"/>
    <w:rPr>
      <w:b/>
      <w:bCs/>
      <w:sz w:val="20"/>
      <w:szCs w:val="20"/>
    </w:rPr>
  </w:style>
  <w:style w:type="character" w:customStyle="1" w:styleId="normaltextrun">
    <w:name w:val="normaltextrun"/>
    <w:basedOn w:val="DefaultParagraphFont"/>
    <w:rsid w:val="00500149"/>
  </w:style>
  <w:style w:type="paragraph" w:customStyle="1" w:styleId="Texto1">
    <w:name w:val="Texto1"/>
    <w:aliases w:val="nota1,pie1,Char1,text1,Texto nota pie11,footnote text1,Car Car Car1,Car Car Car Car Car Car1,Car Char Char1,Car Char Car Car1,Car Char Car Car Car Car1,text C1,t1"/>
    <w:basedOn w:val="Normal"/>
    <w:link w:val="FootnoteReference"/>
    <w:rsid w:val="00D90333"/>
    <w:pPr>
      <w:spacing w:after="0" w:line="240" w:lineRule="auto"/>
      <w:ind w:left="0" w:right="0"/>
    </w:pPr>
    <w:rPr>
      <w:vertAlign w:val="superscript"/>
    </w:rPr>
  </w:style>
  <w:style w:type="paragraph" w:styleId="BodyText">
    <w:name w:val="Body Text"/>
    <w:basedOn w:val="Normal"/>
    <w:link w:val="BodyTextChar"/>
    <w:semiHidden/>
    <w:rsid w:val="00D90333"/>
    <w:pPr>
      <w:overflowPunct w:val="0"/>
      <w:autoSpaceDE w:val="0"/>
      <w:autoSpaceDN w:val="0"/>
      <w:adjustRightInd w:val="0"/>
      <w:spacing w:after="0" w:line="240" w:lineRule="auto"/>
      <w:ind w:left="0" w:right="0"/>
      <w:jc w:val="both"/>
      <w:textAlignment w:val="baseline"/>
    </w:pPr>
    <w:rPr>
      <w:rFonts w:ascii="Arial" w:eastAsia="Times New Roman" w:hAnsi="Arial" w:cs="Arial"/>
      <w:b/>
      <w:bCs/>
      <w:sz w:val="20"/>
      <w:szCs w:val="20"/>
      <w:lang w:val="es-ES_tradnl" w:eastAsia="es-ES"/>
    </w:rPr>
  </w:style>
  <w:style w:type="character" w:customStyle="1" w:styleId="BodyTextChar">
    <w:name w:val="Body Text Char"/>
    <w:basedOn w:val="DefaultParagraphFont"/>
    <w:link w:val="BodyText"/>
    <w:semiHidden/>
    <w:rsid w:val="00D90333"/>
    <w:rPr>
      <w:rFonts w:ascii="Arial" w:eastAsia="Times New Roman" w:hAnsi="Arial" w:cs="Arial"/>
      <w:b/>
      <w:bCs/>
      <w:sz w:val="20"/>
      <w:szCs w:val="20"/>
      <w:lang w:val="es-ES_tradnl" w:eastAsia="es-ES"/>
    </w:rPr>
  </w:style>
  <w:style w:type="character" w:customStyle="1" w:styleId="Heading1Char">
    <w:name w:val="Heading 1 Char"/>
    <w:basedOn w:val="DefaultParagraphFont"/>
    <w:link w:val="Heading1"/>
    <w:rsid w:val="004146F7"/>
    <w:rPr>
      <w:rFonts w:ascii="Times New Roman" w:eastAsia="Times New Roman" w:hAnsi="Times New Roman" w:cs="Times New Roman"/>
      <w:sz w:val="24"/>
      <w:szCs w:val="20"/>
      <w:lang w:val="es-ES_tradnl" w:eastAsia="es-ES"/>
    </w:rPr>
  </w:style>
  <w:style w:type="character" w:customStyle="1" w:styleId="Heading2Char">
    <w:name w:val="Heading 2 Char"/>
    <w:basedOn w:val="DefaultParagraphFont"/>
    <w:link w:val="Heading2"/>
    <w:rsid w:val="004146F7"/>
    <w:rPr>
      <w:rFonts w:ascii="Times New Roman" w:eastAsia="Times New Roman" w:hAnsi="Times New Roman" w:cs="Times New Roman"/>
      <w:b/>
      <w:szCs w:val="24"/>
      <w:u w:val="single"/>
      <w:lang w:val="en-US" w:eastAsia="es-ES"/>
    </w:rPr>
  </w:style>
  <w:style w:type="character" w:customStyle="1" w:styleId="Heading6Char">
    <w:name w:val="Heading 6 Char"/>
    <w:basedOn w:val="DefaultParagraphFont"/>
    <w:link w:val="Heading6"/>
    <w:rsid w:val="004146F7"/>
    <w:rPr>
      <w:rFonts w:ascii="Times New Roman" w:eastAsia="Times New Roman" w:hAnsi="Times New Roman" w:cs="Times New Roman"/>
      <w:b/>
      <w:bCs/>
      <w:sz w:val="16"/>
      <w:szCs w:val="24"/>
      <w:lang w:val="es-MX" w:eastAsia="es-ES"/>
    </w:rPr>
  </w:style>
  <w:style w:type="character" w:customStyle="1" w:styleId="Heading7Char">
    <w:name w:val="Heading 7 Char"/>
    <w:basedOn w:val="DefaultParagraphFont"/>
    <w:link w:val="Heading7"/>
    <w:uiPriority w:val="9"/>
    <w:semiHidden/>
    <w:rsid w:val="004146F7"/>
    <w:rPr>
      <w:rFonts w:ascii="Calibri" w:eastAsia="Times New Roman" w:hAnsi="Calibri" w:cs="Times New Roman"/>
      <w:sz w:val="24"/>
      <w:szCs w:val="24"/>
      <w:lang w:val="es-ES" w:eastAsia="es-ES"/>
    </w:rPr>
  </w:style>
  <w:style w:type="character" w:customStyle="1" w:styleId="Heading8Char">
    <w:name w:val="Heading 8 Char"/>
    <w:basedOn w:val="DefaultParagraphFont"/>
    <w:link w:val="Heading8"/>
    <w:rsid w:val="004146F7"/>
    <w:rPr>
      <w:rFonts w:ascii="Times New Roman" w:eastAsia="Times New Roman" w:hAnsi="Times New Roman" w:cs="Times New Roman"/>
      <w:b/>
      <w:bCs/>
      <w:sz w:val="20"/>
      <w:szCs w:val="24"/>
      <w:lang w:val="es-MX" w:eastAsia="es-ES"/>
    </w:rPr>
  </w:style>
  <w:style w:type="character" w:customStyle="1" w:styleId="Heading9Char">
    <w:name w:val="Heading 9 Char"/>
    <w:basedOn w:val="DefaultParagraphFont"/>
    <w:link w:val="Heading9"/>
    <w:uiPriority w:val="9"/>
    <w:semiHidden/>
    <w:rsid w:val="004146F7"/>
    <w:rPr>
      <w:rFonts w:asciiTheme="majorHAnsi" w:eastAsiaTheme="majorEastAsia" w:hAnsiTheme="majorHAnsi" w:cstheme="majorBidi"/>
      <w:i/>
      <w:iCs/>
      <w:color w:val="404040" w:themeColor="text1" w:themeTint="BF"/>
      <w:sz w:val="20"/>
      <w:szCs w:val="20"/>
      <w:lang w:val="es-ES" w:eastAsia="es-ES"/>
    </w:rPr>
  </w:style>
  <w:style w:type="character" w:styleId="Hyperlink">
    <w:name w:val="Hyperlink"/>
    <w:uiPriority w:val="99"/>
    <w:unhideWhenUsed/>
    <w:rsid w:val="004146F7"/>
    <w:rPr>
      <w:color w:val="0000FF"/>
      <w:u w:val="single"/>
    </w:rPr>
  </w:style>
  <w:style w:type="paragraph" w:styleId="ListParagraph">
    <w:name w:val="List Paragraph"/>
    <w:basedOn w:val="Normal"/>
    <w:uiPriority w:val="34"/>
    <w:qFormat/>
    <w:rsid w:val="004146F7"/>
    <w:pPr>
      <w:ind w:left="720" w:right="0"/>
      <w:contextualSpacing/>
    </w:pPr>
    <w:rPr>
      <w:rFonts w:eastAsiaTheme="minorHAnsi"/>
    </w:rPr>
  </w:style>
  <w:style w:type="character" w:styleId="PlaceholderText">
    <w:name w:val="Placeholder Text"/>
    <w:basedOn w:val="DefaultParagraphFont"/>
    <w:uiPriority w:val="99"/>
    <w:semiHidden/>
    <w:rsid w:val="004146F7"/>
    <w:rPr>
      <w:color w:val="808080"/>
    </w:rPr>
  </w:style>
  <w:style w:type="paragraph" w:styleId="BodyText3">
    <w:name w:val="Body Text 3"/>
    <w:basedOn w:val="Normal"/>
    <w:link w:val="BodyText3Char"/>
    <w:unhideWhenUsed/>
    <w:rsid w:val="004146F7"/>
    <w:pPr>
      <w:spacing w:after="120"/>
      <w:ind w:left="0" w:right="0"/>
    </w:pPr>
    <w:rPr>
      <w:rFonts w:eastAsiaTheme="minorHAnsi"/>
      <w:sz w:val="16"/>
      <w:szCs w:val="16"/>
    </w:rPr>
  </w:style>
  <w:style w:type="character" w:customStyle="1" w:styleId="BodyText3Char">
    <w:name w:val="Body Text 3 Char"/>
    <w:basedOn w:val="DefaultParagraphFont"/>
    <w:link w:val="BodyText3"/>
    <w:rsid w:val="004146F7"/>
    <w:rPr>
      <w:rFonts w:eastAsiaTheme="minorHAnsi"/>
      <w:sz w:val="16"/>
      <w:szCs w:val="16"/>
    </w:rPr>
  </w:style>
  <w:style w:type="paragraph" w:styleId="NoSpacing">
    <w:name w:val="No Spacing"/>
    <w:uiPriority w:val="1"/>
    <w:qFormat/>
    <w:rsid w:val="004146F7"/>
    <w:pPr>
      <w:spacing w:after="0" w:line="240" w:lineRule="auto"/>
    </w:pPr>
    <w:rPr>
      <w:rFonts w:ascii="Times New Roman" w:eastAsia="Times New Roman" w:hAnsi="Times New Roman" w:cs="Times New Roman"/>
      <w:sz w:val="24"/>
      <w:szCs w:val="24"/>
      <w:lang w:val="es-ES" w:eastAsia="es-ES"/>
    </w:rPr>
  </w:style>
  <w:style w:type="character" w:customStyle="1" w:styleId="font111">
    <w:name w:val="font111"/>
    <w:basedOn w:val="DefaultParagraphFont"/>
    <w:rsid w:val="004146F7"/>
    <w:rPr>
      <w:rFonts w:ascii="Calibri" w:hAnsi="Calibri" w:cs="Calibri" w:hint="default"/>
      <w:b/>
      <w:bCs/>
      <w:i/>
      <w:iCs/>
      <w:strike w:val="0"/>
      <w:dstrike w:val="0"/>
      <w:color w:val="000000"/>
      <w:sz w:val="20"/>
      <w:szCs w:val="20"/>
      <w:u w:val="none"/>
      <w:effect w:val="none"/>
    </w:rPr>
  </w:style>
  <w:style w:type="character" w:customStyle="1" w:styleId="font141">
    <w:name w:val="font141"/>
    <w:basedOn w:val="DefaultParagraphFont"/>
    <w:rsid w:val="004146F7"/>
    <w:rPr>
      <w:rFonts w:ascii="Calibri" w:hAnsi="Calibri" w:cs="Calibri" w:hint="default"/>
      <w:b w:val="0"/>
      <w:bCs w:val="0"/>
      <w:i/>
      <w:iCs/>
      <w:strike w:val="0"/>
      <w:dstrike w:val="0"/>
      <w:color w:val="000000"/>
      <w:sz w:val="22"/>
      <w:szCs w:val="22"/>
      <w:u w:val="none"/>
      <w:effect w:val="none"/>
    </w:rPr>
  </w:style>
  <w:style w:type="character" w:customStyle="1" w:styleId="font151">
    <w:name w:val="font151"/>
    <w:basedOn w:val="DefaultParagraphFont"/>
    <w:rsid w:val="004146F7"/>
    <w:rPr>
      <w:rFonts w:ascii="Calibri" w:hAnsi="Calibri" w:cs="Calibri" w:hint="default"/>
      <w:b/>
      <w:bCs/>
      <w:i/>
      <w:iCs/>
      <w:strike w:val="0"/>
      <w:dstrike w:val="0"/>
      <w:color w:val="000000"/>
      <w:sz w:val="22"/>
      <w:szCs w:val="22"/>
      <w:u w:val="none"/>
      <w:effect w:val="none"/>
    </w:rPr>
  </w:style>
  <w:style w:type="paragraph" w:customStyle="1" w:styleId="Default">
    <w:name w:val="Default"/>
    <w:rsid w:val="004146F7"/>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BodyText2">
    <w:name w:val="Body Text 2"/>
    <w:basedOn w:val="Normal"/>
    <w:link w:val="BodyText2Char"/>
    <w:rsid w:val="004146F7"/>
    <w:pPr>
      <w:spacing w:after="0" w:line="240" w:lineRule="auto"/>
      <w:ind w:left="0" w:right="0"/>
      <w:jc w:val="both"/>
    </w:pPr>
    <w:rPr>
      <w:rFonts w:ascii="Times New Roman" w:eastAsia="Times New Roman" w:hAnsi="Times New Roman" w:cs="Times New Roman"/>
      <w:szCs w:val="24"/>
      <w:lang w:val="es-ES" w:eastAsia="es-ES"/>
    </w:rPr>
  </w:style>
  <w:style w:type="character" w:customStyle="1" w:styleId="BodyText2Char">
    <w:name w:val="Body Text 2 Char"/>
    <w:basedOn w:val="DefaultParagraphFont"/>
    <w:link w:val="BodyText2"/>
    <w:rsid w:val="004146F7"/>
    <w:rPr>
      <w:rFonts w:ascii="Times New Roman" w:eastAsia="Times New Roman" w:hAnsi="Times New Roman" w:cs="Times New Roman"/>
      <w:szCs w:val="24"/>
      <w:lang w:val="es-ES" w:eastAsia="es-ES"/>
    </w:rPr>
  </w:style>
  <w:style w:type="paragraph" w:styleId="Subtitle">
    <w:name w:val="Subtitle"/>
    <w:basedOn w:val="Normal"/>
    <w:link w:val="SubtitleChar"/>
    <w:qFormat/>
    <w:rsid w:val="004146F7"/>
    <w:pPr>
      <w:spacing w:after="60" w:line="240" w:lineRule="auto"/>
      <w:ind w:left="0" w:right="0"/>
      <w:jc w:val="center"/>
      <w:outlineLvl w:val="1"/>
    </w:pPr>
    <w:rPr>
      <w:rFonts w:ascii="Arial" w:eastAsia="Times New Roman" w:hAnsi="Arial" w:cs="Arial"/>
      <w:sz w:val="24"/>
      <w:szCs w:val="24"/>
      <w:lang w:val="es-ES" w:eastAsia="es-ES"/>
    </w:rPr>
  </w:style>
  <w:style w:type="character" w:customStyle="1" w:styleId="SubtitleChar">
    <w:name w:val="Subtitle Char"/>
    <w:basedOn w:val="DefaultParagraphFont"/>
    <w:link w:val="Subtitle"/>
    <w:rsid w:val="004146F7"/>
    <w:rPr>
      <w:rFonts w:ascii="Arial" w:eastAsia="Times New Roman" w:hAnsi="Arial" w:cs="Arial"/>
      <w:sz w:val="24"/>
      <w:szCs w:val="24"/>
      <w:lang w:val="es-ES" w:eastAsia="es-ES"/>
    </w:rPr>
  </w:style>
  <w:style w:type="paragraph" w:customStyle="1" w:styleId="Textoindependiente21">
    <w:name w:val="Texto independiente 21"/>
    <w:basedOn w:val="Normal"/>
    <w:rsid w:val="004146F7"/>
    <w:pPr>
      <w:widowControl w:val="0"/>
      <w:tabs>
        <w:tab w:val="left" w:pos="709"/>
        <w:tab w:val="left" w:pos="1134"/>
        <w:tab w:val="left" w:pos="4253"/>
        <w:tab w:val="left" w:pos="4536"/>
      </w:tabs>
      <w:overflowPunct w:val="0"/>
      <w:autoSpaceDE w:val="0"/>
      <w:autoSpaceDN w:val="0"/>
      <w:adjustRightInd w:val="0"/>
      <w:spacing w:after="0" w:line="240" w:lineRule="auto"/>
      <w:ind w:left="0" w:right="-284"/>
      <w:jc w:val="both"/>
      <w:textAlignment w:val="baseline"/>
    </w:pPr>
    <w:rPr>
      <w:rFonts w:ascii="Arial" w:eastAsia="Times New Roman" w:hAnsi="Arial" w:cs="Times New Roman"/>
      <w:b/>
      <w:szCs w:val="20"/>
      <w:lang w:val="es-ES_tradnl" w:eastAsia="es-ES"/>
    </w:rPr>
  </w:style>
  <w:style w:type="paragraph" w:customStyle="1" w:styleId="Normal0">
    <w:name w:val="[Normal]"/>
    <w:rsid w:val="004146F7"/>
    <w:pPr>
      <w:widowControl w:val="0"/>
      <w:autoSpaceDE w:val="0"/>
      <w:autoSpaceDN w:val="0"/>
      <w:adjustRightInd w:val="0"/>
      <w:spacing w:after="0" w:line="240" w:lineRule="auto"/>
    </w:pPr>
    <w:rPr>
      <w:rFonts w:ascii="Arial" w:eastAsia="Times New Roman" w:hAnsi="Arial" w:cs="Arial"/>
      <w:sz w:val="24"/>
      <w:szCs w:val="24"/>
      <w:lang w:val="es-ES" w:eastAsia="es-ES"/>
    </w:rPr>
  </w:style>
  <w:style w:type="paragraph" w:customStyle="1" w:styleId="Sangra2detindependiente2">
    <w:name w:val="Sangría 2 de t. independiente2"/>
    <w:basedOn w:val="Normal"/>
    <w:rsid w:val="004146F7"/>
    <w:pPr>
      <w:overflowPunct w:val="0"/>
      <w:autoSpaceDE w:val="0"/>
      <w:autoSpaceDN w:val="0"/>
      <w:adjustRightInd w:val="0"/>
      <w:spacing w:after="0" w:line="240" w:lineRule="auto"/>
      <w:ind w:left="284" w:right="0"/>
      <w:jc w:val="both"/>
      <w:textAlignment w:val="baseline"/>
    </w:pPr>
    <w:rPr>
      <w:rFonts w:ascii="Arial" w:eastAsia="Times New Roman" w:hAnsi="Arial" w:cs="Times New Roman"/>
      <w:szCs w:val="20"/>
      <w:lang w:val="es-ES_tradnl" w:eastAsia="es-ES"/>
    </w:rPr>
  </w:style>
  <w:style w:type="character" w:styleId="Emphasis">
    <w:name w:val="Emphasis"/>
    <w:basedOn w:val="DefaultParagraphFont"/>
    <w:uiPriority w:val="20"/>
    <w:qFormat/>
    <w:rsid w:val="004146F7"/>
    <w:rPr>
      <w:i/>
      <w:iCs/>
    </w:rPr>
  </w:style>
  <w:style w:type="paragraph" w:customStyle="1" w:styleId="rtejustify">
    <w:name w:val="rtejustify"/>
    <w:basedOn w:val="Normal"/>
    <w:rsid w:val="004146F7"/>
    <w:pPr>
      <w:spacing w:after="345" w:line="240" w:lineRule="auto"/>
      <w:ind w:left="0" w:right="0"/>
    </w:pPr>
    <w:rPr>
      <w:rFonts w:ascii="Times New Roman" w:eastAsia="Times New Roman" w:hAnsi="Times New Roman" w:cs="Times New Roman"/>
      <w:sz w:val="24"/>
      <w:szCs w:val="24"/>
      <w:lang w:val="es-ES" w:eastAsia="es-ES"/>
    </w:rPr>
  </w:style>
  <w:style w:type="paragraph" w:customStyle="1" w:styleId="AVerdana9">
    <w:name w:val="AVerdana 9"/>
    <w:basedOn w:val="NormalWeb"/>
    <w:qFormat/>
    <w:rsid w:val="004146F7"/>
    <w:pPr>
      <w:ind w:left="0" w:right="0"/>
      <w:jc w:val="both"/>
    </w:pPr>
    <w:rPr>
      <w:rFonts w:ascii="Verdana" w:eastAsia="Times New Roman" w:hAnsi="Verdana" w:cs="Arial"/>
      <w:sz w:val="18"/>
      <w:szCs w:val="18"/>
    </w:rPr>
  </w:style>
  <w:style w:type="character" w:styleId="Strong">
    <w:name w:val="Strong"/>
    <w:basedOn w:val="DefaultParagraphFont"/>
    <w:uiPriority w:val="22"/>
    <w:qFormat/>
    <w:rsid w:val="004146F7"/>
    <w:rPr>
      <w:b/>
      <w:bCs/>
    </w:rPr>
  </w:style>
  <w:style w:type="paragraph" w:customStyle="1" w:styleId="BodyTextIndent21">
    <w:name w:val="Body Text Indent 21"/>
    <w:basedOn w:val="Normal"/>
    <w:rsid w:val="004146F7"/>
    <w:pPr>
      <w:widowControl w:val="0"/>
      <w:tabs>
        <w:tab w:val="left" w:pos="426"/>
      </w:tabs>
      <w:overflowPunct w:val="0"/>
      <w:autoSpaceDE w:val="0"/>
      <w:autoSpaceDN w:val="0"/>
      <w:adjustRightInd w:val="0"/>
      <w:spacing w:after="0" w:line="240" w:lineRule="auto"/>
      <w:ind w:left="709" w:right="0" w:hanging="283"/>
      <w:jc w:val="both"/>
      <w:textAlignment w:val="baseline"/>
    </w:pPr>
    <w:rPr>
      <w:rFonts w:ascii="Arial" w:eastAsia="Times New Roman" w:hAnsi="Arial" w:cs="Times New Roman"/>
      <w:szCs w:val="20"/>
      <w:lang w:val="es-ES_tradnl" w:eastAsia="es-ES"/>
    </w:rPr>
  </w:style>
  <w:style w:type="paragraph" w:customStyle="1" w:styleId="cuerpo">
    <w:name w:val="cuerpo"/>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paragraph" w:customStyle="1" w:styleId="Normal1">
    <w:name w:val="Normal1"/>
    <w:basedOn w:val="Normal"/>
    <w:rsid w:val="004146F7"/>
    <w:pPr>
      <w:spacing w:before="100" w:beforeAutospacing="1" w:after="100" w:afterAutospacing="1" w:line="240" w:lineRule="auto"/>
      <w:ind w:left="0" w:right="0"/>
    </w:pPr>
    <w:rPr>
      <w:rFonts w:ascii="Times New Roman" w:eastAsia="Times New Roman" w:hAnsi="Times New Roman" w:cs="Times New Roman"/>
      <w:sz w:val="24"/>
      <w:szCs w:val="24"/>
      <w:lang w:eastAsia="es-PE"/>
    </w:rPr>
  </w:style>
  <w:style w:type="character" w:customStyle="1" w:styleId="no-style-override-1">
    <w:name w:val="no-style-override-1"/>
    <w:basedOn w:val="DefaultParagraphFont"/>
    <w:rsid w:val="004146F7"/>
  </w:style>
  <w:style w:type="character" w:customStyle="1" w:styleId="no-style-override-2">
    <w:name w:val="no-style-override-2"/>
    <w:basedOn w:val="DefaultParagraphFont"/>
    <w:rsid w:val="004146F7"/>
  </w:style>
  <w:style w:type="character" w:customStyle="1" w:styleId="ft5">
    <w:name w:val="ft5"/>
    <w:basedOn w:val="DefaultParagraphFont"/>
    <w:rsid w:val="004146F7"/>
  </w:style>
  <w:style w:type="character" w:customStyle="1" w:styleId="ft3">
    <w:name w:val="ft3"/>
    <w:basedOn w:val="DefaultParagraphFont"/>
    <w:rsid w:val="004146F7"/>
  </w:style>
  <w:style w:type="character" w:customStyle="1" w:styleId="ft9">
    <w:name w:val="ft9"/>
    <w:basedOn w:val="DefaultParagraphFont"/>
    <w:rsid w:val="004146F7"/>
  </w:style>
  <w:style w:type="paragraph" w:styleId="TOC2">
    <w:name w:val="toc 2"/>
    <w:basedOn w:val="Normal"/>
    <w:next w:val="Normal"/>
    <w:semiHidden/>
    <w:rsid w:val="004146F7"/>
    <w:pPr>
      <w:tabs>
        <w:tab w:val="left" w:leader="dot" w:pos="9000"/>
        <w:tab w:val="right" w:pos="9360"/>
      </w:tabs>
      <w:suppressAutoHyphens/>
      <w:overflowPunct w:val="0"/>
      <w:autoSpaceDE w:val="0"/>
      <w:autoSpaceDN w:val="0"/>
      <w:adjustRightInd w:val="0"/>
      <w:spacing w:after="0" w:line="240" w:lineRule="auto"/>
      <w:ind w:left="1440" w:right="720" w:hanging="720"/>
      <w:textAlignment w:val="baseline"/>
    </w:pPr>
    <w:rPr>
      <w:rFonts w:ascii="Times New Roman" w:eastAsia="Times New Roman" w:hAnsi="Times New Roman" w:cs="Times New Roman"/>
      <w:sz w:val="24"/>
      <w:szCs w:val="20"/>
      <w:lang w:val="en-US" w:eastAsia="es-ES"/>
    </w:rPr>
  </w:style>
  <w:style w:type="character" w:styleId="UnresolvedMention">
    <w:name w:val="Unresolved Mention"/>
    <w:basedOn w:val="DefaultParagraphFont"/>
    <w:uiPriority w:val="99"/>
    <w:semiHidden/>
    <w:unhideWhenUsed/>
    <w:rsid w:val="000E1FFD"/>
    <w:rPr>
      <w:color w:val="605E5C"/>
      <w:shd w:val="clear" w:color="auto" w:fill="E1DFDD"/>
    </w:rPr>
  </w:style>
  <w:style w:type="character" w:customStyle="1" w:styleId="Fuentedeencabezadopredeter">
    <w:name w:val="Fuente de encabezado predeter."/>
    <w:rsid w:val="00724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783">
      <w:bodyDiv w:val="1"/>
      <w:marLeft w:val="0"/>
      <w:marRight w:val="0"/>
      <w:marTop w:val="0"/>
      <w:marBottom w:val="0"/>
      <w:divBdr>
        <w:top w:val="none" w:sz="0" w:space="0" w:color="auto"/>
        <w:left w:val="none" w:sz="0" w:space="0" w:color="auto"/>
        <w:bottom w:val="none" w:sz="0" w:space="0" w:color="auto"/>
        <w:right w:val="none" w:sz="0" w:space="0" w:color="auto"/>
      </w:divBdr>
    </w:div>
    <w:div w:id="15892361">
      <w:bodyDiv w:val="1"/>
      <w:marLeft w:val="0"/>
      <w:marRight w:val="0"/>
      <w:marTop w:val="0"/>
      <w:marBottom w:val="0"/>
      <w:divBdr>
        <w:top w:val="none" w:sz="0" w:space="0" w:color="auto"/>
        <w:left w:val="none" w:sz="0" w:space="0" w:color="auto"/>
        <w:bottom w:val="none" w:sz="0" w:space="0" w:color="auto"/>
        <w:right w:val="none" w:sz="0" w:space="0" w:color="auto"/>
      </w:divBdr>
    </w:div>
    <w:div w:id="20713735">
      <w:bodyDiv w:val="1"/>
      <w:marLeft w:val="0"/>
      <w:marRight w:val="0"/>
      <w:marTop w:val="0"/>
      <w:marBottom w:val="0"/>
      <w:divBdr>
        <w:top w:val="none" w:sz="0" w:space="0" w:color="auto"/>
        <w:left w:val="none" w:sz="0" w:space="0" w:color="auto"/>
        <w:bottom w:val="none" w:sz="0" w:space="0" w:color="auto"/>
        <w:right w:val="none" w:sz="0" w:space="0" w:color="auto"/>
      </w:divBdr>
    </w:div>
    <w:div w:id="38631803">
      <w:bodyDiv w:val="1"/>
      <w:marLeft w:val="0"/>
      <w:marRight w:val="0"/>
      <w:marTop w:val="0"/>
      <w:marBottom w:val="0"/>
      <w:divBdr>
        <w:top w:val="none" w:sz="0" w:space="0" w:color="auto"/>
        <w:left w:val="none" w:sz="0" w:space="0" w:color="auto"/>
        <w:bottom w:val="none" w:sz="0" w:space="0" w:color="auto"/>
        <w:right w:val="none" w:sz="0" w:space="0" w:color="auto"/>
      </w:divBdr>
    </w:div>
    <w:div w:id="49111235">
      <w:bodyDiv w:val="1"/>
      <w:marLeft w:val="0"/>
      <w:marRight w:val="0"/>
      <w:marTop w:val="0"/>
      <w:marBottom w:val="0"/>
      <w:divBdr>
        <w:top w:val="none" w:sz="0" w:space="0" w:color="auto"/>
        <w:left w:val="none" w:sz="0" w:space="0" w:color="auto"/>
        <w:bottom w:val="none" w:sz="0" w:space="0" w:color="auto"/>
        <w:right w:val="none" w:sz="0" w:space="0" w:color="auto"/>
      </w:divBdr>
    </w:div>
    <w:div w:id="72506328">
      <w:bodyDiv w:val="1"/>
      <w:marLeft w:val="0"/>
      <w:marRight w:val="0"/>
      <w:marTop w:val="0"/>
      <w:marBottom w:val="0"/>
      <w:divBdr>
        <w:top w:val="none" w:sz="0" w:space="0" w:color="auto"/>
        <w:left w:val="none" w:sz="0" w:space="0" w:color="auto"/>
        <w:bottom w:val="none" w:sz="0" w:space="0" w:color="auto"/>
        <w:right w:val="none" w:sz="0" w:space="0" w:color="auto"/>
      </w:divBdr>
    </w:div>
    <w:div w:id="87435593">
      <w:bodyDiv w:val="1"/>
      <w:marLeft w:val="0"/>
      <w:marRight w:val="0"/>
      <w:marTop w:val="0"/>
      <w:marBottom w:val="0"/>
      <w:divBdr>
        <w:top w:val="none" w:sz="0" w:space="0" w:color="auto"/>
        <w:left w:val="none" w:sz="0" w:space="0" w:color="auto"/>
        <w:bottom w:val="none" w:sz="0" w:space="0" w:color="auto"/>
        <w:right w:val="none" w:sz="0" w:space="0" w:color="auto"/>
      </w:divBdr>
    </w:div>
    <w:div w:id="96680610">
      <w:bodyDiv w:val="1"/>
      <w:marLeft w:val="0"/>
      <w:marRight w:val="0"/>
      <w:marTop w:val="0"/>
      <w:marBottom w:val="0"/>
      <w:divBdr>
        <w:top w:val="none" w:sz="0" w:space="0" w:color="auto"/>
        <w:left w:val="none" w:sz="0" w:space="0" w:color="auto"/>
        <w:bottom w:val="none" w:sz="0" w:space="0" w:color="auto"/>
        <w:right w:val="none" w:sz="0" w:space="0" w:color="auto"/>
      </w:divBdr>
    </w:div>
    <w:div w:id="106581963">
      <w:bodyDiv w:val="1"/>
      <w:marLeft w:val="0"/>
      <w:marRight w:val="0"/>
      <w:marTop w:val="0"/>
      <w:marBottom w:val="0"/>
      <w:divBdr>
        <w:top w:val="none" w:sz="0" w:space="0" w:color="auto"/>
        <w:left w:val="none" w:sz="0" w:space="0" w:color="auto"/>
        <w:bottom w:val="none" w:sz="0" w:space="0" w:color="auto"/>
        <w:right w:val="none" w:sz="0" w:space="0" w:color="auto"/>
      </w:divBdr>
    </w:div>
    <w:div w:id="120467627">
      <w:bodyDiv w:val="1"/>
      <w:marLeft w:val="0"/>
      <w:marRight w:val="0"/>
      <w:marTop w:val="0"/>
      <w:marBottom w:val="0"/>
      <w:divBdr>
        <w:top w:val="none" w:sz="0" w:space="0" w:color="auto"/>
        <w:left w:val="none" w:sz="0" w:space="0" w:color="auto"/>
        <w:bottom w:val="none" w:sz="0" w:space="0" w:color="auto"/>
        <w:right w:val="none" w:sz="0" w:space="0" w:color="auto"/>
      </w:divBdr>
    </w:div>
    <w:div w:id="135683362">
      <w:bodyDiv w:val="1"/>
      <w:marLeft w:val="0"/>
      <w:marRight w:val="0"/>
      <w:marTop w:val="0"/>
      <w:marBottom w:val="0"/>
      <w:divBdr>
        <w:top w:val="none" w:sz="0" w:space="0" w:color="auto"/>
        <w:left w:val="none" w:sz="0" w:space="0" w:color="auto"/>
        <w:bottom w:val="none" w:sz="0" w:space="0" w:color="auto"/>
        <w:right w:val="none" w:sz="0" w:space="0" w:color="auto"/>
      </w:divBdr>
    </w:div>
    <w:div w:id="140580957">
      <w:bodyDiv w:val="1"/>
      <w:marLeft w:val="0"/>
      <w:marRight w:val="0"/>
      <w:marTop w:val="0"/>
      <w:marBottom w:val="0"/>
      <w:divBdr>
        <w:top w:val="none" w:sz="0" w:space="0" w:color="auto"/>
        <w:left w:val="none" w:sz="0" w:space="0" w:color="auto"/>
        <w:bottom w:val="none" w:sz="0" w:space="0" w:color="auto"/>
        <w:right w:val="none" w:sz="0" w:space="0" w:color="auto"/>
      </w:divBdr>
    </w:div>
    <w:div w:id="141775919">
      <w:bodyDiv w:val="1"/>
      <w:marLeft w:val="0"/>
      <w:marRight w:val="0"/>
      <w:marTop w:val="0"/>
      <w:marBottom w:val="0"/>
      <w:divBdr>
        <w:top w:val="none" w:sz="0" w:space="0" w:color="auto"/>
        <w:left w:val="none" w:sz="0" w:space="0" w:color="auto"/>
        <w:bottom w:val="none" w:sz="0" w:space="0" w:color="auto"/>
        <w:right w:val="none" w:sz="0" w:space="0" w:color="auto"/>
      </w:divBdr>
    </w:div>
    <w:div w:id="142628317">
      <w:bodyDiv w:val="1"/>
      <w:marLeft w:val="0"/>
      <w:marRight w:val="0"/>
      <w:marTop w:val="0"/>
      <w:marBottom w:val="0"/>
      <w:divBdr>
        <w:top w:val="none" w:sz="0" w:space="0" w:color="auto"/>
        <w:left w:val="none" w:sz="0" w:space="0" w:color="auto"/>
        <w:bottom w:val="none" w:sz="0" w:space="0" w:color="auto"/>
        <w:right w:val="none" w:sz="0" w:space="0" w:color="auto"/>
      </w:divBdr>
    </w:div>
    <w:div w:id="157313848">
      <w:bodyDiv w:val="1"/>
      <w:marLeft w:val="0"/>
      <w:marRight w:val="0"/>
      <w:marTop w:val="0"/>
      <w:marBottom w:val="0"/>
      <w:divBdr>
        <w:top w:val="none" w:sz="0" w:space="0" w:color="auto"/>
        <w:left w:val="none" w:sz="0" w:space="0" w:color="auto"/>
        <w:bottom w:val="none" w:sz="0" w:space="0" w:color="auto"/>
        <w:right w:val="none" w:sz="0" w:space="0" w:color="auto"/>
      </w:divBdr>
    </w:div>
    <w:div w:id="162818331">
      <w:bodyDiv w:val="1"/>
      <w:marLeft w:val="0"/>
      <w:marRight w:val="0"/>
      <w:marTop w:val="0"/>
      <w:marBottom w:val="0"/>
      <w:divBdr>
        <w:top w:val="none" w:sz="0" w:space="0" w:color="auto"/>
        <w:left w:val="none" w:sz="0" w:space="0" w:color="auto"/>
        <w:bottom w:val="none" w:sz="0" w:space="0" w:color="auto"/>
        <w:right w:val="none" w:sz="0" w:space="0" w:color="auto"/>
      </w:divBdr>
    </w:div>
    <w:div w:id="171990366">
      <w:bodyDiv w:val="1"/>
      <w:marLeft w:val="0"/>
      <w:marRight w:val="0"/>
      <w:marTop w:val="0"/>
      <w:marBottom w:val="0"/>
      <w:divBdr>
        <w:top w:val="none" w:sz="0" w:space="0" w:color="auto"/>
        <w:left w:val="none" w:sz="0" w:space="0" w:color="auto"/>
        <w:bottom w:val="none" w:sz="0" w:space="0" w:color="auto"/>
        <w:right w:val="none" w:sz="0" w:space="0" w:color="auto"/>
      </w:divBdr>
    </w:div>
    <w:div w:id="175775503">
      <w:bodyDiv w:val="1"/>
      <w:marLeft w:val="0"/>
      <w:marRight w:val="0"/>
      <w:marTop w:val="0"/>
      <w:marBottom w:val="0"/>
      <w:divBdr>
        <w:top w:val="none" w:sz="0" w:space="0" w:color="auto"/>
        <w:left w:val="none" w:sz="0" w:space="0" w:color="auto"/>
        <w:bottom w:val="none" w:sz="0" w:space="0" w:color="auto"/>
        <w:right w:val="none" w:sz="0" w:space="0" w:color="auto"/>
      </w:divBdr>
    </w:div>
    <w:div w:id="180435389">
      <w:bodyDiv w:val="1"/>
      <w:marLeft w:val="0"/>
      <w:marRight w:val="0"/>
      <w:marTop w:val="0"/>
      <w:marBottom w:val="0"/>
      <w:divBdr>
        <w:top w:val="none" w:sz="0" w:space="0" w:color="auto"/>
        <w:left w:val="none" w:sz="0" w:space="0" w:color="auto"/>
        <w:bottom w:val="none" w:sz="0" w:space="0" w:color="auto"/>
        <w:right w:val="none" w:sz="0" w:space="0" w:color="auto"/>
      </w:divBdr>
    </w:div>
    <w:div w:id="182593682">
      <w:bodyDiv w:val="1"/>
      <w:marLeft w:val="0"/>
      <w:marRight w:val="0"/>
      <w:marTop w:val="0"/>
      <w:marBottom w:val="0"/>
      <w:divBdr>
        <w:top w:val="none" w:sz="0" w:space="0" w:color="auto"/>
        <w:left w:val="none" w:sz="0" w:space="0" w:color="auto"/>
        <w:bottom w:val="none" w:sz="0" w:space="0" w:color="auto"/>
        <w:right w:val="none" w:sz="0" w:space="0" w:color="auto"/>
      </w:divBdr>
    </w:div>
    <w:div w:id="182864990">
      <w:bodyDiv w:val="1"/>
      <w:marLeft w:val="0"/>
      <w:marRight w:val="0"/>
      <w:marTop w:val="0"/>
      <w:marBottom w:val="0"/>
      <w:divBdr>
        <w:top w:val="none" w:sz="0" w:space="0" w:color="auto"/>
        <w:left w:val="none" w:sz="0" w:space="0" w:color="auto"/>
        <w:bottom w:val="none" w:sz="0" w:space="0" w:color="auto"/>
        <w:right w:val="none" w:sz="0" w:space="0" w:color="auto"/>
      </w:divBdr>
    </w:div>
    <w:div w:id="190149007">
      <w:bodyDiv w:val="1"/>
      <w:marLeft w:val="0"/>
      <w:marRight w:val="0"/>
      <w:marTop w:val="0"/>
      <w:marBottom w:val="0"/>
      <w:divBdr>
        <w:top w:val="none" w:sz="0" w:space="0" w:color="auto"/>
        <w:left w:val="none" w:sz="0" w:space="0" w:color="auto"/>
        <w:bottom w:val="none" w:sz="0" w:space="0" w:color="auto"/>
        <w:right w:val="none" w:sz="0" w:space="0" w:color="auto"/>
      </w:divBdr>
    </w:div>
    <w:div w:id="196746871">
      <w:bodyDiv w:val="1"/>
      <w:marLeft w:val="0"/>
      <w:marRight w:val="0"/>
      <w:marTop w:val="0"/>
      <w:marBottom w:val="0"/>
      <w:divBdr>
        <w:top w:val="none" w:sz="0" w:space="0" w:color="auto"/>
        <w:left w:val="none" w:sz="0" w:space="0" w:color="auto"/>
        <w:bottom w:val="none" w:sz="0" w:space="0" w:color="auto"/>
        <w:right w:val="none" w:sz="0" w:space="0" w:color="auto"/>
      </w:divBdr>
    </w:div>
    <w:div w:id="204828834">
      <w:bodyDiv w:val="1"/>
      <w:marLeft w:val="0"/>
      <w:marRight w:val="0"/>
      <w:marTop w:val="0"/>
      <w:marBottom w:val="0"/>
      <w:divBdr>
        <w:top w:val="none" w:sz="0" w:space="0" w:color="auto"/>
        <w:left w:val="none" w:sz="0" w:space="0" w:color="auto"/>
        <w:bottom w:val="none" w:sz="0" w:space="0" w:color="auto"/>
        <w:right w:val="none" w:sz="0" w:space="0" w:color="auto"/>
      </w:divBdr>
    </w:div>
    <w:div w:id="206265234">
      <w:bodyDiv w:val="1"/>
      <w:marLeft w:val="0"/>
      <w:marRight w:val="0"/>
      <w:marTop w:val="0"/>
      <w:marBottom w:val="0"/>
      <w:divBdr>
        <w:top w:val="none" w:sz="0" w:space="0" w:color="auto"/>
        <w:left w:val="none" w:sz="0" w:space="0" w:color="auto"/>
        <w:bottom w:val="none" w:sz="0" w:space="0" w:color="auto"/>
        <w:right w:val="none" w:sz="0" w:space="0" w:color="auto"/>
      </w:divBdr>
    </w:div>
    <w:div w:id="221911840">
      <w:bodyDiv w:val="1"/>
      <w:marLeft w:val="0"/>
      <w:marRight w:val="0"/>
      <w:marTop w:val="0"/>
      <w:marBottom w:val="0"/>
      <w:divBdr>
        <w:top w:val="none" w:sz="0" w:space="0" w:color="auto"/>
        <w:left w:val="none" w:sz="0" w:space="0" w:color="auto"/>
        <w:bottom w:val="none" w:sz="0" w:space="0" w:color="auto"/>
        <w:right w:val="none" w:sz="0" w:space="0" w:color="auto"/>
      </w:divBdr>
    </w:div>
    <w:div w:id="221914265">
      <w:bodyDiv w:val="1"/>
      <w:marLeft w:val="0"/>
      <w:marRight w:val="0"/>
      <w:marTop w:val="0"/>
      <w:marBottom w:val="0"/>
      <w:divBdr>
        <w:top w:val="none" w:sz="0" w:space="0" w:color="auto"/>
        <w:left w:val="none" w:sz="0" w:space="0" w:color="auto"/>
        <w:bottom w:val="none" w:sz="0" w:space="0" w:color="auto"/>
        <w:right w:val="none" w:sz="0" w:space="0" w:color="auto"/>
      </w:divBdr>
    </w:div>
    <w:div w:id="225453953">
      <w:bodyDiv w:val="1"/>
      <w:marLeft w:val="0"/>
      <w:marRight w:val="0"/>
      <w:marTop w:val="0"/>
      <w:marBottom w:val="0"/>
      <w:divBdr>
        <w:top w:val="none" w:sz="0" w:space="0" w:color="auto"/>
        <w:left w:val="none" w:sz="0" w:space="0" w:color="auto"/>
        <w:bottom w:val="none" w:sz="0" w:space="0" w:color="auto"/>
        <w:right w:val="none" w:sz="0" w:space="0" w:color="auto"/>
      </w:divBdr>
    </w:div>
    <w:div w:id="231474314">
      <w:bodyDiv w:val="1"/>
      <w:marLeft w:val="0"/>
      <w:marRight w:val="0"/>
      <w:marTop w:val="0"/>
      <w:marBottom w:val="0"/>
      <w:divBdr>
        <w:top w:val="none" w:sz="0" w:space="0" w:color="auto"/>
        <w:left w:val="none" w:sz="0" w:space="0" w:color="auto"/>
        <w:bottom w:val="none" w:sz="0" w:space="0" w:color="auto"/>
        <w:right w:val="none" w:sz="0" w:space="0" w:color="auto"/>
      </w:divBdr>
    </w:div>
    <w:div w:id="234315362">
      <w:bodyDiv w:val="1"/>
      <w:marLeft w:val="0"/>
      <w:marRight w:val="0"/>
      <w:marTop w:val="0"/>
      <w:marBottom w:val="0"/>
      <w:divBdr>
        <w:top w:val="none" w:sz="0" w:space="0" w:color="auto"/>
        <w:left w:val="none" w:sz="0" w:space="0" w:color="auto"/>
        <w:bottom w:val="none" w:sz="0" w:space="0" w:color="auto"/>
        <w:right w:val="none" w:sz="0" w:space="0" w:color="auto"/>
      </w:divBdr>
    </w:div>
    <w:div w:id="238055906">
      <w:bodyDiv w:val="1"/>
      <w:marLeft w:val="0"/>
      <w:marRight w:val="0"/>
      <w:marTop w:val="0"/>
      <w:marBottom w:val="0"/>
      <w:divBdr>
        <w:top w:val="none" w:sz="0" w:space="0" w:color="auto"/>
        <w:left w:val="none" w:sz="0" w:space="0" w:color="auto"/>
        <w:bottom w:val="none" w:sz="0" w:space="0" w:color="auto"/>
        <w:right w:val="none" w:sz="0" w:space="0" w:color="auto"/>
      </w:divBdr>
    </w:div>
    <w:div w:id="242419600">
      <w:bodyDiv w:val="1"/>
      <w:marLeft w:val="0"/>
      <w:marRight w:val="0"/>
      <w:marTop w:val="0"/>
      <w:marBottom w:val="0"/>
      <w:divBdr>
        <w:top w:val="none" w:sz="0" w:space="0" w:color="auto"/>
        <w:left w:val="none" w:sz="0" w:space="0" w:color="auto"/>
        <w:bottom w:val="none" w:sz="0" w:space="0" w:color="auto"/>
        <w:right w:val="none" w:sz="0" w:space="0" w:color="auto"/>
      </w:divBdr>
    </w:div>
    <w:div w:id="243957419">
      <w:bodyDiv w:val="1"/>
      <w:marLeft w:val="0"/>
      <w:marRight w:val="0"/>
      <w:marTop w:val="0"/>
      <w:marBottom w:val="0"/>
      <w:divBdr>
        <w:top w:val="none" w:sz="0" w:space="0" w:color="auto"/>
        <w:left w:val="none" w:sz="0" w:space="0" w:color="auto"/>
        <w:bottom w:val="none" w:sz="0" w:space="0" w:color="auto"/>
        <w:right w:val="none" w:sz="0" w:space="0" w:color="auto"/>
      </w:divBdr>
    </w:div>
    <w:div w:id="244263709">
      <w:bodyDiv w:val="1"/>
      <w:marLeft w:val="0"/>
      <w:marRight w:val="0"/>
      <w:marTop w:val="0"/>
      <w:marBottom w:val="0"/>
      <w:divBdr>
        <w:top w:val="none" w:sz="0" w:space="0" w:color="auto"/>
        <w:left w:val="none" w:sz="0" w:space="0" w:color="auto"/>
        <w:bottom w:val="none" w:sz="0" w:space="0" w:color="auto"/>
        <w:right w:val="none" w:sz="0" w:space="0" w:color="auto"/>
      </w:divBdr>
    </w:div>
    <w:div w:id="244653623">
      <w:bodyDiv w:val="1"/>
      <w:marLeft w:val="0"/>
      <w:marRight w:val="0"/>
      <w:marTop w:val="0"/>
      <w:marBottom w:val="0"/>
      <w:divBdr>
        <w:top w:val="none" w:sz="0" w:space="0" w:color="auto"/>
        <w:left w:val="none" w:sz="0" w:space="0" w:color="auto"/>
        <w:bottom w:val="none" w:sz="0" w:space="0" w:color="auto"/>
        <w:right w:val="none" w:sz="0" w:space="0" w:color="auto"/>
      </w:divBdr>
    </w:div>
    <w:div w:id="249242065">
      <w:bodyDiv w:val="1"/>
      <w:marLeft w:val="0"/>
      <w:marRight w:val="0"/>
      <w:marTop w:val="0"/>
      <w:marBottom w:val="0"/>
      <w:divBdr>
        <w:top w:val="none" w:sz="0" w:space="0" w:color="auto"/>
        <w:left w:val="none" w:sz="0" w:space="0" w:color="auto"/>
        <w:bottom w:val="none" w:sz="0" w:space="0" w:color="auto"/>
        <w:right w:val="none" w:sz="0" w:space="0" w:color="auto"/>
      </w:divBdr>
    </w:div>
    <w:div w:id="249509692">
      <w:bodyDiv w:val="1"/>
      <w:marLeft w:val="0"/>
      <w:marRight w:val="0"/>
      <w:marTop w:val="0"/>
      <w:marBottom w:val="0"/>
      <w:divBdr>
        <w:top w:val="none" w:sz="0" w:space="0" w:color="auto"/>
        <w:left w:val="none" w:sz="0" w:space="0" w:color="auto"/>
        <w:bottom w:val="none" w:sz="0" w:space="0" w:color="auto"/>
        <w:right w:val="none" w:sz="0" w:space="0" w:color="auto"/>
      </w:divBdr>
    </w:div>
    <w:div w:id="252669629">
      <w:bodyDiv w:val="1"/>
      <w:marLeft w:val="0"/>
      <w:marRight w:val="0"/>
      <w:marTop w:val="0"/>
      <w:marBottom w:val="0"/>
      <w:divBdr>
        <w:top w:val="none" w:sz="0" w:space="0" w:color="auto"/>
        <w:left w:val="none" w:sz="0" w:space="0" w:color="auto"/>
        <w:bottom w:val="none" w:sz="0" w:space="0" w:color="auto"/>
        <w:right w:val="none" w:sz="0" w:space="0" w:color="auto"/>
      </w:divBdr>
    </w:div>
    <w:div w:id="258559776">
      <w:bodyDiv w:val="1"/>
      <w:marLeft w:val="0"/>
      <w:marRight w:val="0"/>
      <w:marTop w:val="0"/>
      <w:marBottom w:val="0"/>
      <w:divBdr>
        <w:top w:val="none" w:sz="0" w:space="0" w:color="auto"/>
        <w:left w:val="none" w:sz="0" w:space="0" w:color="auto"/>
        <w:bottom w:val="none" w:sz="0" w:space="0" w:color="auto"/>
        <w:right w:val="none" w:sz="0" w:space="0" w:color="auto"/>
      </w:divBdr>
    </w:div>
    <w:div w:id="260262528">
      <w:bodyDiv w:val="1"/>
      <w:marLeft w:val="0"/>
      <w:marRight w:val="0"/>
      <w:marTop w:val="0"/>
      <w:marBottom w:val="0"/>
      <w:divBdr>
        <w:top w:val="none" w:sz="0" w:space="0" w:color="auto"/>
        <w:left w:val="none" w:sz="0" w:space="0" w:color="auto"/>
        <w:bottom w:val="none" w:sz="0" w:space="0" w:color="auto"/>
        <w:right w:val="none" w:sz="0" w:space="0" w:color="auto"/>
      </w:divBdr>
    </w:div>
    <w:div w:id="272783545">
      <w:bodyDiv w:val="1"/>
      <w:marLeft w:val="0"/>
      <w:marRight w:val="0"/>
      <w:marTop w:val="0"/>
      <w:marBottom w:val="0"/>
      <w:divBdr>
        <w:top w:val="none" w:sz="0" w:space="0" w:color="auto"/>
        <w:left w:val="none" w:sz="0" w:space="0" w:color="auto"/>
        <w:bottom w:val="none" w:sz="0" w:space="0" w:color="auto"/>
        <w:right w:val="none" w:sz="0" w:space="0" w:color="auto"/>
      </w:divBdr>
    </w:div>
    <w:div w:id="292054235">
      <w:bodyDiv w:val="1"/>
      <w:marLeft w:val="0"/>
      <w:marRight w:val="0"/>
      <w:marTop w:val="0"/>
      <w:marBottom w:val="0"/>
      <w:divBdr>
        <w:top w:val="none" w:sz="0" w:space="0" w:color="auto"/>
        <w:left w:val="none" w:sz="0" w:space="0" w:color="auto"/>
        <w:bottom w:val="none" w:sz="0" w:space="0" w:color="auto"/>
        <w:right w:val="none" w:sz="0" w:space="0" w:color="auto"/>
      </w:divBdr>
    </w:div>
    <w:div w:id="304361005">
      <w:bodyDiv w:val="1"/>
      <w:marLeft w:val="0"/>
      <w:marRight w:val="0"/>
      <w:marTop w:val="0"/>
      <w:marBottom w:val="0"/>
      <w:divBdr>
        <w:top w:val="none" w:sz="0" w:space="0" w:color="auto"/>
        <w:left w:val="none" w:sz="0" w:space="0" w:color="auto"/>
        <w:bottom w:val="none" w:sz="0" w:space="0" w:color="auto"/>
        <w:right w:val="none" w:sz="0" w:space="0" w:color="auto"/>
      </w:divBdr>
    </w:div>
    <w:div w:id="307169207">
      <w:bodyDiv w:val="1"/>
      <w:marLeft w:val="0"/>
      <w:marRight w:val="0"/>
      <w:marTop w:val="0"/>
      <w:marBottom w:val="0"/>
      <w:divBdr>
        <w:top w:val="none" w:sz="0" w:space="0" w:color="auto"/>
        <w:left w:val="none" w:sz="0" w:space="0" w:color="auto"/>
        <w:bottom w:val="none" w:sz="0" w:space="0" w:color="auto"/>
        <w:right w:val="none" w:sz="0" w:space="0" w:color="auto"/>
      </w:divBdr>
    </w:div>
    <w:div w:id="312222833">
      <w:bodyDiv w:val="1"/>
      <w:marLeft w:val="0"/>
      <w:marRight w:val="0"/>
      <w:marTop w:val="0"/>
      <w:marBottom w:val="0"/>
      <w:divBdr>
        <w:top w:val="none" w:sz="0" w:space="0" w:color="auto"/>
        <w:left w:val="none" w:sz="0" w:space="0" w:color="auto"/>
        <w:bottom w:val="none" w:sz="0" w:space="0" w:color="auto"/>
        <w:right w:val="none" w:sz="0" w:space="0" w:color="auto"/>
      </w:divBdr>
    </w:div>
    <w:div w:id="321397139">
      <w:bodyDiv w:val="1"/>
      <w:marLeft w:val="0"/>
      <w:marRight w:val="0"/>
      <w:marTop w:val="0"/>
      <w:marBottom w:val="0"/>
      <w:divBdr>
        <w:top w:val="none" w:sz="0" w:space="0" w:color="auto"/>
        <w:left w:val="none" w:sz="0" w:space="0" w:color="auto"/>
        <w:bottom w:val="none" w:sz="0" w:space="0" w:color="auto"/>
        <w:right w:val="none" w:sz="0" w:space="0" w:color="auto"/>
      </w:divBdr>
    </w:div>
    <w:div w:id="322198748">
      <w:bodyDiv w:val="1"/>
      <w:marLeft w:val="0"/>
      <w:marRight w:val="0"/>
      <w:marTop w:val="0"/>
      <w:marBottom w:val="0"/>
      <w:divBdr>
        <w:top w:val="none" w:sz="0" w:space="0" w:color="auto"/>
        <w:left w:val="none" w:sz="0" w:space="0" w:color="auto"/>
        <w:bottom w:val="none" w:sz="0" w:space="0" w:color="auto"/>
        <w:right w:val="none" w:sz="0" w:space="0" w:color="auto"/>
      </w:divBdr>
    </w:div>
    <w:div w:id="339044668">
      <w:bodyDiv w:val="1"/>
      <w:marLeft w:val="0"/>
      <w:marRight w:val="0"/>
      <w:marTop w:val="0"/>
      <w:marBottom w:val="0"/>
      <w:divBdr>
        <w:top w:val="none" w:sz="0" w:space="0" w:color="auto"/>
        <w:left w:val="none" w:sz="0" w:space="0" w:color="auto"/>
        <w:bottom w:val="none" w:sz="0" w:space="0" w:color="auto"/>
        <w:right w:val="none" w:sz="0" w:space="0" w:color="auto"/>
      </w:divBdr>
    </w:div>
    <w:div w:id="346060261">
      <w:bodyDiv w:val="1"/>
      <w:marLeft w:val="0"/>
      <w:marRight w:val="0"/>
      <w:marTop w:val="0"/>
      <w:marBottom w:val="0"/>
      <w:divBdr>
        <w:top w:val="none" w:sz="0" w:space="0" w:color="auto"/>
        <w:left w:val="none" w:sz="0" w:space="0" w:color="auto"/>
        <w:bottom w:val="none" w:sz="0" w:space="0" w:color="auto"/>
        <w:right w:val="none" w:sz="0" w:space="0" w:color="auto"/>
      </w:divBdr>
    </w:div>
    <w:div w:id="354120611">
      <w:bodyDiv w:val="1"/>
      <w:marLeft w:val="0"/>
      <w:marRight w:val="0"/>
      <w:marTop w:val="0"/>
      <w:marBottom w:val="0"/>
      <w:divBdr>
        <w:top w:val="none" w:sz="0" w:space="0" w:color="auto"/>
        <w:left w:val="none" w:sz="0" w:space="0" w:color="auto"/>
        <w:bottom w:val="none" w:sz="0" w:space="0" w:color="auto"/>
        <w:right w:val="none" w:sz="0" w:space="0" w:color="auto"/>
      </w:divBdr>
    </w:div>
    <w:div w:id="357972850">
      <w:bodyDiv w:val="1"/>
      <w:marLeft w:val="0"/>
      <w:marRight w:val="0"/>
      <w:marTop w:val="0"/>
      <w:marBottom w:val="0"/>
      <w:divBdr>
        <w:top w:val="none" w:sz="0" w:space="0" w:color="auto"/>
        <w:left w:val="none" w:sz="0" w:space="0" w:color="auto"/>
        <w:bottom w:val="none" w:sz="0" w:space="0" w:color="auto"/>
        <w:right w:val="none" w:sz="0" w:space="0" w:color="auto"/>
      </w:divBdr>
    </w:div>
    <w:div w:id="382337033">
      <w:bodyDiv w:val="1"/>
      <w:marLeft w:val="0"/>
      <w:marRight w:val="0"/>
      <w:marTop w:val="0"/>
      <w:marBottom w:val="0"/>
      <w:divBdr>
        <w:top w:val="none" w:sz="0" w:space="0" w:color="auto"/>
        <w:left w:val="none" w:sz="0" w:space="0" w:color="auto"/>
        <w:bottom w:val="none" w:sz="0" w:space="0" w:color="auto"/>
        <w:right w:val="none" w:sz="0" w:space="0" w:color="auto"/>
      </w:divBdr>
    </w:div>
    <w:div w:id="387070801">
      <w:bodyDiv w:val="1"/>
      <w:marLeft w:val="0"/>
      <w:marRight w:val="0"/>
      <w:marTop w:val="0"/>
      <w:marBottom w:val="0"/>
      <w:divBdr>
        <w:top w:val="none" w:sz="0" w:space="0" w:color="auto"/>
        <w:left w:val="none" w:sz="0" w:space="0" w:color="auto"/>
        <w:bottom w:val="none" w:sz="0" w:space="0" w:color="auto"/>
        <w:right w:val="none" w:sz="0" w:space="0" w:color="auto"/>
      </w:divBdr>
    </w:div>
    <w:div w:id="394207597">
      <w:bodyDiv w:val="1"/>
      <w:marLeft w:val="0"/>
      <w:marRight w:val="0"/>
      <w:marTop w:val="0"/>
      <w:marBottom w:val="0"/>
      <w:divBdr>
        <w:top w:val="none" w:sz="0" w:space="0" w:color="auto"/>
        <w:left w:val="none" w:sz="0" w:space="0" w:color="auto"/>
        <w:bottom w:val="none" w:sz="0" w:space="0" w:color="auto"/>
        <w:right w:val="none" w:sz="0" w:space="0" w:color="auto"/>
      </w:divBdr>
    </w:div>
    <w:div w:id="404181374">
      <w:bodyDiv w:val="1"/>
      <w:marLeft w:val="0"/>
      <w:marRight w:val="0"/>
      <w:marTop w:val="0"/>
      <w:marBottom w:val="0"/>
      <w:divBdr>
        <w:top w:val="none" w:sz="0" w:space="0" w:color="auto"/>
        <w:left w:val="none" w:sz="0" w:space="0" w:color="auto"/>
        <w:bottom w:val="none" w:sz="0" w:space="0" w:color="auto"/>
        <w:right w:val="none" w:sz="0" w:space="0" w:color="auto"/>
      </w:divBdr>
    </w:div>
    <w:div w:id="444933507">
      <w:bodyDiv w:val="1"/>
      <w:marLeft w:val="0"/>
      <w:marRight w:val="0"/>
      <w:marTop w:val="0"/>
      <w:marBottom w:val="0"/>
      <w:divBdr>
        <w:top w:val="none" w:sz="0" w:space="0" w:color="auto"/>
        <w:left w:val="none" w:sz="0" w:space="0" w:color="auto"/>
        <w:bottom w:val="none" w:sz="0" w:space="0" w:color="auto"/>
        <w:right w:val="none" w:sz="0" w:space="0" w:color="auto"/>
      </w:divBdr>
    </w:div>
    <w:div w:id="451752984">
      <w:bodyDiv w:val="1"/>
      <w:marLeft w:val="0"/>
      <w:marRight w:val="0"/>
      <w:marTop w:val="0"/>
      <w:marBottom w:val="0"/>
      <w:divBdr>
        <w:top w:val="none" w:sz="0" w:space="0" w:color="auto"/>
        <w:left w:val="none" w:sz="0" w:space="0" w:color="auto"/>
        <w:bottom w:val="none" w:sz="0" w:space="0" w:color="auto"/>
        <w:right w:val="none" w:sz="0" w:space="0" w:color="auto"/>
      </w:divBdr>
    </w:div>
    <w:div w:id="459998336">
      <w:bodyDiv w:val="1"/>
      <w:marLeft w:val="0"/>
      <w:marRight w:val="0"/>
      <w:marTop w:val="0"/>
      <w:marBottom w:val="0"/>
      <w:divBdr>
        <w:top w:val="none" w:sz="0" w:space="0" w:color="auto"/>
        <w:left w:val="none" w:sz="0" w:space="0" w:color="auto"/>
        <w:bottom w:val="none" w:sz="0" w:space="0" w:color="auto"/>
        <w:right w:val="none" w:sz="0" w:space="0" w:color="auto"/>
      </w:divBdr>
    </w:div>
    <w:div w:id="462887851">
      <w:bodyDiv w:val="1"/>
      <w:marLeft w:val="0"/>
      <w:marRight w:val="0"/>
      <w:marTop w:val="0"/>
      <w:marBottom w:val="0"/>
      <w:divBdr>
        <w:top w:val="none" w:sz="0" w:space="0" w:color="auto"/>
        <w:left w:val="none" w:sz="0" w:space="0" w:color="auto"/>
        <w:bottom w:val="none" w:sz="0" w:space="0" w:color="auto"/>
        <w:right w:val="none" w:sz="0" w:space="0" w:color="auto"/>
      </w:divBdr>
    </w:div>
    <w:div w:id="510416130">
      <w:bodyDiv w:val="1"/>
      <w:marLeft w:val="0"/>
      <w:marRight w:val="0"/>
      <w:marTop w:val="0"/>
      <w:marBottom w:val="0"/>
      <w:divBdr>
        <w:top w:val="none" w:sz="0" w:space="0" w:color="auto"/>
        <w:left w:val="none" w:sz="0" w:space="0" w:color="auto"/>
        <w:bottom w:val="none" w:sz="0" w:space="0" w:color="auto"/>
        <w:right w:val="none" w:sz="0" w:space="0" w:color="auto"/>
      </w:divBdr>
    </w:div>
    <w:div w:id="514808507">
      <w:bodyDiv w:val="1"/>
      <w:marLeft w:val="0"/>
      <w:marRight w:val="0"/>
      <w:marTop w:val="0"/>
      <w:marBottom w:val="0"/>
      <w:divBdr>
        <w:top w:val="none" w:sz="0" w:space="0" w:color="auto"/>
        <w:left w:val="none" w:sz="0" w:space="0" w:color="auto"/>
        <w:bottom w:val="none" w:sz="0" w:space="0" w:color="auto"/>
        <w:right w:val="none" w:sz="0" w:space="0" w:color="auto"/>
      </w:divBdr>
    </w:div>
    <w:div w:id="523173975">
      <w:bodyDiv w:val="1"/>
      <w:marLeft w:val="0"/>
      <w:marRight w:val="0"/>
      <w:marTop w:val="0"/>
      <w:marBottom w:val="0"/>
      <w:divBdr>
        <w:top w:val="none" w:sz="0" w:space="0" w:color="auto"/>
        <w:left w:val="none" w:sz="0" w:space="0" w:color="auto"/>
        <w:bottom w:val="none" w:sz="0" w:space="0" w:color="auto"/>
        <w:right w:val="none" w:sz="0" w:space="0" w:color="auto"/>
      </w:divBdr>
    </w:div>
    <w:div w:id="528564693">
      <w:bodyDiv w:val="1"/>
      <w:marLeft w:val="0"/>
      <w:marRight w:val="0"/>
      <w:marTop w:val="0"/>
      <w:marBottom w:val="0"/>
      <w:divBdr>
        <w:top w:val="none" w:sz="0" w:space="0" w:color="auto"/>
        <w:left w:val="none" w:sz="0" w:space="0" w:color="auto"/>
        <w:bottom w:val="none" w:sz="0" w:space="0" w:color="auto"/>
        <w:right w:val="none" w:sz="0" w:space="0" w:color="auto"/>
      </w:divBdr>
    </w:div>
    <w:div w:id="532965366">
      <w:bodyDiv w:val="1"/>
      <w:marLeft w:val="0"/>
      <w:marRight w:val="0"/>
      <w:marTop w:val="0"/>
      <w:marBottom w:val="0"/>
      <w:divBdr>
        <w:top w:val="none" w:sz="0" w:space="0" w:color="auto"/>
        <w:left w:val="none" w:sz="0" w:space="0" w:color="auto"/>
        <w:bottom w:val="none" w:sz="0" w:space="0" w:color="auto"/>
        <w:right w:val="none" w:sz="0" w:space="0" w:color="auto"/>
      </w:divBdr>
    </w:div>
    <w:div w:id="534778281">
      <w:bodyDiv w:val="1"/>
      <w:marLeft w:val="0"/>
      <w:marRight w:val="0"/>
      <w:marTop w:val="0"/>
      <w:marBottom w:val="0"/>
      <w:divBdr>
        <w:top w:val="none" w:sz="0" w:space="0" w:color="auto"/>
        <w:left w:val="none" w:sz="0" w:space="0" w:color="auto"/>
        <w:bottom w:val="none" w:sz="0" w:space="0" w:color="auto"/>
        <w:right w:val="none" w:sz="0" w:space="0" w:color="auto"/>
      </w:divBdr>
    </w:div>
    <w:div w:id="538516170">
      <w:bodyDiv w:val="1"/>
      <w:marLeft w:val="0"/>
      <w:marRight w:val="0"/>
      <w:marTop w:val="0"/>
      <w:marBottom w:val="0"/>
      <w:divBdr>
        <w:top w:val="none" w:sz="0" w:space="0" w:color="auto"/>
        <w:left w:val="none" w:sz="0" w:space="0" w:color="auto"/>
        <w:bottom w:val="none" w:sz="0" w:space="0" w:color="auto"/>
        <w:right w:val="none" w:sz="0" w:space="0" w:color="auto"/>
      </w:divBdr>
    </w:div>
    <w:div w:id="554588183">
      <w:bodyDiv w:val="1"/>
      <w:marLeft w:val="0"/>
      <w:marRight w:val="0"/>
      <w:marTop w:val="0"/>
      <w:marBottom w:val="0"/>
      <w:divBdr>
        <w:top w:val="none" w:sz="0" w:space="0" w:color="auto"/>
        <w:left w:val="none" w:sz="0" w:space="0" w:color="auto"/>
        <w:bottom w:val="none" w:sz="0" w:space="0" w:color="auto"/>
        <w:right w:val="none" w:sz="0" w:space="0" w:color="auto"/>
      </w:divBdr>
    </w:div>
    <w:div w:id="560360224">
      <w:bodyDiv w:val="1"/>
      <w:marLeft w:val="0"/>
      <w:marRight w:val="0"/>
      <w:marTop w:val="0"/>
      <w:marBottom w:val="0"/>
      <w:divBdr>
        <w:top w:val="none" w:sz="0" w:space="0" w:color="auto"/>
        <w:left w:val="none" w:sz="0" w:space="0" w:color="auto"/>
        <w:bottom w:val="none" w:sz="0" w:space="0" w:color="auto"/>
        <w:right w:val="none" w:sz="0" w:space="0" w:color="auto"/>
      </w:divBdr>
    </w:div>
    <w:div w:id="565847893">
      <w:bodyDiv w:val="1"/>
      <w:marLeft w:val="0"/>
      <w:marRight w:val="0"/>
      <w:marTop w:val="0"/>
      <w:marBottom w:val="0"/>
      <w:divBdr>
        <w:top w:val="none" w:sz="0" w:space="0" w:color="auto"/>
        <w:left w:val="none" w:sz="0" w:space="0" w:color="auto"/>
        <w:bottom w:val="none" w:sz="0" w:space="0" w:color="auto"/>
        <w:right w:val="none" w:sz="0" w:space="0" w:color="auto"/>
      </w:divBdr>
    </w:div>
    <w:div w:id="591860062">
      <w:bodyDiv w:val="1"/>
      <w:marLeft w:val="0"/>
      <w:marRight w:val="0"/>
      <w:marTop w:val="0"/>
      <w:marBottom w:val="0"/>
      <w:divBdr>
        <w:top w:val="none" w:sz="0" w:space="0" w:color="auto"/>
        <w:left w:val="none" w:sz="0" w:space="0" w:color="auto"/>
        <w:bottom w:val="none" w:sz="0" w:space="0" w:color="auto"/>
        <w:right w:val="none" w:sz="0" w:space="0" w:color="auto"/>
      </w:divBdr>
    </w:div>
    <w:div w:id="619263743">
      <w:bodyDiv w:val="1"/>
      <w:marLeft w:val="0"/>
      <w:marRight w:val="0"/>
      <w:marTop w:val="0"/>
      <w:marBottom w:val="0"/>
      <w:divBdr>
        <w:top w:val="none" w:sz="0" w:space="0" w:color="auto"/>
        <w:left w:val="none" w:sz="0" w:space="0" w:color="auto"/>
        <w:bottom w:val="none" w:sz="0" w:space="0" w:color="auto"/>
        <w:right w:val="none" w:sz="0" w:space="0" w:color="auto"/>
      </w:divBdr>
    </w:div>
    <w:div w:id="634872930">
      <w:bodyDiv w:val="1"/>
      <w:marLeft w:val="0"/>
      <w:marRight w:val="0"/>
      <w:marTop w:val="0"/>
      <w:marBottom w:val="0"/>
      <w:divBdr>
        <w:top w:val="none" w:sz="0" w:space="0" w:color="auto"/>
        <w:left w:val="none" w:sz="0" w:space="0" w:color="auto"/>
        <w:bottom w:val="none" w:sz="0" w:space="0" w:color="auto"/>
        <w:right w:val="none" w:sz="0" w:space="0" w:color="auto"/>
      </w:divBdr>
    </w:div>
    <w:div w:id="636647363">
      <w:bodyDiv w:val="1"/>
      <w:marLeft w:val="0"/>
      <w:marRight w:val="0"/>
      <w:marTop w:val="0"/>
      <w:marBottom w:val="0"/>
      <w:divBdr>
        <w:top w:val="none" w:sz="0" w:space="0" w:color="auto"/>
        <w:left w:val="none" w:sz="0" w:space="0" w:color="auto"/>
        <w:bottom w:val="none" w:sz="0" w:space="0" w:color="auto"/>
        <w:right w:val="none" w:sz="0" w:space="0" w:color="auto"/>
      </w:divBdr>
    </w:div>
    <w:div w:id="657223835">
      <w:bodyDiv w:val="1"/>
      <w:marLeft w:val="0"/>
      <w:marRight w:val="0"/>
      <w:marTop w:val="0"/>
      <w:marBottom w:val="0"/>
      <w:divBdr>
        <w:top w:val="none" w:sz="0" w:space="0" w:color="auto"/>
        <w:left w:val="none" w:sz="0" w:space="0" w:color="auto"/>
        <w:bottom w:val="none" w:sz="0" w:space="0" w:color="auto"/>
        <w:right w:val="none" w:sz="0" w:space="0" w:color="auto"/>
      </w:divBdr>
    </w:div>
    <w:div w:id="662126793">
      <w:bodyDiv w:val="1"/>
      <w:marLeft w:val="0"/>
      <w:marRight w:val="0"/>
      <w:marTop w:val="0"/>
      <w:marBottom w:val="0"/>
      <w:divBdr>
        <w:top w:val="none" w:sz="0" w:space="0" w:color="auto"/>
        <w:left w:val="none" w:sz="0" w:space="0" w:color="auto"/>
        <w:bottom w:val="none" w:sz="0" w:space="0" w:color="auto"/>
        <w:right w:val="none" w:sz="0" w:space="0" w:color="auto"/>
      </w:divBdr>
    </w:div>
    <w:div w:id="669212096">
      <w:bodyDiv w:val="1"/>
      <w:marLeft w:val="0"/>
      <w:marRight w:val="0"/>
      <w:marTop w:val="0"/>
      <w:marBottom w:val="0"/>
      <w:divBdr>
        <w:top w:val="none" w:sz="0" w:space="0" w:color="auto"/>
        <w:left w:val="none" w:sz="0" w:space="0" w:color="auto"/>
        <w:bottom w:val="none" w:sz="0" w:space="0" w:color="auto"/>
        <w:right w:val="none" w:sz="0" w:space="0" w:color="auto"/>
      </w:divBdr>
    </w:div>
    <w:div w:id="669452183">
      <w:bodyDiv w:val="1"/>
      <w:marLeft w:val="0"/>
      <w:marRight w:val="0"/>
      <w:marTop w:val="0"/>
      <w:marBottom w:val="0"/>
      <w:divBdr>
        <w:top w:val="none" w:sz="0" w:space="0" w:color="auto"/>
        <w:left w:val="none" w:sz="0" w:space="0" w:color="auto"/>
        <w:bottom w:val="none" w:sz="0" w:space="0" w:color="auto"/>
        <w:right w:val="none" w:sz="0" w:space="0" w:color="auto"/>
      </w:divBdr>
    </w:div>
    <w:div w:id="680281318">
      <w:bodyDiv w:val="1"/>
      <w:marLeft w:val="0"/>
      <w:marRight w:val="0"/>
      <w:marTop w:val="0"/>
      <w:marBottom w:val="0"/>
      <w:divBdr>
        <w:top w:val="none" w:sz="0" w:space="0" w:color="auto"/>
        <w:left w:val="none" w:sz="0" w:space="0" w:color="auto"/>
        <w:bottom w:val="none" w:sz="0" w:space="0" w:color="auto"/>
        <w:right w:val="none" w:sz="0" w:space="0" w:color="auto"/>
      </w:divBdr>
    </w:div>
    <w:div w:id="684868091">
      <w:bodyDiv w:val="1"/>
      <w:marLeft w:val="0"/>
      <w:marRight w:val="0"/>
      <w:marTop w:val="0"/>
      <w:marBottom w:val="0"/>
      <w:divBdr>
        <w:top w:val="none" w:sz="0" w:space="0" w:color="auto"/>
        <w:left w:val="none" w:sz="0" w:space="0" w:color="auto"/>
        <w:bottom w:val="none" w:sz="0" w:space="0" w:color="auto"/>
        <w:right w:val="none" w:sz="0" w:space="0" w:color="auto"/>
      </w:divBdr>
    </w:div>
    <w:div w:id="690181053">
      <w:bodyDiv w:val="1"/>
      <w:marLeft w:val="0"/>
      <w:marRight w:val="0"/>
      <w:marTop w:val="0"/>
      <w:marBottom w:val="0"/>
      <w:divBdr>
        <w:top w:val="none" w:sz="0" w:space="0" w:color="auto"/>
        <w:left w:val="none" w:sz="0" w:space="0" w:color="auto"/>
        <w:bottom w:val="none" w:sz="0" w:space="0" w:color="auto"/>
        <w:right w:val="none" w:sz="0" w:space="0" w:color="auto"/>
      </w:divBdr>
    </w:div>
    <w:div w:id="704405319">
      <w:bodyDiv w:val="1"/>
      <w:marLeft w:val="0"/>
      <w:marRight w:val="0"/>
      <w:marTop w:val="0"/>
      <w:marBottom w:val="0"/>
      <w:divBdr>
        <w:top w:val="none" w:sz="0" w:space="0" w:color="auto"/>
        <w:left w:val="none" w:sz="0" w:space="0" w:color="auto"/>
        <w:bottom w:val="none" w:sz="0" w:space="0" w:color="auto"/>
        <w:right w:val="none" w:sz="0" w:space="0" w:color="auto"/>
      </w:divBdr>
    </w:div>
    <w:div w:id="710113736">
      <w:bodyDiv w:val="1"/>
      <w:marLeft w:val="0"/>
      <w:marRight w:val="0"/>
      <w:marTop w:val="0"/>
      <w:marBottom w:val="0"/>
      <w:divBdr>
        <w:top w:val="none" w:sz="0" w:space="0" w:color="auto"/>
        <w:left w:val="none" w:sz="0" w:space="0" w:color="auto"/>
        <w:bottom w:val="none" w:sz="0" w:space="0" w:color="auto"/>
        <w:right w:val="none" w:sz="0" w:space="0" w:color="auto"/>
      </w:divBdr>
    </w:div>
    <w:div w:id="717435752">
      <w:bodyDiv w:val="1"/>
      <w:marLeft w:val="0"/>
      <w:marRight w:val="0"/>
      <w:marTop w:val="0"/>
      <w:marBottom w:val="0"/>
      <w:divBdr>
        <w:top w:val="none" w:sz="0" w:space="0" w:color="auto"/>
        <w:left w:val="none" w:sz="0" w:space="0" w:color="auto"/>
        <w:bottom w:val="none" w:sz="0" w:space="0" w:color="auto"/>
        <w:right w:val="none" w:sz="0" w:space="0" w:color="auto"/>
      </w:divBdr>
    </w:div>
    <w:div w:id="719016147">
      <w:bodyDiv w:val="1"/>
      <w:marLeft w:val="0"/>
      <w:marRight w:val="0"/>
      <w:marTop w:val="0"/>
      <w:marBottom w:val="0"/>
      <w:divBdr>
        <w:top w:val="none" w:sz="0" w:space="0" w:color="auto"/>
        <w:left w:val="none" w:sz="0" w:space="0" w:color="auto"/>
        <w:bottom w:val="none" w:sz="0" w:space="0" w:color="auto"/>
        <w:right w:val="none" w:sz="0" w:space="0" w:color="auto"/>
      </w:divBdr>
    </w:div>
    <w:div w:id="728387349">
      <w:bodyDiv w:val="1"/>
      <w:marLeft w:val="0"/>
      <w:marRight w:val="0"/>
      <w:marTop w:val="0"/>
      <w:marBottom w:val="0"/>
      <w:divBdr>
        <w:top w:val="none" w:sz="0" w:space="0" w:color="auto"/>
        <w:left w:val="none" w:sz="0" w:space="0" w:color="auto"/>
        <w:bottom w:val="none" w:sz="0" w:space="0" w:color="auto"/>
        <w:right w:val="none" w:sz="0" w:space="0" w:color="auto"/>
      </w:divBdr>
    </w:div>
    <w:div w:id="737820809">
      <w:bodyDiv w:val="1"/>
      <w:marLeft w:val="0"/>
      <w:marRight w:val="0"/>
      <w:marTop w:val="0"/>
      <w:marBottom w:val="0"/>
      <w:divBdr>
        <w:top w:val="none" w:sz="0" w:space="0" w:color="auto"/>
        <w:left w:val="none" w:sz="0" w:space="0" w:color="auto"/>
        <w:bottom w:val="none" w:sz="0" w:space="0" w:color="auto"/>
        <w:right w:val="none" w:sz="0" w:space="0" w:color="auto"/>
      </w:divBdr>
    </w:div>
    <w:div w:id="741830143">
      <w:bodyDiv w:val="1"/>
      <w:marLeft w:val="0"/>
      <w:marRight w:val="0"/>
      <w:marTop w:val="0"/>
      <w:marBottom w:val="0"/>
      <w:divBdr>
        <w:top w:val="none" w:sz="0" w:space="0" w:color="auto"/>
        <w:left w:val="none" w:sz="0" w:space="0" w:color="auto"/>
        <w:bottom w:val="none" w:sz="0" w:space="0" w:color="auto"/>
        <w:right w:val="none" w:sz="0" w:space="0" w:color="auto"/>
      </w:divBdr>
    </w:div>
    <w:div w:id="749545350">
      <w:bodyDiv w:val="1"/>
      <w:marLeft w:val="0"/>
      <w:marRight w:val="0"/>
      <w:marTop w:val="0"/>
      <w:marBottom w:val="0"/>
      <w:divBdr>
        <w:top w:val="none" w:sz="0" w:space="0" w:color="auto"/>
        <w:left w:val="none" w:sz="0" w:space="0" w:color="auto"/>
        <w:bottom w:val="none" w:sz="0" w:space="0" w:color="auto"/>
        <w:right w:val="none" w:sz="0" w:space="0" w:color="auto"/>
      </w:divBdr>
    </w:div>
    <w:div w:id="751967541">
      <w:bodyDiv w:val="1"/>
      <w:marLeft w:val="0"/>
      <w:marRight w:val="0"/>
      <w:marTop w:val="0"/>
      <w:marBottom w:val="0"/>
      <w:divBdr>
        <w:top w:val="none" w:sz="0" w:space="0" w:color="auto"/>
        <w:left w:val="none" w:sz="0" w:space="0" w:color="auto"/>
        <w:bottom w:val="none" w:sz="0" w:space="0" w:color="auto"/>
        <w:right w:val="none" w:sz="0" w:space="0" w:color="auto"/>
      </w:divBdr>
    </w:div>
    <w:div w:id="765611047">
      <w:bodyDiv w:val="1"/>
      <w:marLeft w:val="0"/>
      <w:marRight w:val="0"/>
      <w:marTop w:val="0"/>
      <w:marBottom w:val="0"/>
      <w:divBdr>
        <w:top w:val="none" w:sz="0" w:space="0" w:color="auto"/>
        <w:left w:val="none" w:sz="0" w:space="0" w:color="auto"/>
        <w:bottom w:val="none" w:sz="0" w:space="0" w:color="auto"/>
        <w:right w:val="none" w:sz="0" w:space="0" w:color="auto"/>
      </w:divBdr>
    </w:div>
    <w:div w:id="767585023">
      <w:bodyDiv w:val="1"/>
      <w:marLeft w:val="0"/>
      <w:marRight w:val="0"/>
      <w:marTop w:val="0"/>
      <w:marBottom w:val="0"/>
      <w:divBdr>
        <w:top w:val="none" w:sz="0" w:space="0" w:color="auto"/>
        <w:left w:val="none" w:sz="0" w:space="0" w:color="auto"/>
        <w:bottom w:val="none" w:sz="0" w:space="0" w:color="auto"/>
        <w:right w:val="none" w:sz="0" w:space="0" w:color="auto"/>
      </w:divBdr>
    </w:div>
    <w:div w:id="770010523">
      <w:bodyDiv w:val="1"/>
      <w:marLeft w:val="0"/>
      <w:marRight w:val="0"/>
      <w:marTop w:val="0"/>
      <w:marBottom w:val="0"/>
      <w:divBdr>
        <w:top w:val="none" w:sz="0" w:space="0" w:color="auto"/>
        <w:left w:val="none" w:sz="0" w:space="0" w:color="auto"/>
        <w:bottom w:val="none" w:sz="0" w:space="0" w:color="auto"/>
        <w:right w:val="none" w:sz="0" w:space="0" w:color="auto"/>
      </w:divBdr>
    </w:div>
    <w:div w:id="786853012">
      <w:bodyDiv w:val="1"/>
      <w:marLeft w:val="0"/>
      <w:marRight w:val="0"/>
      <w:marTop w:val="0"/>
      <w:marBottom w:val="0"/>
      <w:divBdr>
        <w:top w:val="none" w:sz="0" w:space="0" w:color="auto"/>
        <w:left w:val="none" w:sz="0" w:space="0" w:color="auto"/>
        <w:bottom w:val="none" w:sz="0" w:space="0" w:color="auto"/>
        <w:right w:val="none" w:sz="0" w:space="0" w:color="auto"/>
      </w:divBdr>
    </w:div>
    <w:div w:id="794328541">
      <w:bodyDiv w:val="1"/>
      <w:marLeft w:val="0"/>
      <w:marRight w:val="0"/>
      <w:marTop w:val="0"/>
      <w:marBottom w:val="0"/>
      <w:divBdr>
        <w:top w:val="none" w:sz="0" w:space="0" w:color="auto"/>
        <w:left w:val="none" w:sz="0" w:space="0" w:color="auto"/>
        <w:bottom w:val="none" w:sz="0" w:space="0" w:color="auto"/>
        <w:right w:val="none" w:sz="0" w:space="0" w:color="auto"/>
      </w:divBdr>
    </w:div>
    <w:div w:id="797182561">
      <w:bodyDiv w:val="1"/>
      <w:marLeft w:val="0"/>
      <w:marRight w:val="0"/>
      <w:marTop w:val="0"/>
      <w:marBottom w:val="0"/>
      <w:divBdr>
        <w:top w:val="none" w:sz="0" w:space="0" w:color="auto"/>
        <w:left w:val="none" w:sz="0" w:space="0" w:color="auto"/>
        <w:bottom w:val="none" w:sz="0" w:space="0" w:color="auto"/>
        <w:right w:val="none" w:sz="0" w:space="0" w:color="auto"/>
      </w:divBdr>
      <w:divsChild>
        <w:div w:id="342322957">
          <w:marLeft w:val="547"/>
          <w:marRight w:val="0"/>
          <w:marTop w:val="0"/>
          <w:marBottom w:val="0"/>
          <w:divBdr>
            <w:top w:val="none" w:sz="0" w:space="0" w:color="auto"/>
            <w:left w:val="none" w:sz="0" w:space="0" w:color="auto"/>
            <w:bottom w:val="none" w:sz="0" w:space="0" w:color="auto"/>
            <w:right w:val="none" w:sz="0" w:space="0" w:color="auto"/>
          </w:divBdr>
        </w:div>
        <w:div w:id="676225385">
          <w:marLeft w:val="547"/>
          <w:marRight w:val="0"/>
          <w:marTop w:val="0"/>
          <w:marBottom w:val="0"/>
          <w:divBdr>
            <w:top w:val="none" w:sz="0" w:space="0" w:color="auto"/>
            <w:left w:val="none" w:sz="0" w:space="0" w:color="auto"/>
            <w:bottom w:val="none" w:sz="0" w:space="0" w:color="auto"/>
            <w:right w:val="none" w:sz="0" w:space="0" w:color="auto"/>
          </w:divBdr>
        </w:div>
        <w:div w:id="915699732">
          <w:marLeft w:val="547"/>
          <w:marRight w:val="0"/>
          <w:marTop w:val="0"/>
          <w:marBottom w:val="0"/>
          <w:divBdr>
            <w:top w:val="none" w:sz="0" w:space="0" w:color="auto"/>
            <w:left w:val="none" w:sz="0" w:space="0" w:color="auto"/>
            <w:bottom w:val="none" w:sz="0" w:space="0" w:color="auto"/>
            <w:right w:val="none" w:sz="0" w:space="0" w:color="auto"/>
          </w:divBdr>
        </w:div>
        <w:div w:id="1462111727">
          <w:marLeft w:val="547"/>
          <w:marRight w:val="0"/>
          <w:marTop w:val="0"/>
          <w:marBottom w:val="0"/>
          <w:divBdr>
            <w:top w:val="none" w:sz="0" w:space="0" w:color="auto"/>
            <w:left w:val="none" w:sz="0" w:space="0" w:color="auto"/>
            <w:bottom w:val="none" w:sz="0" w:space="0" w:color="auto"/>
            <w:right w:val="none" w:sz="0" w:space="0" w:color="auto"/>
          </w:divBdr>
        </w:div>
        <w:div w:id="1799567601">
          <w:marLeft w:val="547"/>
          <w:marRight w:val="0"/>
          <w:marTop w:val="0"/>
          <w:marBottom w:val="0"/>
          <w:divBdr>
            <w:top w:val="none" w:sz="0" w:space="0" w:color="auto"/>
            <w:left w:val="none" w:sz="0" w:space="0" w:color="auto"/>
            <w:bottom w:val="none" w:sz="0" w:space="0" w:color="auto"/>
            <w:right w:val="none" w:sz="0" w:space="0" w:color="auto"/>
          </w:divBdr>
        </w:div>
        <w:div w:id="1972400224">
          <w:marLeft w:val="547"/>
          <w:marRight w:val="0"/>
          <w:marTop w:val="0"/>
          <w:marBottom w:val="0"/>
          <w:divBdr>
            <w:top w:val="none" w:sz="0" w:space="0" w:color="auto"/>
            <w:left w:val="none" w:sz="0" w:space="0" w:color="auto"/>
            <w:bottom w:val="none" w:sz="0" w:space="0" w:color="auto"/>
            <w:right w:val="none" w:sz="0" w:space="0" w:color="auto"/>
          </w:divBdr>
        </w:div>
      </w:divsChild>
    </w:div>
    <w:div w:id="812143024">
      <w:bodyDiv w:val="1"/>
      <w:marLeft w:val="0"/>
      <w:marRight w:val="0"/>
      <w:marTop w:val="0"/>
      <w:marBottom w:val="0"/>
      <w:divBdr>
        <w:top w:val="none" w:sz="0" w:space="0" w:color="auto"/>
        <w:left w:val="none" w:sz="0" w:space="0" w:color="auto"/>
        <w:bottom w:val="none" w:sz="0" w:space="0" w:color="auto"/>
        <w:right w:val="none" w:sz="0" w:space="0" w:color="auto"/>
      </w:divBdr>
    </w:div>
    <w:div w:id="820846314">
      <w:bodyDiv w:val="1"/>
      <w:marLeft w:val="0"/>
      <w:marRight w:val="0"/>
      <w:marTop w:val="0"/>
      <w:marBottom w:val="0"/>
      <w:divBdr>
        <w:top w:val="none" w:sz="0" w:space="0" w:color="auto"/>
        <w:left w:val="none" w:sz="0" w:space="0" w:color="auto"/>
        <w:bottom w:val="none" w:sz="0" w:space="0" w:color="auto"/>
        <w:right w:val="none" w:sz="0" w:space="0" w:color="auto"/>
      </w:divBdr>
    </w:div>
    <w:div w:id="822283616">
      <w:bodyDiv w:val="1"/>
      <w:marLeft w:val="0"/>
      <w:marRight w:val="0"/>
      <w:marTop w:val="0"/>
      <w:marBottom w:val="0"/>
      <w:divBdr>
        <w:top w:val="none" w:sz="0" w:space="0" w:color="auto"/>
        <w:left w:val="none" w:sz="0" w:space="0" w:color="auto"/>
        <w:bottom w:val="none" w:sz="0" w:space="0" w:color="auto"/>
        <w:right w:val="none" w:sz="0" w:space="0" w:color="auto"/>
      </w:divBdr>
    </w:div>
    <w:div w:id="824400455">
      <w:bodyDiv w:val="1"/>
      <w:marLeft w:val="0"/>
      <w:marRight w:val="0"/>
      <w:marTop w:val="0"/>
      <w:marBottom w:val="0"/>
      <w:divBdr>
        <w:top w:val="none" w:sz="0" w:space="0" w:color="auto"/>
        <w:left w:val="none" w:sz="0" w:space="0" w:color="auto"/>
        <w:bottom w:val="none" w:sz="0" w:space="0" w:color="auto"/>
        <w:right w:val="none" w:sz="0" w:space="0" w:color="auto"/>
      </w:divBdr>
    </w:div>
    <w:div w:id="842935701">
      <w:bodyDiv w:val="1"/>
      <w:marLeft w:val="0"/>
      <w:marRight w:val="0"/>
      <w:marTop w:val="0"/>
      <w:marBottom w:val="0"/>
      <w:divBdr>
        <w:top w:val="none" w:sz="0" w:space="0" w:color="auto"/>
        <w:left w:val="none" w:sz="0" w:space="0" w:color="auto"/>
        <w:bottom w:val="none" w:sz="0" w:space="0" w:color="auto"/>
        <w:right w:val="none" w:sz="0" w:space="0" w:color="auto"/>
      </w:divBdr>
    </w:div>
    <w:div w:id="852111240">
      <w:bodyDiv w:val="1"/>
      <w:marLeft w:val="0"/>
      <w:marRight w:val="0"/>
      <w:marTop w:val="0"/>
      <w:marBottom w:val="0"/>
      <w:divBdr>
        <w:top w:val="none" w:sz="0" w:space="0" w:color="auto"/>
        <w:left w:val="none" w:sz="0" w:space="0" w:color="auto"/>
        <w:bottom w:val="none" w:sz="0" w:space="0" w:color="auto"/>
        <w:right w:val="none" w:sz="0" w:space="0" w:color="auto"/>
      </w:divBdr>
    </w:div>
    <w:div w:id="859978576">
      <w:bodyDiv w:val="1"/>
      <w:marLeft w:val="0"/>
      <w:marRight w:val="0"/>
      <w:marTop w:val="0"/>
      <w:marBottom w:val="0"/>
      <w:divBdr>
        <w:top w:val="none" w:sz="0" w:space="0" w:color="auto"/>
        <w:left w:val="none" w:sz="0" w:space="0" w:color="auto"/>
        <w:bottom w:val="none" w:sz="0" w:space="0" w:color="auto"/>
        <w:right w:val="none" w:sz="0" w:space="0" w:color="auto"/>
      </w:divBdr>
    </w:div>
    <w:div w:id="878470988">
      <w:bodyDiv w:val="1"/>
      <w:marLeft w:val="0"/>
      <w:marRight w:val="0"/>
      <w:marTop w:val="0"/>
      <w:marBottom w:val="0"/>
      <w:divBdr>
        <w:top w:val="none" w:sz="0" w:space="0" w:color="auto"/>
        <w:left w:val="none" w:sz="0" w:space="0" w:color="auto"/>
        <w:bottom w:val="none" w:sz="0" w:space="0" w:color="auto"/>
        <w:right w:val="none" w:sz="0" w:space="0" w:color="auto"/>
      </w:divBdr>
    </w:div>
    <w:div w:id="879129824">
      <w:bodyDiv w:val="1"/>
      <w:marLeft w:val="0"/>
      <w:marRight w:val="0"/>
      <w:marTop w:val="0"/>
      <w:marBottom w:val="0"/>
      <w:divBdr>
        <w:top w:val="none" w:sz="0" w:space="0" w:color="auto"/>
        <w:left w:val="none" w:sz="0" w:space="0" w:color="auto"/>
        <w:bottom w:val="none" w:sz="0" w:space="0" w:color="auto"/>
        <w:right w:val="none" w:sz="0" w:space="0" w:color="auto"/>
      </w:divBdr>
    </w:div>
    <w:div w:id="902061556">
      <w:bodyDiv w:val="1"/>
      <w:marLeft w:val="0"/>
      <w:marRight w:val="0"/>
      <w:marTop w:val="0"/>
      <w:marBottom w:val="0"/>
      <w:divBdr>
        <w:top w:val="none" w:sz="0" w:space="0" w:color="auto"/>
        <w:left w:val="none" w:sz="0" w:space="0" w:color="auto"/>
        <w:bottom w:val="none" w:sz="0" w:space="0" w:color="auto"/>
        <w:right w:val="none" w:sz="0" w:space="0" w:color="auto"/>
      </w:divBdr>
      <w:divsChild>
        <w:div w:id="674646529">
          <w:marLeft w:val="547"/>
          <w:marRight w:val="0"/>
          <w:marTop w:val="0"/>
          <w:marBottom w:val="0"/>
          <w:divBdr>
            <w:top w:val="none" w:sz="0" w:space="0" w:color="auto"/>
            <w:left w:val="none" w:sz="0" w:space="0" w:color="auto"/>
            <w:bottom w:val="none" w:sz="0" w:space="0" w:color="auto"/>
            <w:right w:val="none" w:sz="0" w:space="0" w:color="auto"/>
          </w:divBdr>
        </w:div>
      </w:divsChild>
    </w:div>
    <w:div w:id="905990582">
      <w:bodyDiv w:val="1"/>
      <w:marLeft w:val="0"/>
      <w:marRight w:val="0"/>
      <w:marTop w:val="0"/>
      <w:marBottom w:val="0"/>
      <w:divBdr>
        <w:top w:val="none" w:sz="0" w:space="0" w:color="auto"/>
        <w:left w:val="none" w:sz="0" w:space="0" w:color="auto"/>
        <w:bottom w:val="none" w:sz="0" w:space="0" w:color="auto"/>
        <w:right w:val="none" w:sz="0" w:space="0" w:color="auto"/>
      </w:divBdr>
    </w:div>
    <w:div w:id="914971367">
      <w:bodyDiv w:val="1"/>
      <w:marLeft w:val="0"/>
      <w:marRight w:val="0"/>
      <w:marTop w:val="0"/>
      <w:marBottom w:val="0"/>
      <w:divBdr>
        <w:top w:val="none" w:sz="0" w:space="0" w:color="auto"/>
        <w:left w:val="none" w:sz="0" w:space="0" w:color="auto"/>
        <w:bottom w:val="none" w:sz="0" w:space="0" w:color="auto"/>
        <w:right w:val="none" w:sz="0" w:space="0" w:color="auto"/>
      </w:divBdr>
    </w:div>
    <w:div w:id="919145392">
      <w:bodyDiv w:val="1"/>
      <w:marLeft w:val="0"/>
      <w:marRight w:val="0"/>
      <w:marTop w:val="0"/>
      <w:marBottom w:val="0"/>
      <w:divBdr>
        <w:top w:val="none" w:sz="0" w:space="0" w:color="auto"/>
        <w:left w:val="none" w:sz="0" w:space="0" w:color="auto"/>
        <w:bottom w:val="none" w:sz="0" w:space="0" w:color="auto"/>
        <w:right w:val="none" w:sz="0" w:space="0" w:color="auto"/>
      </w:divBdr>
    </w:div>
    <w:div w:id="920723248">
      <w:bodyDiv w:val="1"/>
      <w:marLeft w:val="0"/>
      <w:marRight w:val="0"/>
      <w:marTop w:val="0"/>
      <w:marBottom w:val="0"/>
      <w:divBdr>
        <w:top w:val="none" w:sz="0" w:space="0" w:color="auto"/>
        <w:left w:val="none" w:sz="0" w:space="0" w:color="auto"/>
        <w:bottom w:val="none" w:sz="0" w:space="0" w:color="auto"/>
        <w:right w:val="none" w:sz="0" w:space="0" w:color="auto"/>
      </w:divBdr>
    </w:div>
    <w:div w:id="921328507">
      <w:bodyDiv w:val="1"/>
      <w:marLeft w:val="0"/>
      <w:marRight w:val="0"/>
      <w:marTop w:val="0"/>
      <w:marBottom w:val="0"/>
      <w:divBdr>
        <w:top w:val="none" w:sz="0" w:space="0" w:color="auto"/>
        <w:left w:val="none" w:sz="0" w:space="0" w:color="auto"/>
        <w:bottom w:val="none" w:sz="0" w:space="0" w:color="auto"/>
        <w:right w:val="none" w:sz="0" w:space="0" w:color="auto"/>
      </w:divBdr>
    </w:div>
    <w:div w:id="922109805">
      <w:bodyDiv w:val="1"/>
      <w:marLeft w:val="0"/>
      <w:marRight w:val="0"/>
      <w:marTop w:val="0"/>
      <w:marBottom w:val="0"/>
      <w:divBdr>
        <w:top w:val="none" w:sz="0" w:space="0" w:color="auto"/>
        <w:left w:val="none" w:sz="0" w:space="0" w:color="auto"/>
        <w:bottom w:val="none" w:sz="0" w:space="0" w:color="auto"/>
        <w:right w:val="none" w:sz="0" w:space="0" w:color="auto"/>
      </w:divBdr>
    </w:div>
    <w:div w:id="936867852">
      <w:bodyDiv w:val="1"/>
      <w:marLeft w:val="0"/>
      <w:marRight w:val="0"/>
      <w:marTop w:val="0"/>
      <w:marBottom w:val="0"/>
      <w:divBdr>
        <w:top w:val="none" w:sz="0" w:space="0" w:color="auto"/>
        <w:left w:val="none" w:sz="0" w:space="0" w:color="auto"/>
        <w:bottom w:val="none" w:sz="0" w:space="0" w:color="auto"/>
        <w:right w:val="none" w:sz="0" w:space="0" w:color="auto"/>
      </w:divBdr>
    </w:div>
    <w:div w:id="941032379">
      <w:bodyDiv w:val="1"/>
      <w:marLeft w:val="0"/>
      <w:marRight w:val="0"/>
      <w:marTop w:val="0"/>
      <w:marBottom w:val="0"/>
      <w:divBdr>
        <w:top w:val="none" w:sz="0" w:space="0" w:color="auto"/>
        <w:left w:val="none" w:sz="0" w:space="0" w:color="auto"/>
        <w:bottom w:val="none" w:sz="0" w:space="0" w:color="auto"/>
        <w:right w:val="none" w:sz="0" w:space="0" w:color="auto"/>
      </w:divBdr>
    </w:div>
    <w:div w:id="944381708">
      <w:bodyDiv w:val="1"/>
      <w:marLeft w:val="0"/>
      <w:marRight w:val="0"/>
      <w:marTop w:val="0"/>
      <w:marBottom w:val="0"/>
      <w:divBdr>
        <w:top w:val="none" w:sz="0" w:space="0" w:color="auto"/>
        <w:left w:val="none" w:sz="0" w:space="0" w:color="auto"/>
        <w:bottom w:val="none" w:sz="0" w:space="0" w:color="auto"/>
        <w:right w:val="none" w:sz="0" w:space="0" w:color="auto"/>
      </w:divBdr>
    </w:div>
    <w:div w:id="1029334274">
      <w:bodyDiv w:val="1"/>
      <w:marLeft w:val="0"/>
      <w:marRight w:val="0"/>
      <w:marTop w:val="0"/>
      <w:marBottom w:val="0"/>
      <w:divBdr>
        <w:top w:val="none" w:sz="0" w:space="0" w:color="auto"/>
        <w:left w:val="none" w:sz="0" w:space="0" w:color="auto"/>
        <w:bottom w:val="none" w:sz="0" w:space="0" w:color="auto"/>
        <w:right w:val="none" w:sz="0" w:space="0" w:color="auto"/>
      </w:divBdr>
    </w:div>
    <w:div w:id="1033967575">
      <w:bodyDiv w:val="1"/>
      <w:marLeft w:val="0"/>
      <w:marRight w:val="0"/>
      <w:marTop w:val="0"/>
      <w:marBottom w:val="0"/>
      <w:divBdr>
        <w:top w:val="none" w:sz="0" w:space="0" w:color="auto"/>
        <w:left w:val="none" w:sz="0" w:space="0" w:color="auto"/>
        <w:bottom w:val="none" w:sz="0" w:space="0" w:color="auto"/>
        <w:right w:val="none" w:sz="0" w:space="0" w:color="auto"/>
      </w:divBdr>
    </w:div>
    <w:div w:id="1035500563">
      <w:bodyDiv w:val="1"/>
      <w:marLeft w:val="0"/>
      <w:marRight w:val="0"/>
      <w:marTop w:val="0"/>
      <w:marBottom w:val="0"/>
      <w:divBdr>
        <w:top w:val="none" w:sz="0" w:space="0" w:color="auto"/>
        <w:left w:val="none" w:sz="0" w:space="0" w:color="auto"/>
        <w:bottom w:val="none" w:sz="0" w:space="0" w:color="auto"/>
        <w:right w:val="none" w:sz="0" w:space="0" w:color="auto"/>
      </w:divBdr>
    </w:div>
    <w:div w:id="1042172209">
      <w:bodyDiv w:val="1"/>
      <w:marLeft w:val="0"/>
      <w:marRight w:val="0"/>
      <w:marTop w:val="0"/>
      <w:marBottom w:val="0"/>
      <w:divBdr>
        <w:top w:val="none" w:sz="0" w:space="0" w:color="auto"/>
        <w:left w:val="none" w:sz="0" w:space="0" w:color="auto"/>
        <w:bottom w:val="none" w:sz="0" w:space="0" w:color="auto"/>
        <w:right w:val="none" w:sz="0" w:space="0" w:color="auto"/>
      </w:divBdr>
    </w:div>
    <w:div w:id="1048184322">
      <w:bodyDiv w:val="1"/>
      <w:marLeft w:val="0"/>
      <w:marRight w:val="0"/>
      <w:marTop w:val="0"/>
      <w:marBottom w:val="0"/>
      <w:divBdr>
        <w:top w:val="none" w:sz="0" w:space="0" w:color="auto"/>
        <w:left w:val="none" w:sz="0" w:space="0" w:color="auto"/>
        <w:bottom w:val="none" w:sz="0" w:space="0" w:color="auto"/>
        <w:right w:val="none" w:sz="0" w:space="0" w:color="auto"/>
      </w:divBdr>
    </w:div>
    <w:div w:id="1051197810">
      <w:bodyDiv w:val="1"/>
      <w:marLeft w:val="0"/>
      <w:marRight w:val="0"/>
      <w:marTop w:val="0"/>
      <w:marBottom w:val="0"/>
      <w:divBdr>
        <w:top w:val="none" w:sz="0" w:space="0" w:color="auto"/>
        <w:left w:val="none" w:sz="0" w:space="0" w:color="auto"/>
        <w:bottom w:val="none" w:sz="0" w:space="0" w:color="auto"/>
        <w:right w:val="none" w:sz="0" w:space="0" w:color="auto"/>
      </w:divBdr>
    </w:div>
    <w:div w:id="1058630475">
      <w:bodyDiv w:val="1"/>
      <w:marLeft w:val="0"/>
      <w:marRight w:val="0"/>
      <w:marTop w:val="0"/>
      <w:marBottom w:val="0"/>
      <w:divBdr>
        <w:top w:val="none" w:sz="0" w:space="0" w:color="auto"/>
        <w:left w:val="none" w:sz="0" w:space="0" w:color="auto"/>
        <w:bottom w:val="none" w:sz="0" w:space="0" w:color="auto"/>
        <w:right w:val="none" w:sz="0" w:space="0" w:color="auto"/>
      </w:divBdr>
    </w:div>
    <w:div w:id="1069501322">
      <w:bodyDiv w:val="1"/>
      <w:marLeft w:val="0"/>
      <w:marRight w:val="0"/>
      <w:marTop w:val="0"/>
      <w:marBottom w:val="0"/>
      <w:divBdr>
        <w:top w:val="none" w:sz="0" w:space="0" w:color="auto"/>
        <w:left w:val="none" w:sz="0" w:space="0" w:color="auto"/>
        <w:bottom w:val="none" w:sz="0" w:space="0" w:color="auto"/>
        <w:right w:val="none" w:sz="0" w:space="0" w:color="auto"/>
      </w:divBdr>
    </w:div>
    <w:div w:id="1086456601">
      <w:bodyDiv w:val="1"/>
      <w:marLeft w:val="0"/>
      <w:marRight w:val="0"/>
      <w:marTop w:val="0"/>
      <w:marBottom w:val="0"/>
      <w:divBdr>
        <w:top w:val="none" w:sz="0" w:space="0" w:color="auto"/>
        <w:left w:val="none" w:sz="0" w:space="0" w:color="auto"/>
        <w:bottom w:val="none" w:sz="0" w:space="0" w:color="auto"/>
        <w:right w:val="none" w:sz="0" w:space="0" w:color="auto"/>
      </w:divBdr>
    </w:div>
    <w:div w:id="1092043313">
      <w:bodyDiv w:val="1"/>
      <w:marLeft w:val="0"/>
      <w:marRight w:val="0"/>
      <w:marTop w:val="0"/>
      <w:marBottom w:val="0"/>
      <w:divBdr>
        <w:top w:val="none" w:sz="0" w:space="0" w:color="auto"/>
        <w:left w:val="none" w:sz="0" w:space="0" w:color="auto"/>
        <w:bottom w:val="none" w:sz="0" w:space="0" w:color="auto"/>
        <w:right w:val="none" w:sz="0" w:space="0" w:color="auto"/>
      </w:divBdr>
    </w:div>
    <w:div w:id="1110778677">
      <w:bodyDiv w:val="1"/>
      <w:marLeft w:val="0"/>
      <w:marRight w:val="0"/>
      <w:marTop w:val="0"/>
      <w:marBottom w:val="0"/>
      <w:divBdr>
        <w:top w:val="none" w:sz="0" w:space="0" w:color="auto"/>
        <w:left w:val="none" w:sz="0" w:space="0" w:color="auto"/>
        <w:bottom w:val="none" w:sz="0" w:space="0" w:color="auto"/>
        <w:right w:val="none" w:sz="0" w:space="0" w:color="auto"/>
      </w:divBdr>
    </w:div>
    <w:div w:id="1123622882">
      <w:bodyDiv w:val="1"/>
      <w:marLeft w:val="0"/>
      <w:marRight w:val="0"/>
      <w:marTop w:val="0"/>
      <w:marBottom w:val="0"/>
      <w:divBdr>
        <w:top w:val="none" w:sz="0" w:space="0" w:color="auto"/>
        <w:left w:val="none" w:sz="0" w:space="0" w:color="auto"/>
        <w:bottom w:val="none" w:sz="0" w:space="0" w:color="auto"/>
        <w:right w:val="none" w:sz="0" w:space="0" w:color="auto"/>
      </w:divBdr>
    </w:div>
    <w:div w:id="1123769522">
      <w:bodyDiv w:val="1"/>
      <w:marLeft w:val="0"/>
      <w:marRight w:val="0"/>
      <w:marTop w:val="0"/>
      <w:marBottom w:val="0"/>
      <w:divBdr>
        <w:top w:val="none" w:sz="0" w:space="0" w:color="auto"/>
        <w:left w:val="none" w:sz="0" w:space="0" w:color="auto"/>
        <w:bottom w:val="none" w:sz="0" w:space="0" w:color="auto"/>
        <w:right w:val="none" w:sz="0" w:space="0" w:color="auto"/>
      </w:divBdr>
    </w:div>
    <w:div w:id="1125612930">
      <w:bodyDiv w:val="1"/>
      <w:marLeft w:val="0"/>
      <w:marRight w:val="0"/>
      <w:marTop w:val="0"/>
      <w:marBottom w:val="0"/>
      <w:divBdr>
        <w:top w:val="none" w:sz="0" w:space="0" w:color="auto"/>
        <w:left w:val="none" w:sz="0" w:space="0" w:color="auto"/>
        <w:bottom w:val="none" w:sz="0" w:space="0" w:color="auto"/>
        <w:right w:val="none" w:sz="0" w:space="0" w:color="auto"/>
      </w:divBdr>
    </w:div>
    <w:div w:id="1127309659">
      <w:bodyDiv w:val="1"/>
      <w:marLeft w:val="0"/>
      <w:marRight w:val="0"/>
      <w:marTop w:val="0"/>
      <w:marBottom w:val="0"/>
      <w:divBdr>
        <w:top w:val="none" w:sz="0" w:space="0" w:color="auto"/>
        <w:left w:val="none" w:sz="0" w:space="0" w:color="auto"/>
        <w:bottom w:val="none" w:sz="0" w:space="0" w:color="auto"/>
        <w:right w:val="none" w:sz="0" w:space="0" w:color="auto"/>
      </w:divBdr>
    </w:div>
    <w:div w:id="1145664074">
      <w:bodyDiv w:val="1"/>
      <w:marLeft w:val="0"/>
      <w:marRight w:val="0"/>
      <w:marTop w:val="0"/>
      <w:marBottom w:val="0"/>
      <w:divBdr>
        <w:top w:val="none" w:sz="0" w:space="0" w:color="auto"/>
        <w:left w:val="none" w:sz="0" w:space="0" w:color="auto"/>
        <w:bottom w:val="none" w:sz="0" w:space="0" w:color="auto"/>
        <w:right w:val="none" w:sz="0" w:space="0" w:color="auto"/>
      </w:divBdr>
    </w:div>
    <w:div w:id="1154420309">
      <w:bodyDiv w:val="1"/>
      <w:marLeft w:val="0"/>
      <w:marRight w:val="0"/>
      <w:marTop w:val="0"/>
      <w:marBottom w:val="0"/>
      <w:divBdr>
        <w:top w:val="none" w:sz="0" w:space="0" w:color="auto"/>
        <w:left w:val="none" w:sz="0" w:space="0" w:color="auto"/>
        <w:bottom w:val="none" w:sz="0" w:space="0" w:color="auto"/>
        <w:right w:val="none" w:sz="0" w:space="0" w:color="auto"/>
      </w:divBdr>
    </w:div>
    <w:div w:id="1157262782">
      <w:bodyDiv w:val="1"/>
      <w:marLeft w:val="0"/>
      <w:marRight w:val="0"/>
      <w:marTop w:val="0"/>
      <w:marBottom w:val="0"/>
      <w:divBdr>
        <w:top w:val="none" w:sz="0" w:space="0" w:color="auto"/>
        <w:left w:val="none" w:sz="0" w:space="0" w:color="auto"/>
        <w:bottom w:val="none" w:sz="0" w:space="0" w:color="auto"/>
        <w:right w:val="none" w:sz="0" w:space="0" w:color="auto"/>
      </w:divBdr>
    </w:div>
    <w:div w:id="1160577942">
      <w:bodyDiv w:val="1"/>
      <w:marLeft w:val="0"/>
      <w:marRight w:val="0"/>
      <w:marTop w:val="0"/>
      <w:marBottom w:val="0"/>
      <w:divBdr>
        <w:top w:val="none" w:sz="0" w:space="0" w:color="auto"/>
        <w:left w:val="none" w:sz="0" w:space="0" w:color="auto"/>
        <w:bottom w:val="none" w:sz="0" w:space="0" w:color="auto"/>
        <w:right w:val="none" w:sz="0" w:space="0" w:color="auto"/>
      </w:divBdr>
    </w:div>
    <w:div w:id="1161237018">
      <w:bodyDiv w:val="1"/>
      <w:marLeft w:val="0"/>
      <w:marRight w:val="0"/>
      <w:marTop w:val="0"/>
      <w:marBottom w:val="0"/>
      <w:divBdr>
        <w:top w:val="none" w:sz="0" w:space="0" w:color="auto"/>
        <w:left w:val="none" w:sz="0" w:space="0" w:color="auto"/>
        <w:bottom w:val="none" w:sz="0" w:space="0" w:color="auto"/>
        <w:right w:val="none" w:sz="0" w:space="0" w:color="auto"/>
      </w:divBdr>
    </w:div>
    <w:div w:id="1164976254">
      <w:bodyDiv w:val="1"/>
      <w:marLeft w:val="0"/>
      <w:marRight w:val="0"/>
      <w:marTop w:val="0"/>
      <w:marBottom w:val="0"/>
      <w:divBdr>
        <w:top w:val="none" w:sz="0" w:space="0" w:color="auto"/>
        <w:left w:val="none" w:sz="0" w:space="0" w:color="auto"/>
        <w:bottom w:val="none" w:sz="0" w:space="0" w:color="auto"/>
        <w:right w:val="none" w:sz="0" w:space="0" w:color="auto"/>
      </w:divBdr>
    </w:div>
    <w:div w:id="1198736800">
      <w:bodyDiv w:val="1"/>
      <w:marLeft w:val="0"/>
      <w:marRight w:val="0"/>
      <w:marTop w:val="0"/>
      <w:marBottom w:val="0"/>
      <w:divBdr>
        <w:top w:val="none" w:sz="0" w:space="0" w:color="auto"/>
        <w:left w:val="none" w:sz="0" w:space="0" w:color="auto"/>
        <w:bottom w:val="none" w:sz="0" w:space="0" w:color="auto"/>
        <w:right w:val="none" w:sz="0" w:space="0" w:color="auto"/>
      </w:divBdr>
    </w:div>
    <w:div w:id="1219172349">
      <w:bodyDiv w:val="1"/>
      <w:marLeft w:val="0"/>
      <w:marRight w:val="0"/>
      <w:marTop w:val="0"/>
      <w:marBottom w:val="0"/>
      <w:divBdr>
        <w:top w:val="none" w:sz="0" w:space="0" w:color="auto"/>
        <w:left w:val="none" w:sz="0" w:space="0" w:color="auto"/>
        <w:bottom w:val="none" w:sz="0" w:space="0" w:color="auto"/>
        <w:right w:val="none" w:sz="0" w:space="0" w:color="auto"/>
      </w:divBdr>
    </w:div>
    <w:div w:id="1241329282">
      <w:bodyDiv w:val="1"/>
      <w:marLeft w:val="0"/>
      <w:marRight w:val="0"/>
      <w:marTop w:val="0"/>
      <w:marBottom w:val="0"/>
      <w:divBdr>
        <w:top w:val="none" w:sz="0" w:space="0" w:color="auto"/>
        <w:left w:val="none" w:sz="0" w:space="0" w:color="auto"/>
        <w:bottom w:val="none" w:sz="0" w:space="0" w:color="auto"/>
        <w:right w:val="none" w:sz="0" w:space="0" w:color="auto"/>
      </w:divBdr>
    </w:div>
    <w:div w:id="1256088030">
      <w:bodyDiv w:val="1"/>
      <w:marLeft w:val="0"/>
      <w:marRight w:val="0"/>
      <w:marTop w:val="0"/>
      <w:marBottom w:val="0"/>
      <w:divBdr>
        <w:top w:val="none" w:sz="0" w:space="0" w:color="auto"/>
        <w:left w:val="none" w:sz="0" w:space="0" w:color="auto"/>
        <w:bottom w:val="none" w:sz="0" w:space="0" w:color="auto"/>
        <w:right w:val="none" w:sz="0" w:space="0" w:color="auto"/>
      </w:divBdr>
    </w:div>
    <w:div w:id="1267808602">
      <w:bodyDiv w:val="1"/>
      <w:marLeft w:val="0"/>
      <w:marRight w:val="0"/>
      <w:marTop w:val="0"/>
      <w:marBottom w:val="0"/>
      <w:divBdr>
        <w:top w:val="none" w:sz="0" w:space="0" w:color="auto"/>
        <w:left w:val="none" w:sz="0" w:space="0" w:color="auto"/>
        <w:bottom w:val="none" w:sz="0" w:space="0" w:color="auto"/>
        <w:right w:val="none" w:sz="0" w:space="0" w:color="auto"/>
      </w:divBdr>
    </w:div>
    <w:div w:id="1268847421">
      <w:bodyDiv w:val="1"/>
      <w:marLeft w:val="0"/>
      <w:marRight w:val="0"/>
      <w:marTop w:val="0"/>
      <w:marBottom w:val="0"/>
      <w:divBdr>
        <w:top w:val="none" w:sz="0" w:space="0" w:color="auto"/>
        <w:left w:val="none" w:sz="0" w:space="0" w:color="auto"/>
        <w:bottom w:val="none" w:sz="0" w:space="0" w:color="auto"/>
        <w:right w:val="none" w:sz="0" w:space="0" w:color="auto"/>
      </w:divBdr>
    </w:div>
    <w:div w:id="1272080934">
      <w:bodyDiv w:val="1"/>
      <w:marLeft w:val="0"/>
      <w:marRight w:val="0"/>
      <w:marTop w:val="0"/>
      <w:marBottom w:val="0"/>
      <w:divBdr>
        <w:top w:val="none" w:sz="0" w:space="0" w:color="auto"/>
        <w:left w:val="none" w:sz="0" w:space="0" w:color="auto"/>
        <w:bottom w:val="none" w:sz="0" w:space="0" w:color="auto"/>
        <w:right w:val="none" w:sz="0" w:space="0" w:color="auto"/>
      </w:divBdr>
    </w:div>
    <w:div w:id="1272930733">
      <w:bodyDiv w:val="1"/>
      <w:marLeft w:val="0"/>
      <w:marRight w:val="0"/>
      <w:marTop w:val="0"/>
      <w:marBottom w:val="0"/>
      <w:divBdr>
        <w:top w:val="none" w:sz="0" w:space="0" w:color="auto"/>
        <w:left w:val="none" w:sz="0" w:space="0" w:color="auto"/>
        <w:bottom w:val="none" w:sz="0" w:space="0" w:color="auto"/>
        <w:right w:val="none" w:sz="0" w:space="0" w:color="auto"/>
      </w:divBdr>
    </w:div>
    <w:div w:id="1278486431">
      <w:bodyDiv w:val="1"/>
      <w:marLeft w:val="0"/>
      <w:marRight w:val="0"/>
      <w:marTop w:val="0"/>
      <w:marBottom w:val="0"/>
      <w:divBdr>
        <w:top w:val="none" w:sz="0" w:space="0" w:color="auto"/>
        <w:left w:val="none" w:sz="0" w:space="0" w:color="auto"/>
        <w:bottom w:val="none" w:sz="0" w:space="0" w:color="auto"/>
        <w:right w:val="none" w:sz="0" w:space="0" w:color="auto"/>
      </w:divBdr>
    </w:div>
    <w:div w:id="1291472574">
      <w:bodyDiv w:val="1"/>
      <w:marLeft w:val="0"/>
      <w:marRight w:val="0"/>
      <w:marTop w:val="0"/>
      <w:marBottom w:val="0"/>
      <w:divBdr>
        <w:top w:val="none" w:sz="0" w:space="0" w:color="auto"/>
        <w:left w:val="none" w:sz="0" w:space="0" w:color="auto"/>
        <w:bottom w:val="none" w:sz="0" w:space="0" w:color="auto"/>
        <w:right w:val="none" w:sz="0" w:space="0" w:color="auto"/>
      </w:divBdr>
    </w:div>
    <w:div w:id="1299913340">
      <w:bodyDiv w:val="1"/>
      <w:marLeft w:val="0"/>
      <w:marRight w:val="0"/>
      <w:marTop w:val="0"/>
      <w:marBottom w:val="0"/>
      <w:divBdr>
        <w:top w:val="none" w:sz="0" w:space="0" w:color="auto"/>
        <w:left w:val="none" w:sz="0" w:space="0" w:color="auto"/>
        <w:bottom w:val="none" w:sz="0" w:space="0" w:color="auto"/>
        <w:right w:val="none" w:sz="0" w:space="0" w:color="auto"/>
      </w:divBdr>
    </w:div>
    <w:div w:id="1301227306">
      <w:bodyDiv w:val="1"/>
      <w:marLeft w:val="0"/>
      <w:marRight w:val="0"/>
      <w:marTop w:val="0"/>
      <w:marBottom w:val="0"/>
      <w:divBdr>
        <w:top w:val="none" w:sz="0" w:space="0" w:color="auto"/>
        <w:left w:val="none" w:sz="0" w:space="0" w:color="auto"/>
        <w:bottom w:val="none" w:sz="0" w:space="0" w:color="auto"/>
        <w:right w:val="none" w:sz="0" w:space="0" w:color="auto"/>
      </w:divBdr>
    </w:div>
    <w:div w:id="1321077402">
      <w:bodyDiv w:val="1"/>
      <w:marLeft w:val="0"/>
      <w:marRight w:val="0"/>
      <w:marTop w:val="0"/>
      <w:marBottom w:val="0"/>
      <w:divBdr>
        <w:top w:val="none" w:sz="0" w:space="0" w:color="auto"/>
        <w:left w:val="none" w:sz="0" w:space="0" w:color="auto"/>
        <w:bottom w:val="none" w:sz="0" w:space="0" w:color="auto"/>
        <w:right w:val="none" w:sz="0" w:space="0" w:color="auto"/>
      </w:divBdr>
    </w:div>
    <w:div w:id="1324239945">
      <w:bodyDiv w:val="1"/>
      <w:marLeft w:val="0"/>
      <w:marRight w:val="0"/>
      <w:marTop w:val="0"/>
      <w:marBottom w:val="0"/>
      <w:divBdr>
        <w:top w:val="none" w:sz="0" w:space="0" w:color="auto"/>
        <w:left w:val="none" w:sz="0" w:space="0" w:color="auto"/>
        <w:bottom w:val="none" w:sz="0" w:space="0" w:color="auto"/>
        <w:right w:val="none" w:sz="0" w:space="0" w:color="auto"/>
      </w:divBdr>
    </w:div>
    <w:div w:id="1341617091">
      <w:bodyDiv w:val="1"/>
      <w:marLeft w:val="0"/>
      <w:marRight w:val="0"/>
      <w:marTop w:val="0"/>
      <w:marBottom w:val="0"/>
      <w:divBdr>
        <w:top w:val="none" w:sz="0" w:space="0" w:color="auto"/>
        <w:left w:val="none" w:sz="0" w:space="0" w:color="auto"/>
        <w:bottom w:val="none" w:sz="0" w:space="0" w:color="auto"/>
        <w:right w:val="none" w:sz="0" w:space="0" w:color="auto"/>
      </w:divBdr>
    </w:div>
    <w:div w:id="1357467818">
      <w:bodyDiv w:val="1"/>
      <w:marLeft w:val="0"/>
      <w:marRight w:val="0"/>
      <w:marTop w:val="0"/>
      <w:marBottom w:val="0"/>
      <w:divBdr>
        <w:top w:val="none" w:sz="0" w:space="0" w:color="auto"/>
        <w:left w:val="none" w:sz="0" w:space="0" w:color="auto"/>
        <w:bottom w:val="none" w:sz="0" w:space="0" w:color="auto"/>
        <w:right w:val="none" w:sz="0" w:space="0" w:color="auto"/>
      </w:divBdr>
    </w:div>
    <w:div w:id="1359307074">
      <w:bodyDiv w:val="1"/>
      <w:marLeft w:val="0"/>
      <w:marRight w:val="0"/>
      <w:marTop w:val="0"/>
      <w:marBottom w:val="0"/>
      <w:divBdr>
        <w:top w:val="none" w:sz="0" w:space="0" w:color="auto"/>
        <w:left w:val="none" w:sz="0" w:space="0" w:color="auto"/>
        <w:bottom w:val="none" w:sz="0" w:space="0" w:color="auto"/>
        <w:right w:val="none" w:sz="0" w:space="0" w:color="auto"/>
      </w:divBdr>
    </w:div>
    <w:div w:id="1366251529">
      <w:bodyDiv w:val="1"/>
      <w:marLeft w:val="0"/>
      <w:marRight w:val="0"/>
      <w:marTop w:val="0"/>
      <w:marBottom w:val="0"/>
      <w:divBdr>
        <w:top w:val="none" w:sz="0" w:space="0" w:color="auto"/>
        <w:left w:val="none" w:sz="0" w:space="0" w:color="auto"/>
        <w:bottom w:val="none" w:sz="0" w:space="0" w:color="auto"/>
        <w:right w:val="none" w:sz="0" w:space="0" w:color="auto"/>
      </w:divBdr>
    </w:div>
    <w:div w:id="1375502009">
      <w:bodyDiv w:val="1"/>
      <w:marLeft w:val="0"/>
      <w:marRight w:val="0"/>
      <w:marTop w:val="0"/>
      <w:marBottom w:val="0"/>
      <w:divBdr>
        <w:top w:val="none" w:sz="0" w:space="0" w:color="auto"/>
        <w:left w:val="none" w:sz="0" w:space="0" w:color="auto"/>
        <w:bottom w:val="none" w:sz="0" w:space="0" w:color="auto"/>
        <w:right w:val="none" w:sz="0" w:space="0" w:color="auto"/>
      </w:divBdr>
    </w:div>
    <w:div w:id="1375888528">
      <w:bodyDiv w:val="1"/>
      <w:marLeft w:val="0"/>
      <w:marRight w:val="0"/>
      <w:marTop w:val="0"/>
      <w:marBottom w:val="0"/>
      <w:divBdr>
        <w:top w:val="none" w:sz="0" w:space="0" w:color="auto"/>
        <w:left w:val="none" w:sz="0" w:space="0" w:color="auto"/>
        <w:bottom w:val="none" w:sz="0" w:space="0" w:color="auto"/>
        <w:right w:val="none" w:sz="0" w:space="0" w:color="auto"/>
      </w:divBdr>
    </w:div>
    <w:div w:id="1379629176">
      <w:bodyDiv w:val="1"/>
      <w:marLeft w:val="0"/>
      <w:marRight w:val="0"/>
      <w:marTop w:val="0"/>
      <w:marBottom w:val="0"/>
      <w:divBdr>
        <w:top w:val="none" w:sz="0" w:space="0" w:color="auto"/>
        <w:left w:val="none" w:sz="0" w:space="0" w:color="auto"/>
        <w:bottom w:val="none" w:sz="0" w:space="0" w:color="auto"/>
        <w:right w:val="none" w:sz="0" w:space="0" w:color="auto"/>
      </w:divBdr>
    </w:div>
    <w:div w:id="1395010636">
      <w:bodyDiv w:val="1"/>
      <w:marLeft w:val="0"/>
      <w:marRight w:val="0"/>
      <w:marTop w:val="0"/>
      <w:marBottom w:val="0"/>
      <w:divBdr>
        <w:top w:val="none" w:sz="0" w:space="0" w:color="auto"/>
        <w:left w:val="none" w:sz="0" w:space="0" w:color="auto"/>
        <w:bottom w:val="none" w:sz="0" w:space="0" w:color="auto"/>
        <w:right w:val="none" w:sz="0" w:space="0" w:color="auto"/>
      </w:divBdr>
    </w:div>
    <w:div w:id="1401096266">
      <w:bodyDiv w:val="1"/>
      <w:marLeft w:val="0"/>
      <w:marRight w:val="0"/>
      <w:marTop w:val="0"/>
      <w:marBottom w:val="0"/>
      <w:divBdr>
        <w:top w:val="none" w:sz="0" w:space="0" w:color="auto"/>
        <w:left w:val="none" w:sz="0" w:space="0" w:color="auto"/>
        <w:bottom w:val="none" w:sz="0" w:space="0" w:color="auto"/>
        <w:right w:val="none" w:sz="0" w:space="0" w:color="auto"/>
      </w:divBdr>
    </w:div>
    <w:div w:id="1414429788">
      <w:bodyDiv w:val="1"/>
      <w:marLeft w:val="0"/>
      <w:marRight w:val="0"/>
      <w:marTop w:val="0"/>
      <w:marBottom w:val="0"/>
      <w:divBdr>
        <w:top w:val="none" w:sz="0" w:space="0" w:color="auto"/>
        <w:left w:val="none" w:sz="0" w:space="0" w:color="auto"/>
        <w:bottom w:val="none" w:sz="0" w:space="0" w:color="auto"/>
        <w:right w:val="none" w:sz="0" w:space="0" w:color="auto"/>
      </w:divBdr>
    </w:div>
    <w:div w:id="1435975611">
      <w:bodyDiv w:val="1"/>
      <w:marLeft w:val="0"/>
      <w:marRight w:val="0"/>
      <w:marTop w:val="0"/>
      <w:marBottom w:val="0"/>
      <w:divBdr>
        <w:top w:val="none" w:sz="0" w:space="0" w:color="auto"/>
        <w:left w:val="none" w:sz="0" w:space="0" w:color="auto"/>
        <w:bottom w:val="none" w:sz="0" w:space="0" w:color="auto"/>
        <w:right w:val="none" w:sz="0" w:space="0" w:color="auto"/>
      </w:divBdr>
    </w:div>
    <w:div w:id="1466510965">
      <w:bodyDiv w:val="1"/>
      <w:marLeft w:val="0"/>
      <w:marRight w:val="0"/>
      <w:marTop w:val="0"/>
      <w:marBottom w:val="0"/>
      <w:divBdr>
        <w:top w:val="none" w:sz="0" w:space="0" w:color="auto"/>
        <w:left w:val="none" w:sz="0" w:space="0" w:color="auto"/>
        <w:bottom w:val="none" w:sz="0" w:space="0" w:color="auto"/>
        <w:right w:val="none" w:sz="0" w:space="0" w:color="auto"/>
      </w:divBdr>
    </w:div>
    <w:div w:id="1470783728">
      <w:bodyDiv w:val="1"/>
      <w:marLeft w:val="0"/>
      <w:marRight w:val="0"/>
      <w:marTop w:val="0"/>
      <w:marBottom w:val="0"/>
      <w:divBdr>
        <w:top w:val="none" w:sz="0" w:space="0" w:color="auto"/>
        <w:left w:val="none" w:sz="0" w:space="0" w:color="auto"/>
        <w:bottom w:val="none" w:sz="0" w:space="0" w:color="auto"/>
        <w:right w:val="none" w:sz="0" w:space="0" w:color="auto"/>
      </w:divBdr>
    </w:div>
    <w:div w:id="1476099408">
      <w:bodyDiv w:val="1"/>
      <w:marLeft w:val="0"/>
      <w:marRight w:val="0"/>
      <w:marTop w:val="0"/>
      <w:marBottom w:val="0"/>
      <w:divBdr>
        <w:top w:val="none" w:sz="0" w:space="0" w:color="auto"/>
        <w:left w:val="none" w:sz="0" w:space="0" w:color="auto"/>
        <w:bottom w:val="none" w:sz="0" w:space="0" w:color="auto"/>
        <w:right w:val="none" w:sz="0" w:space="0" w:color="auto"/>
      </w:divBdr>
    </w:div>
    <w:div w:id="1489328105">
      <w:bodyDiv w:val="1"/>
      <w:marLeft w:val="0"/>
      <w:marRight w:val="0"/>
      <w:marTop w:val="0"/>
      <w:marBottom w:val="0"/>
      <w:divBdr>
        <w:top w:val="none" w:sz="0" w:space="0" w:color="auto"/>
        <w:left w:val="none" w:sz="0" w:space="0" w:color="auto"/>
        <w:bottom w:val="none" w:sz="0" w:space="0" w:color="auto"/>
        <w:right w:val="none" w:sz="0" w:space="0" w:color="auto"/>
      </w:divBdr>
    </w:div>
    <w:div w:id="1493988944">
      <w:bodyDiv w:val="1"/>
      <w:marLeft w:val="0"/>
      <w:marRight w:val="0"/>
      <w:marTop w:val="0"/>
      <w:marBottom w:val="0"/>
      <w:divBdr>
        <w:top w:val="none" w:sz="0" w:space="0" w:color="auto"/>
        <w:left w:val="none" w:sz="0" w:space="0" w:color="auto"/>
        <w:bottom w:val="none" w:sz="0" w:space="0" w:color="auto"/>
        <w:right w:val="none" w:sz="0" w:space="0" w:color="auto"/>
      </w:divBdr>
    </w:div>
    <w:div w:id="1494877863">
      <w:bodyDiv w:val="1"/>
      <w:marLeft w:val="0"/>
      <w:marRight w:val="0"/>
      <w:marTop w:val="0"/>
      <w:marBottom w:val="0"/>
      <w:divBdr>
        <w:top w:val="none" w:sz="0" w:space="0" w:color="auto"/>
        <w:left w:val="none" w:sz="0" w:space="0" w:color="auto"/>
        <w:bottom w:val="none" w:sz="0" w:space="0" w:color="auto"/>
        <w:right w:val="none" w:sz="0" w:space="0" w:color="auto"/>
      </w:divBdr>
    </w:div>
    <w:div w:id="1507473203">
      <w:bodyDiv w:val="1"/>
      <w:marLeft w:val="0"/>
      <w:marRight w:val="0"/>
      <w:marTop w:val="0"/>
      <w:marBottom w:val="0"/>
      <w:divBdr>
        <w:top w:val="none" w:sz="0" w:space="0" w:color="auto"/>
        <w:left w:val="none" w:sz="0" w:space="0" w:color="auto"/>
        <w:bottom w:val="none" w:sz="0" w:space="0" w:color="auto"/>
        <w:right w:val="none" w:sz="0" w:space="0" w:color="auto"/>
      </w:divBdr>
    </w:div>
    <w:div w:id="1507592586">
      <w:bodyDiv w:val="1"/>
      <w:marLeft w:val="0"/>
      <w:marRight w:val="0"/>
      <w:marTop w:val="0"/>
      <w:marBottom w:val="0"/>
      <w:divBdr>
        <w:top w:val="none" w:sz="0" w:space="0" w:color="auto"/>
        <w:left w:val="none" w:sz="0" w:space="0" w:color="auto"/>
        <w:bottom w:val="none" w:sz="0" w:space="0" w:color="auto"/>
        <w:right w:val="none" w:sz="0" w:space="0" w:color="auto"/>
      </w:divBdr>
    </w:div>
    <w:div w:id="1508860399">
      <w:bodyDiv w:val="1"/>
      <w:marLeft w:val="0"/>
      <w:marRight w:val="0"/>
      <w:marTop w:val="0"/>
      <w:marBottom w:val="0"/>
      <w:divBdr>
        <w:top w:val="none" w:sz="0" w:space="0" w:color="auto"/>
        <w:left w:val="none" w:sz="0" w:space="0" w:color="auto"/>
        <w:bottom w:val="none" w:sz="0" w:space="0" w:color="auto"/>
        <w:right w:val="none" w:sz="0" w:space="0" w:color="auto"/>
      </w:divBdr>
    </w:div>
    <w:div w:id="1513644194">
      <w:bodyDiv w:val="1"/>
      <w:marLeft w:val="0"/>
      <w:marRight w:val="0"/>
      <w:marTop w:val="0"/>
      <w:marBottom w:val="0"/>
      <w:divBdr>
        <w:top w:val="none" w:sz="0" w:space="0" w:color="auto"/>
        <w:left w:val="none" w:sz="0" w:space="0" w:color="auto"/>
        <w:bottom w:val="none" w:sz="0" w:space="0" w:color="auto"/>
        <w:right w:val="none" w:sz="0" w:space="0" w:color="auto"/>
      </w:divBdr>
    </w:div>
    <w:div w:id="1524056585">
      <w:bodyDiv w:val="1"/>
      <w:marLeft w:val="0"/>
      <w:marRight w:val="0"/>
      <w:marTop w:val="0"/>
      <w:marBottom w:val="0"/>
      <w:divBdr>
        <w:top w:val="none" w:sz="0" w:space="0" w:color="auto"/>
        <w:left w:val="none" w:sz="0" w:space="0" w:color="auto"/>
        <w:bottom w:val="none" w:sz="0" w:space="0" w:color="auto"/>
        <w:right w:val="none" w:sz="0" w:space="0" w:color="auto"/>
      </w:divBdr>
    </w:div>
    <w:div w:id="1524786649">
      <w:bodyDiv w:val="1"/>
      <w:marLeft w:val="0"/>
      <w:marRight w:val="0"/>
      <w:marTop w:val="0"/>
      <w:marBottom w:val="0"/>
      <w:divBdr>
        <w:top w:val="none" w:sz="0" w:space="0" w:color="auto"/>
        <w:left w:val="none" w:sz="0" w:space="0" w:color="auto"/>
        <w:bottom w:val="none" w:sz="0" w:space="0" w:color="auto"/>
        <w:right w:val="none" w:sz="0" w:space="0" w:color="auto"/>
      </w:divBdr>
    </w:div>
    <w:div w:id="1542207123">
      <w:bodyDiv w:val="1"/>
      <w:marLeft w:val="0"/>
      <w:marRight w:val="0"/>
      <w:marTop w:val="0"/>
      <w:marBottom w:val="0"/>
      <w:divBdr>
        <w:top w:val="none" w:sz="0" w:space="0" w:color="auto"/>
        <w:left w:val="none" w:sz="0" w:space="0" w:color="auto"/>
        <w:bottom w:val="none" w:sz="0" w:space="0" w:color="auto"/>
        <w:right w:val="none" w:sz="0" w:space="0" w:color="auto"/>
      </w:divBdr>
    </w:div>
    <w:div w:id="1543008576">
      <w:bodyDiv w:val="1"/>
      <w:marLeft w:val="0"/>
      <w:marRight w:val="0"/>
      <w:marTop w:val="0"/>
      <w:marBottom w:val="0"/>
      <w:divBdr>
        <w:top w:val="none" w:sz="0" w:space="0" w:color="auto"/>
        <w:left w:val="none" w:sz="0" w:space="0" w:color="auto"/>
        <w:bottom w:val="none" w:sz="0" w:space="0" w:color="auto"/>
        <w:right w:val="none" w:sz="0" w:space="0" w:color="auto"/>
      </w:divBdr>
    </w:div>
    <w:div w:id="1557668435">
      <w:bodyDiv w:val="1"/>
      <w:marLeft w:val="0"/>
      <w:marRight w:val="0"/>
      <w:marTop w:val="0"/>
      <w:marBottom w:val="0"/>
      <w:divBdr>
        <w:top w:val="none" w:sz="0" w:space="0" w:color="auto"/>
        <w:left w:val="none" w:sz="0" w:space="0" w:color="auto"/>
        <w:bottom w:val="none" w:sz="0" w:space="0" w:color="auto"/>
        <w:right w:val="none" w:sz="0" w:space="0" w:color="auto"/>
      </w:divBdr>
    </w:div>
    <w:div w:id="1577932240">
      <w:bodyDiv w:val="1"/>
      <w:marLeft w:val="0"/>
      <w:marRight w:val="0"/>
      <w:marTop w:val="0"/>
      <w:marBottom w:val="0"/>
      <w:divBdr>
        <w:top w:val="none" w:sz="0" w:space="0" w:color="auto"/>
        <w:left w:val="none" w:sz="0" w:space="0" w:color="auto"/>
        <w:bottom w:val="none" w:sz="0" w:space="0" w:color="auto"/>
        <w:right w:val="none" w:sz="0" w:space="0" w:color="auto"/>
      </w:divBdr>
    </w:div>
    <w:div w:id="1600604818">
      <w:bodyDiv w:val="1"/>
      <w:marLeft w:val="0"/>
      <w:marRight w:val="0"/>
      <w:marTop w:val="0"/>
      <w:marBottom w:val="0"/>
      <w:divBdr>
        <w:top w:val="none" w:sz="0" w:space="0" w:color="auto"/>
        <w:left w:val="none" w:sz="0" w:space="0" w:color="auto"/>
        <w:bottom w:val="none" w:sz="0" w:space="0" w:color="auto"/>
        <w:right w:val="none" w:sz="0" w:space="0" w:color="auto"/>
      </w:divBdr>
    </w:div>
    <w:div w:id="1609772365">
      <w:bodyDiv w:val="1"/>
      <w:marLeft w:val="0"/>
      <w:marRight w:val="0"/>
      <w:marTop w:val="0"/>
      <w:marBottom w:val="0"/>
      <w:divBdr>
        <w:top w:val="none" w:sz="0" w:space="0" w:color="auto"/>
        <w:left w:val="none" w:sz="0" w:space="0" w:color="auto"/>
        <w:bottom w:val="none" w:sz="0" w:space="0" w:color="auto"/>
        <w:right w:val="none" w:sz="0" w:space="0" w:color="auto"/>
      </w:divBdr>
    </w:div>
    <w:div w:id="1615288122">
      <w:bodyDiv w:val="1"/>
      <w:marLeft w:val="0"/>
      <w:marRight w:val="0"/>
      <w:marTop w:val="0"/>
      <w:marBottom w:val="0"/>
      <w:divBdr>
        <w:top w:val="none" w:sz="0" w:space="0" w:color="auto"/>
        <w:left w:val="none" w:sz="0" w:space="0" w:color="auto"/>
        <w:bottom w:val="none" w:sz="0" w:space="0" w:color="auto"/>
        <w:right w:val="none" w:sz="0" w:space="0" w:color="auto"/>
      </w:divBdr>
    </w:div>
    <w:div w:id="1618489105">
      <w:bodyDiv w:val="1"/>
      <w:marLeft w:val="0"/>
      <w:marRight w:val="0"/>
      <w:marTop w:val="0"/>
      <w:marBottom w:val="0"/>
      <w:divBdr>
        <w:top w:val="none" w:sz="0" w:space="0" w:color="auto"/>
        <w:left w:val="none" w:sz="0" w:space="0" w:color="auto"/>
        <w:bottom w:val="none" w:sz="0" w:space="0" w:color="auto"/>
        <w:right w:val="none" w:sz="0" w:space="0" w:color="auto"/>
      </w:divBdr>
    </w:div>
    <w:div w:id="1631129259">
      <w:bodyDiv w:val="1"/>
      <w:marLeft w:val="0"/>
      <w:marRight w:val="0"/>
      <w:marTop w:val="0"/>
      <w:marBottom w:val="0"/>
      <w:divBdr>
        <w:top w:val="none" w:sz="0" w:space="0" w:color="auto"/>
        <w:left w:val="none" w:sz="0" w:space="0" w:color="auto"/>
        <w:bottom w:val="none" w:sz="0" w:space="0" w:color="auto"/>
        <w:right w:val="none" w:sz="0" w:space="0" w:color="auto"/>
      </w:divBdr>
    </w:div>
    <w:div w:id="1639264011">
      <w:bodyDiv w:val="1"/>
      <w:marLeft w:val="0"/>
      <w:marRight w:val="0"/>
      <w:marTop w:val="0"/>
      <w:marBottom w:val="0"/>
      <w:divBdr>
        <w:top w:val="none" w:sz="0" w:space="0" w:color="auto"/>
        <w:left w:val="none" w:sz="0" w:space="0" w:color="auto"/>
        <w:bottom w:val="none" w:sz="0" w:space="0" w:color="auto"/>
        <w:right w:val="none" w:sz="0" w:space="0" w:color="auto"/>
      </w:divBdr>
    </w:div>
    <w:div w:id="1655986820">
      <w:bodyDiv w:val="1"/>
      <w:marLeft w:val="0"/>
      <w:marRight w:val="0"/>
      <w:marTop w:val="0"/>
      <w:marBottom w:val="0"/>
      <w:divBdr>
        <w:top w:val="none" w:sz="0" w:space="0" w:color="auto"/>
        <w:left w:val="none" w:sz="0" w:space="0" w:color="auto"/>
        <w:bottom w:val="none" w:sz="0" w:space="0" w:color="auto"/>
        <w:right w:val="none" w:sz="0" w:space="0" w:color="auto"/>
      </w:divBdr>
    </w:div>
    <w:div w:id="1661738517">
      <w:bodyDiv w:val="1"/>
      <w:marLeft w:val="0"/>
      <w:marRight w:val="0"/>
      <w:marTop w:val="0"/>
      <w:marBottom w:val="0"/>
      <w:divBdr>
        <w:top w:val="none" w:sz="0" w:space="0" w:color="auto"/>
        <w:left w:val="none" w:sz="0" w:space="0" w:color="auto"/>
        <w:bottom w:val="none" w:sz="0" w:space="0" w:color="auto"/>
        <w:right w:val="none" w:sz="0" w:space="0" w:color="auto"/>
      </w:divBdr>
    </w:div>
    <w:div w:id="1666470960">
      <w:bodyDiv w:val="1"/>
      <w:marLeft w:val="0"/>
      <w:marRight w:val="0"/>
      <w:marTop w:val="0"/>
      <w:marBottom w:val="0"/>
      <w:divBdr>
        <w:top w:val="none" w:sz="0" w:space="0" w:color="auto"/>
        <w:left w:val="none" w:sz="0" w:space="0" w:color="auto"/>
        <w:bottom w:val="none" w:sz="0" w:space="0" w:color="auto"/>
        <w:right w:val="none" w:sz="0" w:space="0" w:color="auto"/>
      </w:divBdr>
    </w:div>
    <w:div w:id="1676227327">
      <w:bodyDiv w:val="1"/>
      <w:marLeft w:val="0"/>
      <w:marRight w:val="0"/>
      <w:marTop w:val="0"/>
      <w:marBottom w:val="0"/>
      <w:divBdr>
        <w:top w:val="none" w:sz="0" w:space="0" w:color="auto"/>
        <w:left w:val="none" w:sz="0" w:space="0" w:color="auto"/>
        <w:bottom w:val="none" w:sz="0" w:space="0" w:color="auto"/>
        <w:right w:val="none" w:sz="0" w:space="0" w:color="auto"/>
      </w:divBdr>
    </w:div>
    <w:div w:id="1677875889">
      <w:bodyDiv w:val="1"/>
      <w:marLeft w:val="0"/>
      <w:marRight w:val="0"/>
      <w:marTop w:val="0"/>
      <w:marBottom w:val="0"/>
      <w:divBdr>
        <w:top w:val="none" w:sz="0" w:space="0" w:color="auto"/>
        <w:left w:val="none" w:sz="0" w:space="0" w:color="auto"/>
        <w:bottom w:val="none" w:sz="0" w:space="0" w:color="auto"/>
        <w:right w:val="none" w:sz="0" w:space="0" w:color="auto"/>
      </w:divBdr>
    </w:div>
    <w:div w:id="1678726596">
      <w:bodyDiv w:val="1"/>
      <w:marLeft w:val="0"/>
      <w:marRight w:val="0"/>
      <w:marTop w:val="0"/>
      <w:marBottom w:val="0"/>
      <w:divBdr>
        <w:top w:val="none" w:sz="0" w:space="0" w:color="auto"/>
        <w:left w:val="none" w:sz="0" w:space="0" w:color="auto"/>
        <w:bottom w:val="none" w:sz="0" w:space="0" w:color="auto"/>
        <w:right w:val="none" w:sz="0" w:space="0" w:color="auto"/>
      </w:divBdr>
    </w:div>
    <w:div w:id="1689063076">
      <w:bodyDiv w:val="1"/>
      <w:marLeft w:val="0"/>
      <w:marRight w:val="0"/>
      <w:marTop w:val="0"/>
      <w:marBottom w:val="0"/>
      <w:divBdr>
        <w:top w:val="none" w:sz="0" w:space="0" w:color="auto"/>
        <w:left w:val="none" w:sz="0" w:space="0" w:color="auto"/>
        <w:bottom w:val="none" w:sz="0" w:space="0" w:color="auto"/>
        <w:right w:val="none" w:sz="0" w:space="0" w:color="auto"/>
      </w:divBdr>
    </w:div>
    <w:div w:id="1704013027">
      <w:bodyDiv w:val="1"/>
      <w:marLeft w:val="0"/>
      <w:marRight w:val="0"/>
      <w:marTop w:val="0"/>
      <w:marBottom w:val="0"/>
      <w:divBdr>
        <w:top w:val="none" w:sz="0" w:space="0" w:color="auto"/>
        <w:left w:val="none" w:sz="0" w:space="0" w:color="auto"/>
        <w:bottom w:val="none" w:sz="0" w:space="0" w:color="auto"/>
        <w:right w:val="none" w:sz="0" w:space="0" w:color="auto"/>
      </w:divBdr>
    </w:div>
    <w:div w:id="1705864514">
      <w:bodyDiv w:val="1"/>
      <w:marLeft w:val="0"/>
      <w:marRight w:val="0"/>
      <w:marTop w:val="0"/>
      <w:marBottom w:val="0"/>
      <w:divBdr>
        <w:top w:val="none" w:sz="0" w:space="0" w:color="auto"/>
        <w:left w:val="none" w:sz="0" w:space="0" w:color="auto"/>
        <w:bottom w:val="none" w:sz="0" w:space="0" w:color="auto"/>
        <w:right w:val="none" w:sz="0" w:space="0" w:color="auto"/>
      </w:divBdr>
    </w:div>
    <w:div w:id="1715034382">
      <w:bodyDiv w:val="1"/>
      <w:marLeft w:val="0"/>
      <w:marRight w:val="0"/>
      <w:marTop w:val="0"/>
      <w:marBottom w:val="0"/>
      <w:divBdr>
        <w:top w:val="none" w:sz="0" w:space="0" w:color="auto"/>
        <w:left w:val="none" w:sz="0" w:space="0" w:color="auto"/>
        <w:bottom w:val="none" w:sz="0" w:space="0" w:color="auto"/>
        <w:right w:val="none" w:sz="0" w:space="0" w:color="auto"/>
      </w:divBdr>
    </w:div>
    <w:div w:id="1726366970">
      <w:bodyDiv w:val="1"/>
      <w:marLeft w:val="0"/>
      <w:marRight w:val="0"/>
      <w:marTop w:val="0"/>
      <w:marBottom w:val="0"/>
      <w:divBdr>
        <w:top w:val="none" w:sz="0" w:space="0" w:color="auto"/>
        <w:left w:val="none" w:sz="0" w:space="0" w:color="auto"/>
        <w:bottom w:val="none" w:sz="0" w:space="0" w:color="auto"/>
        <w:right w:val="none" w:sz="0" w:space="0" w:color="auto"/>
      </w:divBdr>
    </w:div>
    <w:div w:id="1726760221">
      <w:bodyDiv w:val="1"/>
      <w:marLeft w:val="0"/>
      <w:marRight w:val="0"/>
      <w:marTop w:val="0"/>
      <w:marBottom w:val="0"/>
      <w:divBdr>
        <w:top w:val="none" w:sz="0" w:space="0" w:color="auto"/>
        <w:left w:val="none" w:sz="0" w:space="0" w:color="auto"/>
        <w:bottom w:val="none" w:sz="0" w:space="0" w:color="auto"/>
        <w:right w:val="none" w:sz="0" w:space="0" w:color="auto"/>
      </w:divBdr>
    </w:div>
    <w:div w:id="1730760129">
      <w:bodyDiv w:val="1"/>
      <w:marLeft w:val="0"/>
      <w:marRight w:val="0"/>
      <w:marTop w:val="0"/>
      <w:marBottom w:val="0"/>
      <w:divBdr>
        <w:top w:val="none" w:sz="0" w:space="0" w:color="auto"/>
        <w:left w:val="none" w:sz="0" w:space="0" w:color="auto"/>
        <w:bottom w:val="none" w:sz="0" w:space="0" w:color="auto"/>
        <w:right w:val="none" w:sz="0" w:space="0" w:color="auto"/>
      </w:divBdr>
    </w:div>
    <w:div w:id="1775591142">
      <w:bodyDiv w:val="1"/>
      <w:marLeft w:val="0"/>
      <w:marRight w:val="0"/>
      <w:marTop w:val="0"/>
      <w:marBottom w:val="0"/>
      <w:divBdr>
        <w:top w:val="none" w:sz="0" w:space="0" w:color="auto"/>
        <w:left w:val="none" w:sz="0" w:space="0" w:color="auto"/>
        <w:bottom w:val="none" w:sz="0" w:space="0" w:color="auto"/>
        <w:right w:val="none" w:sz="0" w:space="0" w:color="auto"/>
      </w:divBdr>
    </w:div>
    <w:div w:id="1785537850">
      <w:bodyDiv w:val="1"/>
      <w:marLeft w:val="0"/>
      <w:marRight w:val="0"/>
      <w:marTop w:val="0"/>
      <w:marBottom w:val="0"/>
      <w:divBdr>
        <w:top w:val="none" w:sz="0" w:space="0" w:color="auto"/>
        <w:left w:val="none" w:sz="0" w:space="0" w:color="auto"/>
        <w:bottom w:val="none" w:sz="0" w:space="0" w:color="auto"/>
        <w:right w:val="none" w:sz="0" w:space="0" w:color="auto"/>
      </w:divBdr>
    </w:div>
    <w:div w:id="1806392361">
      <w:bodyDiv w:val="1"/>
      <w:marLeft w:val="0"/>
      <w:marRight w:val="0"/>
      <w:marTop w:val="0"/>
      <w:marBottom w:val="0"/>
      <w:divBdr>
        <w:top w:val="none" w:sz="0" w:space="0" w:color="auto"/>
        <w:left w:val="none" w:sz="0" w:space="0" w:color="auto"/>
        <w:bottom w:val="none" w:sz="0" w:space="0" w:color="auto"/>
        <w:right w:val="none" w:sz="0" w:space="0" w:color="auto"/>
      </w:divBdr>
    </w:div>
    <w:div w:id="1807770828">
      <w:bodyDiv w:val="1"/>
      <w:marLeft w:val="0"/>
      <w:marRight w:val="0"/>
      <w:marTop w:val="0"/>
      <w:marBottom w:val="0"/>
      <w:divBdr>
        <w:top w:val="none" w:sz="0" w:space="0" w:color="auto"/>
        <w:left w:val="none" w:sz="0" w:space="0" w:color="auto"/>
        <w:bottom w:val="none" w:sz="0" w:space="0" w:color="auto"/>
        <w:right w:val="none" w:sz="0" w:space="0" w:color="auto"/>
      </w:divBdr>
    </w:div>
    <w:div w:id="1808545362">
      <w:bodyDiv w:val="1"/>
      <w:marLeft w:val="0"/>
      <w:marRight w:val="0"/>
      <w:marTop w:val="0"/>
      <w:marBottom w:val="0"/>
      <w:divBdr>
        <w:top w:val="none" w:sz="0" w:space="0" w:color="auto"/>
        <w:left w:val="none" w:sz="0" w:space="0" w:color="auto"/>
        <w:bottom w:val="none" w:sz="0" w:space="0" w:color="auto"/>
        <w:right w:val="none" w:sz="0" w:space="0" w:color="auto"/>
      </w:divBdr>
    </w:div>
    <w:div w:id="1816677604">
      <w:bodyDiv w:val="1"/>
      <w:marLeft w:val="0"/>
      <w:marRight w:val="0"/>
      <w:marTop w:val="0"/>
      <w:marBottom w:val="0"/>
      <w:divBdr>
        <w:top w:val="none" w:sz="0" w:space="0" w:color="auto"/>
        <w:left w:val="none" w:sz="0" w:space="0" w:color="auto"/>
        <w:bottom w:val="none" w:sz="0" w:space="0" w:color="auto"/>
        <w:right w:val="none" w:sz="0" w:space="0" w:color="auto"/>
      </w:divBdr>
    </w:div>
    <w:div w:id="1817796271">
      <w:bodyDiv w:val="1"/>
      <w:marLeft w:val="0"/>
      <w:marRight w:val="0"/>
      <w:marTop w:val="0"/>
      <w:marBottom w:val="0"/>
      <w:divBdr>
        <w:top w:val="none" w:sz="0" w:space="0" w:color="auto"/>
        <w:left w:val="none" w:sz="0" w:space="0" w:color="auto"/>
        <w:bottom w:val="none" w:sz="0" w:space="0" w:color="auto"/>
        <w:right w:val="none" w:sz="0" w:space="0" w:color="auto"/>
      </w:divBdr>
    </w:div>
    <w:div w:id="1818764378">
      <w:bodyDiv w:val="1"/>
      <w:marLeft w:val="0"/>
      <w:marRight w:val="0"/>
      <w:marTop w:val="0"/>
      <w:marBottom w:val="0"/>
      <w:divBdr>
        <w:top w:val="none" w:sz="0" w:space="0" w:color="auto"/>
        <w:left w:val="none" w:sz="0" w:space="0" w:color="auto"/>
        <w:bottom w:val="none" w:sz="0" w:space="0" w:color="auto"/>
        <w:right w:val="none" w:sz="0" w:space="0" w:color="auto"/>
      </w:divBdr>
    </w:div>
    <w:div w:id="1829710388">
      <w:bodyDiv w:val="1"/>
      <w:marLeft w:val="0"/>
      <w:marRight w:val="0"/>
      <w:marTop w:val="0"/>
      <w:marBottom w:val="0"/>
      <w:divBdr>
        <w:top w:val="none" w:sz="0" w:space="0" w:color="auto"/>
        <w:left w:val="none" w:sz="0" w:space="0" w:color="auto"/>
        <w:bottom w:val="none" w:sz="0" w:space="0" w:color="auto"/>
        <w:right w:val="none" w:sz="0" w:space="0" w:color="auto"/>
      </w:divBdr>
    </w:div>
    <w:div w:id="1831170655">
      <w:bodyDiv w:val="1"/>
      <w:marLeft w:val="0"/>
      <w:marRight w:val="0"/>
      <w:marTop w:val="0"/>
      <w:marBottom w:val="0"/>
      <w:divBdr>
        <w:top w:val="none" w:sz="0" w:space="0" w:color="auto"/>
        <w:left w:val="none" w:sz="0" w:space="0" w:color="auto"/>
        <w:bottom w:val="none" w:sz="0" w:space="0" w:color="auto"/>
        <w:right w:val="none" w:sz="0" w:space="0" w:color="auto"/>
      </w:divBdr>
    </w:div>
    <w:div w:id="1833522440">
      <w:bodyDiv w:val="1"/>
      <w:marLeft w:val="0"/>
      <w:marRight w:val="0"/>
      <w:marTop w:val="0"/>
      <w:marBottom w:val="0"/>
      <w:divBdr>
        <w:top w:val="none" w:sz="0" w:space="0" w:color="auto"/>
        <w:left w:val="none" w:sz="0" w:space="0" w:color="auto"/>
        <w:bottom w:val="none" w:sz="0" w:space="0" w:color="auto"/>
        <w:right w:val="none" w:sz="0" w:space="0" w:color="auto"/>
      </w:divBdr>
    </w:div>
    <w:div w:id="1838423414">
      <w:bodyDiv w:val="1"/>
      <w:marLeft w:val="0"/>
      <w:marRight w:val="0"/>
      <w:marTop w:val="0"/>
      <w:marBottom w:val="0"/>
      <w:divBdr>
        <w:top w:val="none" w:sz="0" w:space="0" w:color="auto"/>
        <w:left w:val="none" w:sz="0" w:space="0" w:color="auto"/>
        <w:bottom w:val="none" w:sz="0" w:space="0" w:color="auto"/>
        <w:right w:val="none" w:sz="0" w:space="0" w:color="auto"/>
      </w:divBdr>
    </w:div>
    <w:div w:id="1840731013">
      <w:bodyDiv w:val="1"/>
      <w:marLeft w:val="0"/>
      <w:marRight w:val="0"/>
      <w:marTop w:val="0"/>
      <w:marBottom w:val="0"/>
      <w:divBdr>
        <w:top w:val="none" w:sz="0" w:space="0" w:color="auto"/>
        <w:left w:val="none" w:sz="0" w:space="0" w:color="auto"/>
        <w:bottom w:val="none" w:sz="0" w:space="0" w:color="auto"/>
        <w:right w:val="none" w:sz="0" w:space="0" w:color="auto"/>
      </w:divBdr>
    </w:div>
    <w:div w:id="1845195782">
      <w:bodyDiv w:val="1"/>
      <w:marLeft w:val="0"/>
      <w:marRight w:val="0"/>
      <w:marTop w:val="0"/>
      <w:marBottom w:val="0"/>
      <w:divBdr>
        <w:top w:val="none" w:sz="0" w:space="0" w:color="auto"/>
        <w:left w:val="none" w:sz="0" w:space="0" w:color="auto"/>
        <w:bottom w:val="none" w:sz="0" w:space="0" w:color="auto"/>
        <w:right w:val="none" w:sz="0" w:space="0" w:color="auto"/>
      </w:divBdr>
    </w:div>
    <w:div w:id="1848131267">
      <w:bodyDiv w:val="1"/>
      <w:marLeft w:val="0"/>
      <w:marRight w:val="0"/>
      <w:marTop w:val="0"/>
      <w:marBottom w:val="0"/>
      <w:divBdr>
        <w:top w:val="none" w:sz="0" w:space="0" w:color="auto"/>
        <w:left w:val="none" w:sz="0" w:space="0" w:color="auto"/>
        <w:bottom w:val="none" w:sz="0" w:space="0" w:color="auto"/>
        <w:right w:val="none" w:sz="0" w:space="0" w:color="auto"/>
      </w:divBdr>
    </w:div>
    <w:div w:id="1852647894">
      <w:bodyDiv w:val="1"/>
      <w:marLeft w:val="0"/>
      <w:marRight w:val="0"/>
      <w:marTop w:val="0"/>
      <w:marBottom w:val="0"/>
      <w:divBdr>
        <w:top w:val="none" w:sz="0" w:space="0" w:color="auto"/>
        <w:left w:val="none" w:sz="0" w:space="0" w:color="auto"/>
        <w:bottom w:val="none" w:sz="0" w:space="0" w:color="auto"/>
        <w:right w:val="none" w:sz="0" w:space="0" w:color="auto"/>
      </w:divBdr>
    </w:div>
    <w:div w:id="1855804944">
      <w:bodyDiv w:val="1"/>
      <w:marLeft w:val="0"/>
      <w:marRight w:val="0"/>
      <w:marTop w:val="0"/>
      <w:marBottom w:val="0"/>
      <w:divBdr>
        <w:top w:val="none" w:sz="0" w:space="0" w:color="auto"/>
        <w:left w:val="none" w:sz="0" w:space="0" w:color="auto"/>
        <w:bottom w:val="none" w:sz="0" w:space="0" w:color="auto"/>
        <w:right w:val="none" w:sz="0" w:space="0" w:color="auto"/>
      </w:divBdr>
    </w:div>
    <w:div w:id="1856766271">
      <w:bodyDiv w:val="1"/>
      <w:marLeft w:val="0"/>
      <w:marRight w:val="0"/>
      <w:marTop w:val="0"/>
      <w:marBottom w:val="0"/>
      <w:divBdr>
        <w:top w:val="none" w:sz="0" w:space="0" w:color="auto"/>
        <w:left w:val="none" w:sz="0" w:space="0" w:color="auto"/>
        <w:bottom w:val="none" w:sz="0" w:space="0" w:color="auto"/>
        <w:right w:val="none" w:sz="0" w:space="0" w:color="auto"/>
      </w:divBdr>
    </w:div>
    <w:div w:id="1864047709">
      <w:bodyDiv w:val="1"/>
      <w:marLeft w:val="0"/>
      <w:marRight w:val="0"/>
      <w:marTop w:val="0"/>
      <w:marBottom w:val="0"/>
      <w:divBdr>
        <w:top w:val="none" w:sz="0" w:space="0" w:color="auto"/>
        <w:left w:val="none" w:sz="0" w:space="0" w:color="auto"/>
        <w:bottom w:val="none" w:sz="0" w:space="0" w:color="auto"/>
        <w:right w:val="none" w:sz="0" w:space="0" w:color="auto"/>
      </w:divBdr>
    </w:div>
    <w:div w:id="1864854129">
      <w:bodyDiv w:val="1"/>
      <w:marLeft w:val="0"/>
      <w:marRight w:val="0"/>
      <w:marTop w:val="0"/>
      <w:marBottom w:val="0"/>
      <w:divBdr>
        <w:top w:val="none" w:sz="0" w:space="0" w:color="auto"/>
        <w:left w:val="none" w:sz="0" w:space="0" w:color="auto"/>
        <w:bottom w:val="none" w:sz="0" w:space="0" w:color="auto"/>
        <w:right w:val="none" w:sz="0" w:space="0" w:color="auto"/>
      </w:divBdr>
    </w:div>
    <w:div w:id="1872954562">
      <w:bodyDiv w:val="1"/>
      <w:marLeft w:val="0"/>
      <w:marRight w:val="0"/>
      <w:marTop w:val="0"/>
      <w:marBottom w:val="0"/>
      <w:divBdr>
        <w:top w:val="none" w:sz="0" w:space="0" w:color="auto"/>
        <w:left w:val="none" w:sz="0" w:space="0" w:color="auto"/>
        <w:bottom w:val="none" w:sz="0" w:space="0" w:color="auto"/>
        <w:right w:val="none" w:sz="0" w:space="0" w:color="auto"/>
      </w:divBdr>
    </w:div>
    <w:div w:id="1874148944">
      <w:bodyDiv w:val="1"/>
      <w:marLeft w:val="0"/>
      <w:marRight w:val="0"/>
      <w:marTop w:val="0"/>
      <w:marBottom w:val="0"/>
      <w:divBdr>
        <w:top w:val="none" w:sz="0" w:space="0" w:color="auto"/>
        <w:left w:val="none" w:sz="0" w:space="0" w:color="auto"/>
        <w:bottom w:val="none" w:sz="0" w:space="0" w:color="auto"/>
        <w:right w:val="none" w:sz="0" w:space="0" w:color="auto"/>
      </w:divBdr>
    </w:div>
    <w:div w:id="1879121595">
      <w:bodyDiv w:val="1"/>
      <w:marLeft w:val="0"/>
      <w:marRight w:val="0"/>
      <w:marTop w:val="0"/>
      <w:marBottom w:val="0"/>
      <w:divBdr>
        <w:top w:val="none" w:sz="0" w:space="0" w:color="auto"/>
        <w:left w:val="none" w:sz="0" w:space="0" w:color="auto"/>
        <w:bottom w:val="none" w:sz="0" w:space="0" w:color="auto"/>
        <w:right w:val="none" w:sz="0" w:space="0" w:color="auto"/>
      </w:divBdr>
    </w:div>
    <w:div w:id="1895772332">
      <w:bodyDiv w:val="1"/>
      <w:marLeft w:val="0"/>
      <w:marRight w:val="0"/>
      <w:marTop w:val="0"/>
      <w:marBottom w:val="0"/>
      <w:divBdr>
        <w:top w:val="none" w:sz="0" w:space="0" w:color="auto"/>
        <w:left w:val="none" w:sz="0" w:space="0" w:color="auto"/>
        <w:bottom w:val="none" w:sz="0" w:space="0" w:color="auto"/>
        <w:right w:val="none" w:sz="0" w:space="0" w:color="auto"/>
      </w:divBdr>
    </w:div>
    <w:div w:id="1914391020">
      <w:bodyDiv w:val="1"/>
      <w:marLeft w:val="0"/>
      <w:marRight w:val="0"/>
      <w:marTop w:val="0"/>
      <w:marBottom w:val="0"/>
      <w:divBdr>
        <w:top w:val="none" w:sz="0" w:space="0" w:color="auto"/>
        <w:left w:val="none" w:sz="0" w:space="0" w:color="auto"/>
        <w:bottom w:val="none" w:sz="0" w:space="0" w:color="auto"/>
        <w:right w:val="none" w:sz="0" w:space="0" w:color="auto"/>
      </w:divBdr>
    </w:div>
    <w:div w:id="1917010805">
      <w:bodyDiv w:val="1"/>
      <w:marLeft w:val="0"/>
      <w:marRight w:val="0"/>
      <w:marTop w:val="0"/>
      <w:marBottom w:val="0"/>
      <w:divBdr>
        <w:top w:val="none" w:sz="0" w:space="0" w:color="auto"/>
        <w:left w:val="none" w:sz="0" w:space="0" w:color="auto"/>
        <w:bottom w:val="none" w:sz="0" w:space="0" w:color="auto"/>
        <w:right w:val="none" w:sz="0" w:space="0" w:color="auto"/>
      </w:divBdr>
    </w:div>
    <w:div w:id="1923758195">
      <w:bodyDiv w:val="1"/>
      <w:marLeft w:val="0"/>
      <w:marRight w:val="0"/>
      <w:marTop w:val="0"/>
      <w:marBottom w:val="0"/>
      <w:divBdr>
        <w:top w:val="none" w:sz="0" w:space="0" w:color="auto"/>
        <w:left w:val="none" w:sz="0" w:space="0" w:color="auto"/>
        <w:bottom w:val="none" w:sz="0" w:space="0" w:color="auto"/>
        <w:right w:val="none" w:sz="0" w:space="0" w:color="auto"/>
      </w:divBdr>
    </w:div>
    <w:div w:id="1945501859">
      <w:bodyDiv w:val="1"/>
      <w:marLeft w:val="0"/>
      <w:marRight w:val="0"/>
      <w:marTop w:val="0"/>
      <w:marBottom w:val="0"/>
      <w:divBdr>
        <w:top w:val="none" w:sz="0" w:space="0" w:color="auto"/>
        <w:left w:val="none" w:sz="0" w:space="0" w:color="auto"/>
        <w:bottom w:val="none" w:sz="0" w:space="0" w:color="auto"/>
        <w:right w:val="none" w:sz="0" w:space="0" w:color="auto"/>
      </w:divBdr>
    </w:div>
    <w:div w:id="1949462098">
      <w:bodyDiv w:val="1"/>
      <w:marLeft w:val="0"/>
      <w:marRight w:val="0"/>
      <w:marTop w:val="0"/>
      <w:marBottom w:val="0"/>
      <w:divBdr>
        <w:top w:val="none" w:sz="0" w:space="0" w:color="auto"/>
        <w:left w:val="none" w:sz="0" w:space="0" w:color="auto"/>
        <w:bottom w:val="none" w:sz="0" w:space="0" w:color="auto"/>
        <w:right w:val="none" w:sz="0" w:space="0" w:color="auto"/>
      </w:divBdr>
    </w:div>
    <w:div w:id="1953127775">
      <w:bodyDiv w:val="1"/>
      <w:marLeft w:val="0"/>
      <w:marRight w:val="0"/>
      <w:marTop w:val="0"/>
      <w:marBottom w:val="0"/>
      <w:divBdr>
        <w:top w:val="none" w:sz="0" w:space="0" w:color="auto"/>
        <w:left w:val="none" w:sz="0" w:space="0" w:color="auto"/>
        <w:bottom w:val="none" w:sz="0" w:space="0" w:color="auto"/>
        <w:right w:val="none" w:sz="0" w:space="0" w:color="auto"/>
      </w:divBdr>
    </w:div>
    <w:div w:id="1955281661">
      <w:bodyDiv w:val="1"/>
      <w:marLeft w:val="0"/>
      <w:marRight w:val="0"/>
      <w:marTop w:val="0"/>
      <w:marBottom w:val="0"/>
      <w:divBdr>
        <w:top w:val="none" w:sz="0" w:space="0" w:color="auto"/>
        <w:left w:val="none" w:sz="0" w:space="0" w:color="auto"/>
        <w:bottom w:val="none" w:sz="0" w:space="0" w:color="auto"/>
        <w:right w:val="none" w:sz="0" w:space="0" w:color="auto"/>
      </w:divBdr>
    </w:div>
    <w:div w:id="1958096994">
      <w:bodyDiv w:val="1"/>
      <w:marLeft w:val="0"/>
      <w:marRight w:val="0"/>
      <w:marTop w:val="0"/>
      <w:marBottom w:val="0"/>
      <w:divBdr>
        <w:top w:val="none" w:sz="0" w:space="0" w:color="auto"/>
        <w:left w:val="none" w:sz="0" w:space="0" w:color="auto"/>
        <w:bottom w:val="none" w:sz="0" w:space="0" w:color="auto"/>
        <w:right w:val="none" w:sz="0" w:space="0" w:color="auto"/>
      </w:divBdr>
    </w:div>
    <w:div w:id="1958216226">
      <w:bodyDiv w:val="1"/>
      <w:marLeft w:val="0"/>
      <w:marRight w:val="0"/>
      <w:marTop w:val="0"/>
      <w:marBottom w:val="0"/>
      <w:divBdr>
        <w:top w:val="none" w:sz="0" w:space="0" w:color="auto"/>
        <w:left w:val="none" w:sz="0" w:space="0" w:color="auto"/>
        <w:bottom w:val="none" w:sz="0" w:space="0" w:color="auto"/>
        <w:right w:val="none" w:sz="0" w:space="0" w:color="auto"/>
      </w:divBdr>
    </w:div>
    <w:div w:id="1969386489">
      <w:bodyDiv w:val="1"/>
      <w:marLeft w:val="0"/>
      <w:marRight w:val="0"/>
      <w:marTop w:val="0"/>
      <w:marBottom w:val="0"/>
      <w:divBdr>
        <w:top w:val="none" w:sz="0" w:space="0" w:color="auto"/>
        <w:left w:val="none" w:sz="0" w:space="0" w:color="auto"/>
        <w:bottom w:val="none" w:sz="0" w:space="0" w:color="auto"/>
        <w:right w:val="none" w:sz="0" w:space="0" w:color="auto"/>
      </w:divBdr>
    </w:div>
    <w:div w:id="1972051417">
      <w:bodyDiv w:val="1"/>
      <w:marLeft w:val="0"/>
      <w:marRight w:val="0"/>
      <w:marTop w:val="0"/>
      <w:marBottom w:val="0"/>
      <w:divBdr>
        <w:top w:val="none" w:sz="0" w:space="0" w:color="auto"/>
        <w:left w:val="none" w:sz="0" w:space="0" w:color="auto"/>
        <w:bottom w:val="none" w:sz="0" w:space="0" w:color="auto"/>
        <w:right w:val="none" w:sz="0" w:space="0" w:color="auto"/>
      </w:divBdr>
    </w:div>
    <w:div w:id="1972052308">
      <w:bodyDiv w:val="1"/>
      <w:marLeft w:val="0"/>
      <w:marRight w:val="0"/>
      <w:marTop w:val="0"/>
      <w:marBottom w:val="0"/>
      <w:divBdr>
        <w:top w:val="none" w:sz="0" w:space="0" w:color="auto"/>
        <w:left w:val="none" w:sz="0" w:space="0" w:color="auto"/>
        <w:bottom w:val="none" w:sz="0" w:space="0" w:color="auto"/>
        <w:right w:val="none" w:sz="0" w:space="0" w:color="auto"/>
      </w:divBdr>
    </w:div>
    <w:div w:id="1975331612">
      <w:bodyDiv w:val="1"/>
      <w:marLeft w:val="0"/>
      <w:marRight w:val="0"/>
      <w:marTop w:val="0"/>
      <w:marBottom w:val="0"/>
      <w:divBdr>
        <w:top w:val="none" w:sz="0" w:space="0" w:color="auto"/>
        <w:left w:val="none" w:sz="0" w:space="0" w:color="auto"/>
        <w:bottom w:val="none" w:sz="0" w:space="0" w:color="auto"/>
        <w:right w:val="none" w:sz="0" w:space="0" w:color="auto"/>
      </w:divBdr>
    </w:div>
    <w:div w:id="1977175217">
      <w:bodyDiv w:val="1"/>
      <w:marLeft w:val="0"/>
      <w:marRight w:val="0"/>
      <w:marTop w:val="0"/>
      <w:marBottom w:val="0"/>
      <w:divBdr>
        <w:top w:val="none" w:sz="0" w:space="0" w:color="auto"/>
        <w:left w:val="none" w:sz="0" w:space="0" w:color="auto"/>
        <w:bottom w:val="none" w:sz="0" w:space="0" w:color="auto"/>
        <w:right w:val="none" w:sz="0" w:space="0" w:color="auto"/>
      </w:divBdr>
    </w:div>
    <w:div w:id="1983071925">
      <w:bodyDiv w:val="1"/>
      <w:marLeft w:val="0"/>
      <w:marRight w:val="0"/>
      <w:marTop w:val="0"/>
      <w:marBottom w:val="0"/>
      <w:divBdr>
        <w:top w:val="none" w:sz="0" w:space="0" w:color="auto"/>
        <w:left w:val="none" w:sz="0" w:space="0" w:color="auto"/>
        <w:bottom w:val="none" w:sz="0" w:space="0" w:color="auto"/>
        <w:right w:val="none" w:sz="0" w:space="0" w:color="auto"/>
      </w:divBdr>
    </w:div>
    <w:div w:id="1983852451">
      <w:bodyDiv w:val="1"/>
      <w:marLeft w:val="0"/>
      <w:marRight w:val="0"/>
      <w:marTop w:val="0"/>
      <w:marBottom w:val="0"/>
      <w:divBdr>
        <w:top w:val="none" w:sz="0" w:space="0" w:color="auto"/>
        <w:left w:val="none" w:sz="0" w:space="0" w:color="auto"/>
        <w:bottom w:val="none" w:sz="0" w:space="0" w:color="auto"/>
        <w:right w:val="none" w:sz="0" w:space="0" w:color="auto"/>
      </w:divBdr>
    </w:div>
    <w:div w:id="1985967198">
      <w:bodyDiv w:val="1"/>
      <w:marLeft w:val="0"/>
      <w:marRight w:val="0"/>
      <w:marTop w:val="0"/>
      <w:marBottom w:val="0"/>
      <w:divBdr>
        <w:top w:val="none" w:sz="0" w:space="0" w:color="auto"/>
        <w:left w:val="none" w:sz="0" w:space="0" w:color="auto"/>
        <w:bottom w:val="none" w:sz="0" w:space="0" w:color="auto"/>
        <w:right w:val="none" w:sz="0" w:space="0" w:color="auto"/>
      </w:divBdr>
    </w:div>
    <w:div w:id="1990398415">
      <w:bodyDiv w:val="1"/>
      <w:marLeft w:val="0"/>
      <w:marRight w:val="0"/>
      <w:marTop w:val="0"/>
      <w:marBottom w:val="0"/>
      <w:divBdr>
        <w:top w:val="none" w:sz="0" w:space="0" w:color="auto"/>
        <w:left w:val="none" w:sz="0" w:space="0" w:color="auto"/>
        <w:bottom w:val="none" w:sz="0" w:space="0" w:color="auto"/>
        <w:right w:val="none" w:sz="0" w:space="0" w:color="auto"/>
      </w:divBdr>
    </w:div>
    <w:div w:id="1992711704">
      <w:bodyDiv w:val="1"/>
      <w:marLeft w:val="0"/>
      <w:marRight w:val="0"/>
      <w:marTop w:val="0"/>
      <w:marBottom w:val="0"/>
      <w:divBdr>
        <w:top w:val="none" w:sz="0" w:space="0" w:color="auto"/>
        <w:left w:val="none" w:sz="0" w:space="0" w:color="auto"/>
        <w:bottom w:val="none" w:sz="0" w:space="0" w:color="auto"/>
        <w:right w:val="none" w:sz="0" w:space="0" w:color="auto"/>
      </w:divBdr>
    </w:div>
    <w:div w:id="1994522865">
      <w:bodyDiv w:val="1"/>
      <w:marLeft w:val="0"/>
      <w:marRight w:val="0"/>
      <w:marTop w:val="0"/>
      <w:marBottom w:val="0"/>
      <w:divBdr>
        <w:top w:val="none" w:sz="0" w:space="0" w:color="auto"/>
        <w:left w:val="none" w:sz="0" w:space="0" w:color="auto"/>
        <w:bottom w:val="none" w:sz="0" w:space="0" w:color="auto"/>
        <w:right w:val="none" w:sz="0" w:space="0" w:color="auto"/>
      </w:divBdr>
    </w:div>
    <w:div w:id="2003504999">
      <w:bodyDiv w:val="1"/>
      <w:marLeft w:val="0"/>
      <w:marRight w:val="0"/>
      <w:marTop w:val="0"/>
      <w:marBottom w:val="0"/>
      <w:divBdr>
        <w:top w:val="none" w:sz="0" w:space="0" w:color="auto"/>
        <w:left w:val="none" w:sz="0" w:space="0" w:color="auto"/>
        <w:bottom w:val="none" w:sz="0" w:space="0" w:color="auto"/>
        <w:right w:val="none" w:sz="0" w:space="0" w:color="auto"/>
      </w:divBdr>
    </w:div>
    <w:div w:id="2006593409">
      <w:bodyDiv w:val="1"/>
      <w:marLeft w:val="0"/>
      <w:marRight w:val="0"/>
      <w:marTop w:val="0"/>
      <w:marBottom w:val="0"/>
      <w:divBdr>
        <w:top w:val="none" w:sz="0" w:space="0" w:color="auto"/>
        <w:left w:val="none" w:sz="0" w:space="0" w:color="auto"/>
        <w:bottom w:val="none" w:sz="0" w:space="0" w:color="auto"/>
        <w:right w:val="none" w:sz="0" w:space="0" w:color="auto"/>
      </w:divBdr>
    </w:div>
    <w:div w:id="2010480419">
      <w:bodyDiv w:val="1"/>
      <w:marLeft w:val="0"/>
      <w:marRight w:val="0"/>
      <w:marTop w:val="0"/>
      <w:marBottom w:val="0"/>
      <w:divBdr>
        <w:top w:val="none" w:sz="0" w:space="0" w:color="auto"/>
        <w:left w:val="none" w:sz="0" w:space="0" w:color="auto"/>
        <w:bottom w:val="none" w:sz="0" w:space="0" w:color="auto"/>
        <w:right w:val="none" w:sz="0" w:space="0" w:color="auto"/>
      </w:divBdr>
    </w:div>
    <w:div w:id="2015961522">
      <w:bodyDiv w:val="1"/>
      <w:marLeft w:val="0"/>
      <w:marRight w:val="0"/>
      <w:marTop w:val="0"/>
      <w:marBottom w:val="0"/>
      <w:divBdr>
        <w:top w:val="none" w:sz="0" w:space="0" w:color="auto"/>
        <w:left w:val="none" w:sz="0" w:space="0" w:color="auto"/>
        <w:bottom w:val="none" w:sz="0" w:space="0" w:color="auto"/>
        <w:right w:val="none" w:sz="0" w:space="0" w:color="auto"/>
      </w:divBdr>
    </w:div>
    <w:div w:id="2024164023">
      <w:bodyDiv w:val="1"/>
      <w:marLeft w:val="0"/>
      <w:marRight w:val="0"/>
      <w:marTop w:val="0"/>
      <w:marBottom w:val="0"/>
      <w:divBdr>
        <w:top w:val="none" w:sz="0" w:space="0" w:color="auto"/>
        <w:left w:val="none" w:sz="0" w:space="0" w:color="auto"/>
        <w:bottom w:val="none" w:sz="0" w:space="0" w:color="auto"/>
        <w:right w:val="none" w:sz="0" w:space="0" w:color="auto"/>
      </w:divBdr>
    </w:div>
    <w:div w:id="2046321116">
      <w:bodyDiv w:val="1"/>
      <w:marLeft w:val="0"/>
      <w:marRight w:val="0"/>
      <w:marTop w:val="0"/>
      <w:marBottom w:val="0"/>
      <w:divBdr>
        <w:top w:val="none" w:sz="0" w:space="0" w:color="auto"/>
        <w:left w:val="none" w:sz="0" w:space="0" w:color="auto"/>
        <w:bottom w:val="none" w:sz="0" w:space="0" w:color="auto"/>
        <w:right w:val="none" w:sz="0" w:space="0" w:color="auto"/>
      </w:divBdr>
    </w:div>
    <w:div w:id="2048094561">
      <w:bodyDiv w:val="1"/>
      <w:marLeft w:val="0"/>
      <w:marRight w:val="0"/>
      <w:marTop w:val="0"/>
      <w:marBottom w:val="0"/>
      <w:divBdr>
        <w:top w:val="none" w:sz="0" w:space="0" w:color="auto"/>
        <w:left w:val="none" w:sz="0" w:space="0" w:color="auto"/>
        <w:bottom w:val="none" w:sz="0" w:space="0" w:color="auto"/>
        <w:right w:val="none" w:sz="0" w:space="0" w:color="auto"/>
      </w:divBdr>
    </w:div>
    <w:div w:id="2077702673">
      <w:bodyDiv w:val="1"/>
      <w:marLeft w:val="0"/>
      <w:marRight w:val="0"/>
      <w:marTop w:val="0"/>
      <w:marBottom w:val="0"/>
      <w:divBdr>
        <w:top w:val="none" w:sz="0" w:space="0" w:color="auto"/>
        <w:left w:val="none" w:sz="0" w:space="0" w:color="auto"/>
        <w:bottom w:val="none" w:sz="0" w:space="0" w:color="auto"/>
        <w:right w:val="none" w:sz="0" w:space="0" w:color="auto"/>
      </w:divBdr>
    </w:div>
    <w:div w:id="2084913102">
      <w:bodyDiv w:val="1"/>
      <w:marLeft w:val="0"/>
      <w:marRight w:val="0"/>
      <w:marTop w:val="0"/>
      <w:marBottom w:val="0"/>
      <w:divBdr>
        <w:top w:val="none" w:sz="0" w:space="0" w:color="auto"/>
        <w:left w:val="none" w:sz="0" w:space="0" w:color="auto"/>
        <w:bottom w:val="none" w:sz="0" w:space="0" w:color="auto"/>
        <w:right w:val="none" w:sz="0" w:space="0" w:color="auto"/>
      </w:divBdr>
    </w:div>
    <w:div w:id="2097510917">
      <w:bodyDiv w:val="1"/>
      <w:marLeft w:val="0"/>
      <w:marRight w:val="0"/>
      <w:marTop w:val="0"/>
      <w:marBottom w:val="0"/>
      <w:divBdr>
        <w:top w:val="none" w:sz="0" w:space="0" w:color="auto"/>
        <w:left w:val="none" w:sz="0" w:space="0" w:color="auto"/>
        <w:bottom w:val="none" w:sz="0" w:space="0" w:color="auto"/>
        <w:right w:val="none" w:sz="0" w:space="0" w:color="auto"/>
      </w:divBdr>
    </w:div>
    <w:div w:id="2097705695">
      <w:bodyDiv w:val="1"/>
      <w:marLeft w:val="0"/>
      <w:marRight w:val="0"/>
      <w:marTop w:val="0"/>
      <w:marBottom w:val="0"/>
      <w:divBdr>
        <w:top w:val="none" w:sz="0" w:space="0" w:color="auto"/>
        <w:left w:val="none" w:sz="0" w:space="0" w:color="auto"/>
        <w:bottom w:val="none" w:sz="0" w:space="0" w:color="auto"/>
        <w:right w:val="none" w:sz="0" w:space="0" w:color="auto"/>
      </w:divBdr>
    </w:div>
    <w:div w:id="2110269293">
      <w:bodyDiv w:val="1"/>
      <w:marLeft w:val="0"/>
      <w:marRight w:val="0"/>
      <w:marTop w:val="0"/>
      <w:marBottom w:val="0"/>
      <w:divBdr>
        <w:top w:val="none" w:sz="0" w:space="0" w:color="auto"/>
        <w:left w:val="none" w:sz="0" w:space="0" w:color="auto"/>
        <w:bottom w:val="none" w:sz="0" w:space="0" w:color="auto"/>
        <w:right w:val="none" w:sz="0" w:space="0" w:color="auto"/>
      </w:divBdr>
    </w:div>
    <w:div w:id="2110544233">
      <w:bodyDiv w:val="1"/>
      <w:marLeft w:val="0"/>
      <w:marRight w:val="0"/>
      <w:marTop w:val="0"/>
      <w:marBottom w:val="0"/>
      <w:divBdr>
        <w:top w:val="none" w:sz="0" w:space="0" w:color="auto"/>
        <w:left w:val="none" w:sz="0" w:space="0" w:color="auto"/>
        <w:bottom w:val="none" w:sz="0" w:space="0" w:color="auto"/>
        <w:right w:val="none" w:sz="0" w:space="0" w:color="auto"/>
      </w:divBdr>
    </w:div>
    <w:div w:id="2130472047">
      <w:bodyDiv w:val="1"/>
      <w:marLeft w:val="0"/>
      <w:marRight w:val="0"/>
      <w:marTop w:val="0"/>
      <w:marBottom w:val="0"/>
      <w:divBdr>
        <w:top w:val="none" w:sz="0" w:space="0" w:color="auto"/>
        <w:left w:val="none" w:sz="0" w:space="0" w:color="auto"/>
        <w:bottom w:val="none" w:sz="0" w:space="0" w:color="auto"/>
        <w:right w:val="none" w:sz="0" w:space="0" w:color="auto"/>
      </w:divBdr>
    </w:div>
    <w:div w:id="2138836700">
      <w:bodyDiv w:val="1"/>
      <w:marLeft w:val="0"/>
      <w:marRight w:val="0"/>
      <w:marTop w:val="0"/>
      <w:marBottom w:val="0"/>
      <w:divBdr>
        <w:top w:val="none" w:sz="0" w:space="0" w:color="auto"/>
        <w:left w:val="none" w:sz="0" w:space="0" w:color="auto"/>
        <w:bottom w:val="none" w:sz="0" w:space="0" w:color="auto"/>
        <w:right w:val="none" w:sz="0" w:space="0" w:color="auto"/>
      </w:divBdr>
    </w:div>
    <w:div w:id="2139177281">
      <w:bodyDiv w:val="1"/>
      <w:marLeft w:val="0"/>
      <w:marRight w:val="0"/>
      <w:marTop w:val="0"/>
      <w:marBottom w:val="0"/>
      <w:divBdr>
        <w:top w:val="none" w:sz="0" w:space="0" w:color="auto"/>
        <w:left w:val="none" w:sz="0" w:space="0" w:color="auto"/>
        <w:bottom w:val="none" w:sz="0" w:space="0" w:color="auto"/>
        <w:right w:val="none" w:sz="0" w:space="0" w:color="auto"/>
      </w:divBdr>
    </w:div>
    <w:div w:id="2145079583">
      <w:bodyDiv w:val="1"/>
      <w:marLeft w:val="0"/>
      <w:marRight w:val="0"/>
      <w:marTop w:val="0"/>
      <w:marBottom w:val="0"/>
      <w:divBdr>
        <w:top w:val="none" w:sz="0" w:space="0" w:color="auto"/>
        <w:left w:val="none" w:sz="0" w:space="0" w:color="auto"/>
        <w:bottom w:val="none" w:sz="0" w:space="0" w:color="auto"/>
        <w:right w:val="none" w:sz="0" w:space="0" w:color="auto"/>
      </w:divBdr>
    </w:div>
    <w:div w:id="2145417635">
      <w:bodyDiv w:val="1"/>
      <w:marLeft w:val="0"/>
      <w:marRight w:val="0"/>
      <w:marTop w:val="0"/>
      <w:marBottom w:val="0"/>
      <w:divBdr>
        <w:top w:val="none" w:sz="0" w:space="0" w:color="auto"/>
        <w:left w:val="none" w:sz="0" w:space="0" w:color="auto"/>
        <w:bottom w:val="none" w:sz="0" w:space="0" w:color="auto"/>
        <w:right w:val="none" w:sz="0" w:space="0" w:color="auto"/>
      </w:divBdr>
    </w:div>
    <w:div w:id="2145658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cid:image003.png@01DD4440.96BAC080"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6.em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w="http://schemas.openxmlformats.org/wordprocessingml/2006/main" xmlns:w15="http://schemas.microsoft.com/office/word/2012/wordml" xmlns:w14="http://schemas.microsoft.com/office/word/2010/wordml" xmlns:r="http://schemas.openxmlformats.org/officeDocument/2006/relationships" xmlns:m="http://schemas.openxmlformats.org/officeDocument/2006/math" xmlns:wp="http://schemas.openxmlformats.org/drawingml/2006/wordprocessingDrawing" xmlns:a="http://schemas.openxmlformats.org/drawingml/2006/main"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ps="http://schemas.microsoft.com/office/word/2010/wordprocessingShape"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SelectedStyle="\APASixthEditionOfficeOnline.xsl" StyleName="APA"/>
</file>

<file path=customXml/item3.xml><?xml version="1.0" encoding="utf-8"?>
<p:properties xmlns:p="http://schemas.microsoft.com/office/2006/metadata/properties" xmlns:xsi="http://www.w3.org/2001/XMLSchema-instance" xmlns:pc="http://schemas.microsoft.com/office/infopath/2007/PartnerControls">
  <documentManagement>
    <FALLO xmlns="b68ea25f-4c5d-467c-a666-be04225f8e58" xsi:nil="true"/>
    <ESTADODELEXPEDIENTE xmlns="b68ea25f-4c5d-467c-a666-be04225f8e58" xsi:nil="true"/>
    <REVISOR1 xmlns="b68ea25f-4c5d-467c-a666-be04225f8e58" xsi:nil="true"/>
    <GERENTE xmlns="b68ea25f-4c5d-467c-a666-be04225f8e58" xsi:nil="true"/>
    <COMENTARIO xmlns="b68ea25f-4c5d-467c-a666-be04225f8e58" xsi:nil="true"/>
    <TIPODEEXPEDIENTE xmlns="b68ea25f-4c5d-467c-a666-be04225f8e58" xsi:nil="true"/>
    <REVISOR2 xmlns="b68ea25f-4c5d-467c-a666-be04225f8e58" xsi:nil="true"/>
    <SUMILLA xmlns="b68ea25f-4c5d-467c-a666-be04225f8e58" xsi:nil="true"/>
    <lcf76f155ced4ddcb4097134ff3c332f xmlns="b68ea25f-4c5d-467c-a666-be04225f8e58">
      <Terms xmlns="http://schemas.microsoft.com/office/infopath/2007/PartnerControls"/>
    </lcf76f155ced4ddcb4097134ff3c332f>
    <TaxCatchAll xmlns="680c7679-6e7d-4828-b830-7705079186f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03484BF32DBCB46AD20F0115C2F61FE" ma:contentTypeVersion="21" ma:contentTypeDescription="Crear nuevo documento." ma:contentTypeScope="" ma:versionID="9185667f7762df16a8b29aca4e52443e">
  <xsd:schema xmlns:xsd="http://www.w3.org/2001/XMLSchema" xmlns:xs="http://www.w3.org/2001/XMLSchema" xmlns:p="http://schemas.microsoft.com/office/2006/metadata/properties" xmlns:ns2="b68ea25f-4c5d-467c-a666-be04225f8e58" xmlns:ns3="680c7679-6e7d-4828-b830-7705079186f8" xmlns:ns4="d94663fc-0bbb-4c75-ad7b-31b0161adbbf" targetNamespace="http://schemas.microsoft.com/office/2006/metadata/properties" ma:root="true" ma:fieldsID="62dcf323065bb9201939f6f167e3127a" ns2:_="" ns3:_="" ns4:_="">
    <xsd:import namespace="b68ea25f-4c5d-467c-a666-be04225f8e58"/>
    <xsd:import namespace="680c7679-6e7d-4828-b830-7705079186f8"/>
    <xsd:import namespace="d94663fc-0bbb-4c75-ad7b-31b0161adbbf"/>
    <xsd:element name="properties">
      <xsd:complexType>
        <xsd:sequence>
          <xsd:element name="documentManagement">
            <xsd:complexType>
              <xsd:all>
                <xsd:element ref="ns2:REVISOR1" minOccurs="0"/>
                <xsd:element ref="ns2:REVISOR2" minOccurs="0"/>
                <xsd:element ref="ns2:GERENTE" minOccurs="0"/>
                <xsd:element ref="ns2:COMENTARIO" minOccurs="0"/>
                <xsd:element ref="ns2:TIPODEEXPEDIENTE" minOccurs="0"/>
                <xsd:element ref="ns2:ESTADODELEXPEDIENTE" minOccurs="0"/>
                <xsd:element ref="ns2:SUMILLA" minOccurs="0"/>
                <xsd:element ref="ns2:FALLO"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ea25f-4c5d-467c-a666-be04225f8e58" elementFormDefault="qualified">
    <xsd:import namespace="http://schemas.microsoft.com/office/2006/documentManagement/types"/>
    <xsd:import namespace="http://schemas.microsoft.com/office/infopath/2007/PartnerControls"/>
    <xsd:element name="REVISOR1" ma:index="8" nillable="true" ma:displayName="REVISOR 1" ma:format="Dropdown" ma:internalName="REVISOR1">
      <xsd:simpleType>
        <xsd:restriction base="dms:Choice">
          <xsd:enumeration value="EN REVISIÓN"/>
          <xsd:enumeration value="APROBADO"/>
          <xsd:enumeration value="PARA CORREGIR"/>
          <xsd:enumeration value="REFORMULAR"/>
        </xsd:restriction>
      </xsd:simpleType>
    </xsd:element>
    <xsd:element name="REVISOR2" ma:index="9" nillable="true" ma:displayName="REVISOR 2" ma:format="Dropdown" ma:internalName="REVISOR2">
      <xsd:simpleType>
        <xsd:restriction base="dms:Choice">
          <xsd:enumeration value="EN REVISIÓN"/>
          <xsd:enumeration value="APROBADO"/>
          <xsd:enumeration value="PARA CORREGIR"/>
          <xsd:enumeration value="REFORMULAR"/>
        </xsd:restriction>
      </xsd:simpleType>
    </xsd:element>
    <xsd:element name="GERENTE" ma:index="10" nillable="true" ma:displayName="GERENTE" ma:format="Dropdown" ma:internalName="GERENTE">
      <xsd:simpleType>
        <xsd:restriction base="dms:Choice">
          <xsd:enumeration value="EN REVISIÓN"/>
          <xsd:enumeration value="APROBADO"/>
          <xsd:enumeration value="PARA CORREGIR"/>
          <xsd:enumeration value="REFORMULAR"/>
        </xsd:restriction>
      </xsd:simpleType>
    </xsd:element>
    <xsd:element name="COMENTARIO" ma:index="11" nillable="true" ma:displayName="COMENTARIO" ma:format="Dropdown" ma:internalName="COMENTARIO">
      <xsd:simpleType>
        <xsd:restriction base="dms:Note">
          <xsd:maxLength value="255"/>
        </xsd:restriction>
      </xsd:simpleType>
    </xsd:element>
    <xsd:element name="TIPODEEXPEDIENTE" ma:index="12" nillable="true" ma:displayName="TIPO DE EXPEDIENTE" ma:format="Dropdown" ma:internalName="TIPODEEXPEDIENTE">
      <xsd:simpleType>
        <xsd:restriction base="dms:Choice">
          <xsd:enumeration value="FÍSICO"/>
          <xsd:enumeration value="ELECTRÓNICO"/>
        </xsd:restriction>
      </xsd:simpleType>
    </xsd:element>
    <xsd:element name="ESTADODELEXPEDIENTE" ma:index="13" nillable="true" ma:displayName="ESTADO DEL EXPEDIENTE" ma:format="Dropdown" ma:internalName="ESTADODELEXPEDIENTE">
      <xsd:simpleType>
        <xsd:restriction base="dms:Choice">
          <xsd:enumeration value="EN EVALUACIÓN"/>
          <xsd:enumeration value="ELECTRÓNICO"/>
          <xsd:enumeration value="POR INTERNAR"/>
          <xsd:enumeration value="INTERNADO-APELACIÓN"/>
        </xsd:restriction>
      </xsd:simpleType>
    </xsd:element>
    <xsd:element name="SUMILLA" ma:index="14" nillable="true" ma:displayName="SUMILLA" ma:format="Dropdown" ma:internalName="SUMILLA">
      <xsd:simpleType>
        <xsd:restriction base="dms:Note">
          <xsd:maxLength value="255"/>
        </xsd:restriction>
      </xsd:simpleType>
    </xsd:element>
    <xsd:element name="FALLO" ma:index="15" nillable="true" ma:displayName="FALLO" ma:format="Dropdown" ma:internalName="FALLO">
      <xsd:simpleType>
        <xsd:restriction base="dms:Choice">
          <xsd:enumeration value="FUNDADO"/>
          <xsd:enumeration value="FUNDADO EN PARTE"/>
          <xsd:enumeration value="INFUNDADO"/>
          <xsd:enumeration value="NULO"/>
          <xsd:enumeration value="IMPROCEDENTE"/>
          <xsd:enumeration value="SIN OBJETO"/>
          <xsd:enumeration value="DESISTIMIENTO"/>
          <xsd:enumeration value="INADMISIBL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n" ma:readOnly="false" ma:fieldId="{5cf76f15-5ced-4ddc-b409-7134ff3c332f}" ma:taxonomyMulti="true" ma:sspId="e0207d4c-8653-466d-8abb-bb49e1372c5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DateTaken" ma:index="2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0c7679-6e7d-4828-b830-7705079186f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4AE2913-AA64-4A71-8551-77A60DE7022E}" ma:internalName="TaxCatchAll" ma:showField="CatchAllData" ma:web="{95a17ab4-52e2-420e-8de5-17bd28f010f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94663fc-0bbb-4c75-ad7b-31b0161adbbf" elementFormDefault="qualified">
    <xsd:import namespace="http://schemas.microsoft.com/office/2006/documentManagement/types"/>
    <xsd:import namespace="http://schemas.microsoft.com/office/infopath/2007/PartnerControls"/>
    <xsd:element name="SharedWithUsers" ma:index="2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C94C80-F113-4E76-BC78-2D2BFE910EF6}">
  <ds:schemaRefs>
    <ds:schemaRef ds:uri="http://schemas.microsoft.com/sharepoint/v3/contenttype/forms"/>
  </ds:schemaRefs>
</ds:datastoreItem>
</file>

<file path=customXml/itemProps2.xml><?xml version="1.0" encoding="utf-8"?>
<ds:datastoreItem xmlns:ds="http://schemas.openxmlformats.org/officeDocument/2006/customXml" ds:itemID="{1832EA8B-51A8-4322-A9C2-10C1DC5CFA2F}">
  <ds:schemaRefs>
    <ds:schemaRef ds:uri="http://schemas.openxmlformats.org/wordprocessingml/2006/main"/>
    <ds:schemaRef ds:uri="http://schemas.microsoft.com/office/word/2012/wordml"/>
    <ds:schemaRef ds:uri="http://schemas.microsoft.com/office/word/2010/wordml"/>
    <ds:schemaRef ds:uri="http://schemas.openxmlformats.org/officeDocument/2006/relationships"/>
    <ds:schemaRef ds:uri="http://schemas.openxmlformats.org/officeDocument/2006/math"/>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office/word/2010/wordprocessingShape"/>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23B649F1-0E56-4D17-8AD4-DDB881CE4CFB}">
  <ds:schemaRefs>
    <ds:schemaRef ds:uri="http://schemas.microsoft.com/office/2006/metadata/properties"/>
    <ds:schemaRef ds:uri="http://schemas.microsoft.com/office/infopath/2007/PartnerControls"/>
    <ds:schemaRef ds:uri="b68ea25f-4c5d-467c-a666-be04225f8e58"/>
    <ds:schemaRef ds:uri="680c7679-6e7d-4828-b830-7705079186f8"/>
  </ds:schemaRefs>
</ds:datastoreItem>
</file>

<file path=customXml/itemProps4.xml><?xml version="1.0" encoding="utf-8"?>
<ds:datastoreItem xmlns:ds="http://schemas.openxmlformats.org/officeDocument/2006/customXml" ds:itemID="{68F3670B-DF80-462D-B3BD-6C370F11B1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ea25f-4c5d-467c-a666-be04225f8e58"/>
    <ds:schemaRef ds:uri="680c7679-6e7d-4828-b830-7705079186f8"/>
    <ds:schemaRef ds:uri="d94663fc-0bbb-4c75-ad7b-31b0161adb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761</Words>
  <Characters>4189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Ortiz</dc:creator>
  <cp:keywords/>
  <dc:description/>
  <cp:lastModifiedBy>ji 32796</cp:lastModifiedBy>
  <cp:revision>14</cp:revision>
  <cp:lastPrinted>2024-04-22T21:15:00Z</cp:lastPrinted>
  <dcterms:created xsi:type="dcterms:W3CDTF">2026-09-28T14:41:00Z</dcterms:created>
  <dcterms:modified xsi:type="dcterms:W3CDTF">2026-10-23T14:22:00Z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0x010100F03484BF32DBCB46AD20F0115C2F61FE</vt:lpwstr>
  </property>
</Properties>
</file>