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89B69" w14:textId="77777777" w:rsidR="0028380B" w:rsidRDefault="0028380B" w:rsidP="0028380B">
      <w:pPr>
        <w:jc w:val="right"/>
      </w:pPr>
      <w:bookmarkStart w:id="0" w:name="_GoBack"/>
      <w:bookmarkEnd w:id="0"/>
      <w:r>
        <w:t>12/20/2017</w:t>
      </w:r>
    </w:p>
    <w:p w14:paraId="695EB939" w14:textId="77777777" w:rsidR="00581B39" w:rsidRPr="0028380B" w:rsidRDefault="00D230FA">
      <w:pPr>
        <w:rPr>
          <w:b/>
        </w:rPr>
      </w:pPr>
      <w:r w:rsidRPr="0028380B">
        <w:rPr>
          <w:b/>
        </w:rPr>
        <w:t>Factoid macro specs</w:t>
      </w:r>
    </w:p>
    <w:p w14:paraId="71F4B4BE" w14:textId="77777777" w:rsidR="006944C8" w:rsidRDefault="006944C8"/>
    <w:p w14:paraId="53C6D296" w14:textId="77777777" w:rsidR="006944C8" w:rsidRDefault="006944C8" w:rsidP="006944C8">
      <w:pPr>
        <w:pStyle w:val="ListParagraph"/>
        <w:numPr>
          <w:ilvl w:val="0"/>
          <w:numId w:val="1"/>
        </w:numPr>
      </w:pPr>
      <w:r>
        <w:t>On the first tab in the spreadsheet (currently called “201701xx”) in column A, add the current trade date to the bottom of the list in YYYYMMDD format (so, as an example, on 12/20/2017 the current trade date is 20171220), and then copy all the other formulas in all the other columns down to that new row</w:t>
      </w:r>
    </w:p>
    <w:p w14:paraId="0D899E2F" w14:textId="77777777" w:rsidR="002C4A5F" w:rsidRDefault="002C4A5F" w:rsidP="006944C8">
      <w:pPr>
        <w:pStyle w:val="ListParagraph"/>
        <w:numPr>
          <w:ilvl w:val="0"/>
          <w:numId w:val="1"/>
        </w:numPr>
      </w:pPr>
      <w:r>
        <w:t xml:space="preserve">The value in row D should be the total value for the W5000 index from Yahoo Finance which is from the </w:t>
      </w:r>
      <w:hyperlink r:id="rId5" w:history="1">
        <w:r w:rsidRPr="00D36053">
          <w:rPr>
            <w:rStyle w:val="Hyperlink"/>
          </w:rPr>
          <w:t>https://finance.yahoo.com/quote/%5EW5000?p=%5EW5000</w:t>
        </w:r>
      </w:hyperlink>
      <w:r>
        <w:t xml:space="preserve"> url</w:t>
      </w:r>
    </w:p>
    <w:p w14:paraId="738634CE" w14:textId="77777777" w:rsidR="006944C8" w:rsidRDefault="006944C8" w:rsidP="006944C8">
      <w:pPr>
        <w:pStyle w:val="ListParagraph"/>
        <w:numPr>
          <w:ilvl w:val="0"/>
          <w:numId w:val="1"/>
        </w:numPr>
      </w:pPr>
      <w:r>
        <w:t>In the “Highs” tab, we want to pull the data in row H from Yahoo Finance. The “Extk” of the data we want to pull is in column B.</w:t>
      </w:r>
    </w:p>
    <w:p w14:paraId="7EA4CAD4" w14:textId="77777777" w:rsidR="002C4A5F" w:rsidRDefault="002C4A5F" w:rsidP="002C4A5F">
      <w:pPr>
        <w:pStyle w:val="ListParagraph"/>
        <w:numPr>
          <w:ilvl w:val="1"/>
          <w:numId w:val="1"/>
        </w:numPr>
      </w:pPr>
      <w:r>
        <w:t>So this is similar to step 2, but in a different location and more indices rather than just the W5000</w:t>
      </w:r>
    </w:p>
    <w:p w14:paraId="13061AEF" w14:textId="77777777" w:rsidR="006944C8" w:rsidRDefault="006944C8" w:rsidP="006944C8">
      <w:pPr>
        <w:pStyle w:val="ListParagraph"/>
        <w:numPr>
          <w:ilvl w:val="0"/>
          <w:numId w:val="1"/>
        </w:numPr>
      </w:pPr>
      <w:r>
        <w:t>On that “Highs” tab, there will be an “IF” condition, which is IF the new value in column H is greater than the value in column C, then that is marked as an all-time high (we currently already have a formatting condition in column J for that same thing). IF that is an all-time high, then we copy over the value in H and the date to columns C and D respectively.</w:t>
      </w:r>
      <w:r w:rsidR="002C4A5F">
        <w:t xml:space="preserve"> We still need to keep track of the previous values in Columns C and D though for the official Factoid.</w:t>
      </w:r>
    </w:p>
    <w:p w14:paraId="6C43F64C" w14:textId="77777777" w:rsidR="002C4A5F" w:rsidRDefault="007D5040" w:rsidP="006944C8">
      <w:pPr>
        <w:pStyle w:val="ListParagraph"/>
        <w:numPr>
          <w:ilvl w:val="0"/>
          <w:numId w:val="1"/>
        </w:numPr>
      </w:pPr>
      <w:r>
        <w:t>For the official Factoid, this can be on a new tab. Here are the lines and the data that is pulled, and highlighted are the variables. Keep the bolding as is. All variables are from the first tab in the spreadsheet unless otherwise stated, and each lines are separated by a blank row.</w:t>
      </w:r>
    </w:p>
    <w:p w14:paraId="064CB9A6" w14:textId="77777777" w:rsidR="0028380B" w:rsidRDefault="0028380B" w:rsidP="0028380B">
      <w:pPr>
        <w:pStyle w:val="ListParagraph"/>
        <w:numPr>
          <w:ilvl w:val="1"/>
          <w:numId w:val="1"/>
        </w:numPr>
      </w:pPr>
      <w:r w:rsidRPr="0028380B">
        <w:rPr>
          <w:b/>
          <w:bCs/>
          <w:highlight w:val="yellow"/>
          <w:u w:val="single"/>
        </w:rPr>
        <w:t>December 20, 2017</w:t>
      </w:r>
      <w:r>
        <w:rPr>
          <w:b/>
          <w:bCs/>
          <w:u w:val="single"/>
        </w:rPr>
        <w:t xml:space="preserve"> FACTOIDS</w:t>
      </w:r>
      <w:r>
        <w:t>:</w:t>
      </w:r>
    </w:p>
    <w:p w14:paraId="487AC87B" w14:textId="77777777" w:rsidR="0028380B" w:rsidRDefault="0028380B" w:rsidP="0028380B">
      <w:pPr>
        <w:pStyle w:val="ListParagraph"/>
        <w:numPr>
          <w:ilvl w:val="2"/>
          <w:numId w:val="1"/>
        </w:numPr>
      </w:pPr>
      <w:r w:rsidRPr="0028380B">
        <w:rPr>
          <w:highlight w:val="yellow"/>
        </w:rPr>
        <w:t>Yellow highlight</w:t>
      </w:r>
      <w:r>
        <w:t xml:space="preserve"> is the current trade date, it is in the format of full month, then day, then year. This can be taken from step 1. So 20171220 would be December 20, 2017.</w:t>
      </w:r>
    </w:p>
    <w:p w14:paraId="2969F2D9" w14:textId="77777777" w:rsidR="007D5040" w:rsidRDefault="007D5040" w:rsidP="007D5040">
      <w:pPr>
        <w:pStyle w:val="ListParagraph"/>
        <w:numPr>
          <w:ilvl w:val="1"/>
          <w:numId w:val="1"/>
        </w:numPr>
      </w:pPr>
      <w:r>
        <w:t xml:space="preserve">The </w:t>
      </w:r>
      <w:r>
        <w:rPr>
          <w:b/>
          <w:bCs/>
        </w:rPr>
        <w:t>Wilshire 5000 Total Market Index (W5000)</w:t>
      </w:r>
      <w:r>
        <w:t xml:space="preserve"> closed </w:t>
      </w:r>
      <w:r>
        <w:rPr>
          <w:b/>
          <w:bCs/>
        </w:rPr>
        <w:t>today</w:t>
      </w:r>
      <w:r>
        <w:t xml:space="preserve"> at </w:t>
      </w:r>
      <w:r w:rsidRPr="007D5040">
        <w:rPr>
          <w:highlight w:val="yellow"/>
        </w:rPr>
        <w:t>27,808.43</w:t>
      </w:r>
      <w:r>
        <w:t xml:space="preserve"> </w:t>
      </w:r>
      <w:r w:rsidRPr="007D5040">
        <w:rPr>
          <w:b/>
          <w:bCs/>
          <w:highlight w:val="cyan"/>
        </w:rPr>
        <w:t>down -12.81</w:t>
      </w:r>
      <w:r>
        <w:rPr>
          <w:b/>
          <w:bCs/>
        </w:rPr>
        <w:t xml:space="preserve"> </w:t>
      </w:r>
      <w:r>
        <w:t xml:space="preserve">points or </w:t>
      </w:r>
      <w:r w:rsidRPr="007D5040">
        <w:rPr>
          <w:highlight w:val="red"/>
        </w:rPr>
        <w:t>-0.05</w:t>
      </w:r>
      <w:r>
        <w:t xml:space="preserve"> percent.</w:t>
      </w:r>
    </w:p>
    <w:p w14:paraId="60963257" w14:textId="77777777" w:rsidR="007D5040" w:rsidRDefault="007D5040" w:rsidP="007D5040">
      <w:pPr>
        <w:pStyle w:val="ListParagraph"/>
        <w:numPr>
          <w:ilvl w:val="2"/>
          <w:numId w:val="1"/>
        </w:numPr>
      </w:pPr>
      <w:r w:rsidRPr="007D5040">
        <w:rPr>
          <w:highlight w:val="yellow"/>
        </w:rPr>
        <w:t>Yellow highlight</w:t>
      </w:r>
      <w:r>
        <w:t xml:space="preserve"> is the last row in the date range, column D</w:t>
      </w:r>
    </w:p>
    <w:p w14:paraId="7D1626B1" w14:textId="77777777" w:rsidR="007D5040" w:rsidRDefault="007D5040" w:rsidP="007D5040">
      <w:pPr>
        <w:pStyle w:val="ListParagraph"/>
        <w:numPr>
          <w:ilvl w:val="2"/>
          <w:numId w:val="1"/>
        </w:numPr>
      </w:pPr>
      <w:r w:rsidRPr="007D5040">
        <w:rPr>
          <w:highlight w:val="cyan"/>
        </w:rPr>
        <w:t>Blue highlight</w:t>
      </w:r>
      <w:r>
        <w:t xml:space="preserve"> is the last row in the date range, column E. If the value is negative, then you have “down”. If the value is positive, then you have “up”</w:t>
      </w:r>
    </w:p>
    <w:p w14:paraId="55D75481" w14:textId="77777777" w:rsidR="007D5040" w:rsidRDefault="007D5040" w:rsidP="007D5040">
      <w:pPr>
        <w:pStyle w:val="ListParagraph"/>
        <w:numPr>
          <w:ilvl w:val="2"/>
          <w:numId w:val="1"/>
        </w:numPr>
      </w:pPr>
      <w:r w:rsidRPr="007D5040">
        <w:rPr>
          <w:highlight w:val="red"/>
        </w:rPr>
        <w:t>Red highlight</w:t>
      </w:r>
      <w:r>
        <w:t xml:space="preserve"> is the last row in the date range, column C</w:t>
      </w:r>
    </w:p>
    <w:p w14:paraId="40D1AA9C" w14:textId="77777777" w:rsidR="007D5040" w:rsidRDefault="007D5040" w:rsidP="007D5040">
      <w:pPr>
        <w:pStyle w:val="ListParagraph"/>
        <w:numPr>
          <w:ilvl w:val="1"/>
          <w:numId w:val="1"/>
        </w:numPr>
      </w:pPr>
      <w:r>
        <w:t xml:space="preserve">This represents a </w:t>
      </w:r>
      <w:r>
        <w:rPr>
          <w:b/>
          <w:bCs/>
        </w:rPr>
        <w:t xml:space="preserve">paper </w:t>
      </w:r>
      <w:r w:rsidRPr="005C0361">
        <w:rPr>
          <w:b/>
          <w:bCs/>
          <w:highlight w:val="yellow"/>
        </w:rPr>
        <w:t>loss</w:t>
      </w:r>
      <w:r>
        <w:rPr>
          <w:b/>
          <w:bCs/>
        </w:rPr>
        <w:t xml:space="preserve"> </w:t>
      </w:r>
      <w:r>
        <w:t xml:space="preserve">for the day of </w:t>
      </w:r>
      <w:r w:rsidRPr="005C0361">
        <w:rPr>
          <w:highlight w:val="cyan"/>
        </w:rPr>
        <w:t>less than</w:t>
      </w:r>
      <w:r>
        <w:t xml:space="preserve"> </w:t>
      </w:r>
      <w:r w:rsidRPr="005C0361">
        <w:rPr>
          <w:b/>
          <w:bCs/>
          <w:highlight w:val="red"/>
        </w:rPr>
        <w:t>$20</w:t>
      </w:r>
      <w:r w:rsidRPr="005C0361">
        <w:rPr>
          <w:b/>
          <w:bCs/>
        </w:rPr>
        <w:t xml:space="preserve"> </w:t>
      </w:r>
      <w:r w:rsidRPr="005C0361">
        <w:rPr>
          <w:b/>
          <w:bCs/>
          <w:highlight w:val="green"/>
        </w:rPr>
        <w:t>billion</w:t>
      </w:r>
      <w:r>
        <w:t>.</w:t>
      </w:r>
    </w:p>
    <w:p w14:paraId="468B0308" w14:textId="77777777" w:rsidR="005C0361" w:rsidRDefault="005C0361" w:rsidP="005C0361">
      <w:pPr>
        <w:pStyle w:val="ListParagraph"/>
        <w:numPr>
          <w:ilvl w:val="2"/>
          <w:numId w:val="1"/>
        </w:numPr>
      </w:pPr>
      <w:r w:rsidRPr="005C0361">
        <w:rPr>
          <w:highlight w:val="yellow"/>
        </w:rPr>
        <w:t>Yellow highlight</w:t>
      </w:r>
      <w:r>
        <w:t xml:space="preserve"> is based on the last row in the date range, column D. If that value is positive, then it is “gain”. If that value is negative, then it is “loss”</w:t>
      </w:r>
    </w:p>
    <w:p w14:paraId="5E001402" w14:textId="77777777" w:rsidR="005C0361" w:rsidRDefault="005C0361" w:rsidP="005C0361">
      <w:pPr>
        <w:pStyle w:val="ListParagraph"/>
        <w:numPr>
          <w:ilvl w:val="2"/>
          <w:numId w:val="1"/>
        </w:numPr>
      </w:pPr>
      <w:r w:rsidRPr="005C0361">
        <w:rPr>
          <w:highlight w:val="cyan"/>
        </w:rPr>
        <w:t>Blue highlight</w:t>
      </w:r>
      <w:r>
        <w:t xml:space="preserve"> is based on the last row in the date range, column F. If that value is 50 or greater, or -50 or less, then that value is “approximately”. If that value is -25, 0, or 25, then that value is “less than”.</w:t>
      </w:r>
    </w:p>
    <w:p w14:paraId="440C8338" w14:textId="77777777" w:rsidR="005C0361" w:rsidRDefault="005C0361" w:rsidP="005C0361">
      <w:pPr>
        <w:pStyle w:val="ListParagraph"/>
        <w:numPr>
          <w:ilvl w:val="2"/>
          <w:numId w:val="1"/>
        </w:numPr>
      </w:pPr>
      <w:r w:rsidRPr="005C0361">
        <w:rPr>
          <w:highlight w:val="red"/>
        </w:rPr>
        <w:t>Red highlight</w:t>
      </w:r>
      <w:r>
        <w:t xml:space="preserve"> is also based on the last row in the date range, column F. If that value is 50 or greater, or -50 or less, then that value is the absolute value of the column F. (So both 50 and -50 would show up as “50”). If that value is -2</w:t>
      </w:r>
      <w:r w:rsidR="00BB02F0">
        <w:t xml:space="preserve">5, 0, or 25, then that value is determined by column E * 1.1, and then that value is rounded </w:t>
      </w:r>
      <w:r w:rsidR="00004034">
        <w:t xml:space="preserve">up </w:t>
      </w:r>
      <w:r w:rsidR="00BB02F0">
        <w:t>to the nearest 10</w:t>
      </w:r>
      <w:r w:rsidR="00BB02F0" w:rsidRPr="00BB02F0">
        <w:rPr>
          <w:vertAlign w:val="superscript"/>
        </w:rPr>
        <w:t>th</w:t>
      </w:r>
      <w:r w:rsidR="00BB02F0">
        <w:t xml:space="preserve">. So, as an example, if </w:t>
      </w:r>
      <w:r w:rsidR="00BB02F0">
        <w:lastRenderedPageBreak/>
        <w:t xml:space="preserve">the value in E is -12.81 and the value in </w:t>
      </w:r>
      <w:r w:rsidR="00004034">
        <w:t>F is -25, then this variable will be “20”  (because -12.81 * 1.1 = 14 and the next nearest 10</w:t>
      </w:r>
      <w:r w:rsidR="00004034" w:rsidRPr="00004034">
        <w:rPr>
          <w:vertAlign w:val="superscript"/>
        </w:rPr>
        <w:t>th</w:t>
      </w:r>
      <w:r w:rsidR="00004034">
        <w:t xml:space="preserve"> is 20)</w:t>
      </w:r>
    </w:p>
    <w:p w14:paraId="2F12C3CD" w14:textId="77777777" w:rsidR="00004034" w:rsidRDefault="00004034" w:rsidP="005C0361">
      <w:pPr>
        <w:pStyle w:val="ListParagraph"/>
        <w:numPr>
          <w:ilvl w:val="2"/>
          <w:numId w:val="1"/>
        </w:numPr>
      </w:pPr>
      <w:r w:rsidRPr="00004034">
        <w:rPr>
          <w:highlight w:val="green"/>
        </w:rPr>
        <w:t>Green highlight</w:t>
      </w:r>
      <w:r>
        <w:t xml:space="preserve"> will almost always be billion, but if the value in column F is greater than 1000 or less than -1000, then that value will be trillion.</w:t>
      </w:r>
    </w:p>
    <w:p w14:paraId="7DEE5BBF" w14:textId="77777777" w:rsidR="00004034" w:rsidRDefault="008B5EDD" w:rsidP="00004034">
      <w:pPr>
        <w:pStyle w:val="ListParagraph"/>
        <w:numPr>
          <w:ilvl w:val="1"/>
          <w:numId w:val="1"/>
        </w:numPr>
      </w:pPr>
      <w:r>
        <w:t xml:space="preserve">The </w:t>
      </w:r>
      <w:r>
        <w:rPr>
          <w:b/>
          <w:bCs/>
        </w:rPr>
        <w:t>Wilshire 5000</w:t>
      </w:r>
      <w:r>
        <w:t xml:space="preserve"> </w:t>
      </w:r>
      <w:r w:rsidRPr="008B5EDD">
        <w:rPr>
          <w:b/>
          <w:bCs/>
          <w:highlight w:val="yellow"/>
        </w:rPr>
        <w:t>fell</w:t>
      </w:r>
      <w:r>
        <w:rPr>
          <w:b/>
          <w:bCs/>
        </w:rPr>
        <w:t xml:space="preserve"> </w:t>
      </w:r>
      <w:r>
        <w:t xml:space="preserve">for the </w:t>
      </w:r>
      <w:r w:rsidRPr="008B5EDD">
        <w:rPr>
          <w:b/>
          <w:bCs/>
          <w:highlight w:val="cyan"/>
        </w:rPr>
        <w:t>second day in a row</w:t>
      </w:r>
      <w:r>
        <w:t xml:space="preserve"> and the </w:t>
      </w:r>
      <w:r w:rsidRPr="00911662">
        <w:rPr>
          <w:b/>
          <w:bCs/>
          <w:highlight w:val="red"/>
        </w:rPr>
        <w:t>third</w:t>
      </w:r>
      <w:r>
        <w:rPr>
          <w:b/>
          <w:bCs/>
        </w:rPr>
        <w:t xml:space="preserve"> time</w:t>
      </w:r>
      <w:r>
        <w:t xml:space="preserve"> in the</w:t>
      </w:r>
      <w:r>
        <w:rPr>
          <w:b/>
          <w:bCs/>
        </w:rPr>
        <w:t xml:space="preserve"> past </w:t>
      </w:r>
      <w:r w:rsidRPr="00911662">
        <w:rPr>
          <w:b/>
          <w:bCs/>
          <w:highlight w:val="red"/>
        </w:rPr>
        <w:t>five</w:t>
      </w:r>
      <w:r>
        <w:rPr>
          <w:b/>
          <w:bCs/>
        </w:rPr>
        <w:t xml:space="preserve"> trading days.</w:t>
      </w:r>
      <w:r w:rsidR="00004034">
        <w:t xml:space="preserve"> </w:t>
      </w:r>
    </w:p>
    <w:p w14:paraId="3C42AB25" w14:textId="77777777" w:rsidR="008B5EDD" w:rsidRDefault="008B5EDD" w:rsidP="008B5EDD">
      <w:pPr>
        <w:pStyle w:val="ListParagraph"/>
        <w:numPr>
          <w:ilvl w:val="2"/>
          <w:numId w:val="1"/>
        </w:numPr>
      </w:pPr>
      <w:r w:rsidRPr="008B5EDD">
        <w:rPr>
          <w:highlight w:val="yellow"/>
        </w:rPr>
        <w:t>Yellow highlight</w:t>
      </w:r>
      <w:r>
        <w:t xml:space="preserve"> is based on the last row in the date range, column E. If that value is positive, then it is “gained”. If that value is negative, then it is “fell”</w:t>
      </w:r>
    </w:p>
    <w:p w14:paraId="64AC6E8D" w14:textId="77777777" w:rsidR="008B5EDD" w:rsidRDefault="008B5EDD" w:rsidP="008B5EDD">
      <w:pPr>
        <w:pStyle w:val="ListParagraph"/>
        <w:numPr>
          <w:ilvl w:val="2"/>
          <w:numId w:val="1"/>
        </w:numPr>
      </w:pPr>
      <w:r w:rsidRPr="00911662">
        <w:rPr>
          <w:highlight w:val="cyan"/>
        </w:rPr>
        <w:t>Blue highlight</w:t>
      </w:r>
      <w:r>
        <w:t xml:space="preserve"> is based on the previous day’s value in column E. If the previous day’s value is the same sign (positive or negative) as the last row, then it is “second” (or third, or fourth, depending on how many days in a row the sign is the same). If the value is different, then the whole ph</w:t>
      </w:r>
      <w:r w:rsidR="00911662">
        <w:t>rase changes to “xxxx”</w:t>
      </w:r>
    </w:p>
    <w:p w14:paraId="4619F555" w14:textId="77777777" w:rsidR="00911662" w:rsidRDefault="00911662" w:rsidP="008B5EDD">
      <w:pPr>
        <w:pStyle w:val="ListParagraph"/>
        <w:numPr>
          <w:ilvl w:val="2"/>
          <w:numId w:val="1"/>
        </w:numPr>
      </w:pPr>
      <w:r w:rsidRPr="00911662">
        <w:rPr>
          <w:highlight w:val="red"/>
        </w:rPr>
        <w:t>Red highlight</w:t>
      </w:r>
      <w:r>
        <w:t xml:space="preserve"> should always be “xxxx”</w:t>
      </w:r>
    </w:p>
    <w:p w14:paraId="6CE59D1C" w14:textId="77777777" w:rsidR="00D6733C" w:rsidRDefault="00D6733C" w:rsidP="00D6733C">
      <w:pPr>
        <w:pStyle w:val="ListParagraph"/>
        <w:numPr>
          <w:ilvl w:val="0"/>
          <w:numId w:val="1"/>
        </w:numPr>
      </w:pPr>
      <w:r>
        <w:t xml:space="preserve">IF, and only IF, </w:t>
      </w:r>
      <w:r w:rsidR="00E9391A">
        <w:t>there is an all-time high as defined in rule 4, then there is an additional factoid for each index that broke its all-time high, with the format of: The</w:t>
      </w:r>
      <w:r w:rsidR="00E9391A">
        <w:rPr>
          <w:b/>
          <w:bCs/>
        </w:rPr>
        <w:t xml:space="preserve"> </w:t>
      </w:r>
      <w:r w:rsidR="00E9391A" w:rsidRPr="00E9391A">
        <w:rPr>
          <w:b/>
          <w:bCs/>
          <w:highlight w:val="yellow"/>
        </w:rPr>
        <w:t>Wilshire US Micro-Cap</w:t>
      </w:r>
      <w:r w:rsidR="00E9391A">
        <w:rPr>
          <w:b/>
          <w:bCs/>
        </w:rPr>
        <w:t xml:space="preserve"> Index (</w:t>
      </w:r>
      <w:r w:rsidR="00E9391A" w:rsidRPr="00E9391A">
        <w:rPr>
          <w:b/>
          <w:bCs/>
          <w:highlight w:val="cyan"/>
        </w:rPr>
        <w:t>W5KMICRO</w:t>
      </w:r>
      <w:r w:rsidR="00E9391A">
        <w:rPr>
          <w:b/>
          <w:bCs/>
        </w:rPr>
        <w:t xml:space="preserve">) broke its all-time record </w:t>
      </w:r>
      <w:r w:rsidR="00E9391A">
        <w:t xml:space="preserve">high of </w:t>
      </w:r>
      <w:r w:rsidR="00E9391A" w:rsidRPr="00E9391A">
        <w:rPr>
          <w:highlight w:val="red"/>
        </w:rPr>
        <w:t>14,064.48</w:t>
      </w:r>
      <w:r w:rsidR="00E9391A">
        <w:t xml:space="preserve"> set on </w:t>
      </w:r>
      <w:r w:rsidR="00E9391A" w:rsidRPr="00E9391A">
        <w:rPr>
          <w:highlight w:val="green"/>
        </w:rPr>
        <w:t>October 10, 2017</w:t>
      </w:r>
      <w:r w:rsidR="00E9391A">
        <w:t>.</w:t>
      </w:r>
    </w:p>
    <w:p w14:paraId="3FC93634" w14:textId="77777777" w:rsidR="00E9391A" w:rsidRDefault="00E9391A" w:rsidP="00E9391A">
      <w:pPr>
        <w:pStyle w:val="ListParagraph"/>
        <w:numPr>
          <w:ilvl w:val="1"/>
          <w:numId w:val="1"/>
        </w:numPr>
      </w:pPr>
      <w:r w:rsidRPr="00E9391A">
        <w:rPr>
          <w:highlight w:val="yellow"/>
        </w:rPr>
        <w:t>Yellow highlight</w:t>
      </w:r>
      <w:r>
        <w:t xml:space="preserve"> is the corresponding value in column A on the “Highs” tab, for that all-time record</w:t>
      </w:r>
    </w:p>
    <w:p w14:paraId="25314C9F" w14:textId="77777777" w:rsidR="00E9391A" w:rsidRDefault="00E9391A" w:rsidP="00E9391A">
      <w:pPr>
        <w:pStyle w:val="ListParagraph"/>
        <w:numPr>
          <w:ilvl w:val="1"/>
          <w:numId w:val="1"/>
        </w:numPr>
      </w:pPr>
      <w:r w:rsidRPr="00E9391A">
        <w:rPr>
          <w:highlight w:val="cyan"/>
        </w:rPr>
        <w:t>Blue highlight</w:t>
      </w:r>
      <w:r>
        <w:t xml:space="preserve"> is the corresponding value in column B on the “Highs” tab, for that all-time record</w:t>
      </w:r>
    </w:p>
    <w:p w14:paraId="6F554088" w14:textId="77777777" w:rsidR="0044242F" w:rsidRDefault="0044242F" w:rsidP="00E9391A">
      <w:pPr>
        <w:pStyle w:val="ListParagraph"/>
        <w:numPr>
          <w:ilvl w:val="1"/>
          <w:numId w:val="1"/>
        </w:numPr>
      </w:pPr>
      <w:r w:rsidRPr="0044242F">
        <w:rPr>
          <w:highlight w:val="red"/>
        </w:rPr>
        <w:t>Red highlight</w:t>
      </w:r>
      <w:r>
        <w:t xml:space="preserve"> is the corresponding value in column C on the “Highs” tab, for that all-time record (before it got changed in rule 4)</w:t>
      </w:r>
    </w:p>
    <w:p w14:paraId="34999A44" w14:textId="77777777" w:rsidR="0044242F" w:rsidRDefault="0044242F" w:rsidP="00E9391A">
      <w:pPr>
        <w:pStyle w:val="ListParagraph"/>
        <w:numPr>
          <w:ilvl w:val="1"/>
          <w:numId w:val="1"/>
        </w:numPr>
      </w:pPr>
      <w:r w:rsidRPr="0044242F">
        <w:rPr>
          <w:highlight w:val="green"/>
        </w:rPr>
        <w:t>Green highlight</w:t>
      </w:r>
      <w:r>
        <w:t xml:space="preserve"> is the corresponding value in column D on the “Highs” tab, for that all-time record (before it got changed in rule 4), and it will be in the format of full month, then day, then year. So 20171010 would be October 10, 2017. 20171218 would be December 18, 2017.</w:t>
      </w:r>
    </w:p>
    <w:p w14:paraId="03BFFC19" w14:textId="77777777" w:rsidR="0044242F" w:rsidRPr="00B2286B" w:rsidRDefault="00B2286B" w:rsidP="0044242F">
      <w:pPr>
        <w:pStyle w:val="ListParagraph"/>
        <w:numPr>
          <w:ilvl w:val="0"/>
          <w:numId w:val="1"/>
        </w:numPr>
      </w:pPr>
      <w:r>
        <w:t>For the</w:t>
      </w:r>
      <w:r>
        <w:rPr>
          <w:b/>
          <w:bCs/>
        </w:rPr>
        <w:t xml:space="preserve"> month,</w:t>
      </w:r>
      <w:r>
        <w:t xml:space="preserve"> the Wilshire 5000 index is </w:t>
      </w:r>
      <w:r w:rsidRPr="00B2286B">
        <w:rPr>
          <w:b/>
          <w:bCs/>
          <w:highlight w:val="yellow"/>
        </w:rPr>
        <w:t>up</w:t>
      </w:r>
      <w:r>
        <w:rPr>
          <w:b/>
          <w:bCs/>
        </w:rPr>
        <w:t xml:space="preserve"> </w:t>
      </w:r>
      <w:r w:rsidRPr="00B2286B">
        <w:rPr>
          <w:b/>
          <w:bCs/>
          <w:highlight w:val="cyan"/>
        </w:rPr>
        <w:t>1.13</w:t>
      </w:r>
      <w:r>
        <w:rPr>
          <w:b/>
          <w:bCs/>
        </w:rPr>
        <w:t xml:space="preserve"> </w:t>
      </w:r>
      <w:r>
        <w:t xml:space="preserve">percent or approximately </w:t>
      </w:r>
      <w:r w:rsidRPr="00B2286B">
        <w:rPr>
          <w:b/>
          <w:bCs/>
          <w:highlight w:val="red"/>
        </w:rPr>
        <w:t>$350</w:t>
      </w:r>
      <w:r>
        <w:rPr>
          <w:b/>
          <w:bCs/>
        </w:rPr>
        <w:t xml:space="preserve"> </w:t>
      </w:r>
      <w:r w:rsidRPr="00B2286B">
        <w:rPr>
          <w:b/>
          <w:bCs/>
          <w:highlight w:val="green"/>
        </w:rPr>
        <w:t>billion</w:t>
      </w:r>
      <w:r>
        <w:rPr>
          <w:b/>
          <w:bCs/>
        </w:rPr>
        <w:t>.</w:t>
      </w:r>
    </w:p>
    <w:p w14:paraId="7736F2F1" w14:textId="77777777" w:rsidR="00B2286B" w:rsidRPr="00B2286B" w:rsidRDefault="00B2286B" w:rsidP="00B2286B">
      <w:pPr>
        <w:pStyle w:val="ListParagraph"/>
        <w:numPr>
          <w:ilvl w:val="1"/>
          <w:numId w:val="1"/>
        </w:numPr>
      </w:pPr>
      <w:r w:rsidRPr="00B74F03">
        <w:rPr>
          <w:bCs/>
          <w:highlight w:val="yellow"/>
        </w:rPr>
        <w:t>Yellow highlight</w:t>
      </w:r>
      <w:r>
        <w:rPr>
          <w:bCs/>
        </w:rPr>
        <w:t xml:space="preserve"> refers to the bottom-most value in column AC. If it is negative, then this is “down”. If it is positive, then this is “up”. If this is 0, then </w:t>
      </w:r>
      <w:r w:rsidRPr="00B2286B">
        <w:rPr>
          <w:bCs/>
          <w:highlight w:val="magenta"/>
        </w:rPr>
        <w:t>???</w:t>
      </w:r>
    </w:p>
    <w:p w14:paraId="1212F9AB" w14:textId="77777777" w:rsidR="00B2286B" w:rsidRPr="00B74F03" w:rsidRDefault="00B2286B" w:rsidP="00B2286B">
      <w:pPr>
        <w:pStyle w:val="ListParagraph"/>
        <w:numPr>
          <w:ilvl w:val="1"/>
          <w:numId w:val="1"/>
        </w:numPr>
      </w:pPr>
      <w:r w:rsidRPr="00B74F03">
        <w:rPr>
          <w:bCs/>
          <w:highlight w:val="cyan"/>
        </w:rPr>
        <w:t>Blue highlight</w:t>
      </w:r>
      <w:r w:rsidR="00B74F03">
        <w:rPr>
          <w:bCs/>
        </w:rPr>
        <w:t xml:space="preserve"> refers to the actual botto</w:t>
      </w:r>
      <w:r w:rsidR="003D3C3B">
        <w:rPr>
          <w:bCs/>
        </w:rPr>
        <w:t>m-most value in column AC, in absolute-value terms.</w:t>
      </w:r>
    </w:p>
    <w:p w14:paraId="7D00E12B" w14:textId="77777777" w:rsidR="00B74F03" w:rsidRPr="00B74F03" w:rsidRDefault="00B74F03" w:rsidP="00B2286B">
      <w:pPr>
        <w:pStyle w:val="ListParagraph"/>
        <w:numPr>
          <w:ilvl w:val="1"/>
          <w:numId w:val="1"/>
        </w:numPr>
      </w:pPr>
      <w:r w:rsidRPr="00B74F03">
        <w:rPr>
          <w:bCs/>
          <w:highlight w:val="red"/>
        </w:rPr>
        <w:t>Red highlight</w:t>
      </w:r>
      <w:r>
        <w:rPr>
          <w:bCs/>
        </w:rPr>
        <w:t xml:space="preserve"> refers to the</w:t>
      </w:r>
      <w:r w:rsidR="003D3C3B">
        <w:rPr>
          <w:bCs/>
        </w:rPr>
        <w:t xml:space="preserve"> bottom-most value in column AE, in absolute-value terms.</w:t>
      </w:r>
    </w:p>
    <w:p w14:paraId="25CB3CD6" w14:textId="77777777" w:rsidR="00B74F03" w:rsidRPr="00B74F03" w:rsidRDefault="00B74F03" w:rsidP="00B2286B">
      <w:pPr>
        <w:pStyle w:val="ListParagraph"/>
        <w:numPr>
          <w:ilvl w:val="1"/>
          <w:numId w:val="1"/>
        </w:numPr>
      </w:pPr>
      <w:r w:rsidRPr="00B74F03">
        <w:rPr>
          <w:bCs/>
          <w:highlight w:val="green"/>
        </w:rPr>
        <w:t>Green highlight</w:t>
      </w:r>
      <w:r>
        <w:rPr>
          <w:bCs/>
        </w:rPr>
        <w:t xml:space="preserve"> refers to the bottom-most value in column AE. If it is 1000 or greater or -1000 or less, then it is “trillion”. Otherwise it is “billion”.</w:t>
      </w:r>
    </w:p>
    <w:p w14:paraId="00E9AE4B" w14:textId="77777777" w:rsidR="00B74F03" w:rsidRDefault="00B74F03" w:rsidP="00B74F03">
      <w:pPr>
        <w:pStyle w:val="ListParagraph"/>
        <w:numPr>
          <w:ilvl w:val="0"/>
          <w:numId w:val="1"/>
        </w:numPr>
      </w:pPr>
      <w:r>
        <w:t xml:space="preserve">For the </w:t>
      </w:r>
      <w:r>
        <w:rPr>
          <w:b/>
          <w:bCs/>
        </w:rPr>
        <w:t xml:space="preserve">quarter, </w:t>
      </w:r>
      <w:r>
        <w:t xml:space="preserve">the Wilshire 5000 index is </w:t>
      </w:r>
      <w:r w:rsidRPr="00B74F03">
        <w:rPr>
          <w:b/>
          <w:bCs/>
          <w:highlight w:val="yellow"/>
        </w:rPr>
        <w:t>up</w:t>
      </w:r>
      <w:r>
        <w:rPr>
          <w:b/>
          <w:bCs/>
        </w:rPr>
        <w:t xml:space="preserve"> </w:t>
      </w:r>
      <w:r w:rsidRPr="00B74F03">
        <w:rPr>
          <w:b/>
          <w:bCs/>
          <w:highlight w:val="cyan"/>
        </w:rPr>
        <w:t>5.98</w:t>
      </w:r>
      <w:r>
        <w:t xml:space="preserve"> percent or approximately </w:t>
      </w:r>
      <w:r w:rsidRPr="00B74F03">
        <w:rPr>
          <w:b/>
          <w:bCs/>
          <w:highlight w:val="red"/>
        </w:rPr>
        <w:t>$1.7</w:t>
      </w:r>
      <w:r>
        <w:rPr>
          <w:b/>
          <w:bCs/>
        </w:rPr>
        <w:t xml:space="preserve"> </w:t>
      </w:r>
      <w:r w:rsidRPr="00B74F03">
        <w:rPr>
          <w:b/>
          <w:bCs/>
          <w:highlight w:val="green"/>
        </w:rPr>
        <w:t>trillion</w:t>
      </w:r>
      <w:r>
        <w:rPr>
          <w:b/>
          <w:bCs/>
        </w:rPr>
        <w:t>.</w:t>
      </w:r>
    </w:p>
    <w:p w14:paraId="1FD030D7" w14:textId="77777777" w:rsidR="00B74F03" w:rsidRPr="00B2286B" w:rsidRDefault="00B74F03" w:rsidP="00B74F03">
      <w:pPr>
        <w:pStyle w:val="ListParagraph"/>
        <w:numPr>
          <w:ilvl w:val="1"/>
          <w:numId w:val="1"/>
        </w:numPr>
      </w:pPr>
      <w:r w:rsidRPr="00B74F03">
        <w:rPr>
          <w:bCs/>
          <w:highlight w:val="yellow"/>
        </w:rPr>
        <w:t>Yellow highlight</w:t>
      </w:r>
      <w:r>
        <w:rPr>
          <w:bCs/>
        </w:rPr>
        <w:t xml:space="preserve"> refers to the bottom-most value in column AF. If it is negative, then this is “down”. If it is positive, then this is “up”. If this is 0, then </w:t>
      </w:r>
      <w:r w:rsidRPr="00B2286B">
        <w:rPr>
          <w:bCs/>
          <w:highlight w:val="magenta"/>
        </w:rPr>
        <w:t>???</w:t>
      </w:r>
    </w:p>
    <w:p w14:paraId="10EE676D" w14:textId="77777777" w:rsidR="00B74F03" w:rsidRPr="00B74F03" w:rsidRDefault="00B74F03" w:rsidP="00B74F03">
      <w:pPr>
        <w:pStyle w:val="ListParagraph"/>
        <w:numPr>
          <w:ilvl w:val="1"/>
          <w:numId w:val="1"/>
        </w:numPr>
      </w:pPr>
      <w:r w:rsidRPr="00B74F03">
        <w:rPr>
          <w:bCs/>
          <w:highlight w:val="cyan"/>
        </w:rPr>
        <w:t>Blue highlight</w:t>
      </w:r>
      <w:r>
        <w:rPr>
          <w:bCs/>
        </w:rPr>
        <w:t xml:space="preserve"> refers to the actual bottom-most value in column AF</w:t>
      </w:r>
      <w:r w:rsidR="003D3C3B">
        <w:rPr>
          <w:bCs/>
        </w:rPr>
        <w:t>, in absolute-value terms.</w:t>
      </w:r>
    </w:p>
    <w:p w14:paraId="25026BDF" w14:textId="77777777" w:rsidR="00B74F03" w:rsidRPr="00B74F03" w:rsidRDefault="00B74F03" w:rsidP="00B74F03">
      <w:pPr>
        <w:pStyle w:val="ListParagraph"/>
        <w:numPr>
          <w:ilvl w:val="1"/>
          <w:numId w:val="1"/>
        </w:numPr>
      </w:pPr>
      <w:r w:rsidRPr="00B74F03">
        <w:rPr>
          <w:bCs/>
          <w:highlight w:val="red"/>
        </w:rPr>
        <w:lastRenderedPageBreak/>
        <w:t>Red highlight</w:t>
      </w:r>
      <w:r>
        <w:rPr>
          <w:bCs/>
        </w:rPr>
        <w:t xml:space="preserve"> refers to the bottom-most value in column AG</w:t>
      </w:r>
      <w:r w:rsidR="003D3C3B">
        <w:rPr>
          <w:bCs/>
        </w:rPr>
        <w:t>, in absolute-value terms.</w:t>
      </w:r>
    </w:p>
    <w:p w14:paraId="68F10CBC" w14:textId="77777777" w:rsidR="00B74F03" w:rsidRPr="00B74F03" w:rsidRDefault="00B74F03" w:rsidP="00B74F03">
      <w:pPr>
        <w:pStyle w:val="ListParagraph"/>
        <w:numPr>
          <w:ilvl w:val="1"/>
          <w:numId w:val="1"/>
        </w:numPr>
      </w:pPr>
      <w:r w:rsidRPr="00B74F03">
        <w:rPr>
          <w:bCs/>
          <w:highlight w:val="green"/>
        </w:rPr>
        <w:t>Green highlight</w:t>
      </w:r>
      <w:r>
        <w:rPr>
          <w:bCs/>
        </w:rPr>
        <w:t xml:space="preserve"> refers to the bottom-most value in column AG. If it is 1000 or greater or -1000 or less, then it is “trillion”. Otherwise it is “billion”.</w:t>
      </w:r>
    </w:p>
    <w:p w14:paraId="02826BC5" w14:textId="77777777" w:rsidR="00B74F03" w:rsidRPr="00B74F03" w:rsidRDefault="00B74F03" w:rsidP="00B74F03">
      <w:pPr>
        <w:pStyle w:val="ListParagraph"/>
        <w:numPr>
          <w:ilvl w:val="0"/>
          <w:numId w:val="1"/>
        </w:numPr>
      </w:pPr>
      <w:r>
        <w:t>For the</w:t>
      </w:r>
      <w:r>
        <w:rPr>
          <w:b/>
          <w:bCs/>
        </w:rPr>
        <w:t xml:space="preserve"> year,</w:t>
      </w:r>
      <w:r>
        <w:t xml:space="preserve"> the Wilshire 5000 index is </w:t>
      </w:r>
      <w:r w:rsidRPr="00B74F03">
        <w:rPr>
          <w:b/>
          <w:bCs/>
          <w:highlight w:val="yellow"/>
        </w:rPr>
        <w:t>up</w:t>
      </w:r>
      <w:r>
        <w:rPr>
          <w:b/>
          <w:bCs/>
        </w:rPr>
        <w:t xml:space="preserve"> </w:t>
      </w:r>
      <w:r w:rsidRPr="00B74F03">
        <w:rPr>
          <w:b/>
          <w:bCs/>
          <w:highlight w:val="cyan"/>
        </w:rPr>
        <w:t>18.75</w:t>
      </w:r>
      <w:r>
        <w:rPr>
          <w:b/>
          <w:bCs/>
        </w:rPr>
        <w:t xml:space="preserve"> </w:t>
      </w:r>
      <w:r>
        <w:t>percent or approximately</w:t>
      </w:r>
      <w:r>
        <w:rPr>
          <w:b/>
          <w:bCs/>
        </w:rPr>
        <w:t xml:space="preserve"> </w:t>
      </w:r>
      <w:r w:rsidRPr="00B74F03">
        <w:rPr>
          <w:b/>
          <w:bCs/>
          <w:highlight w:val="red"/>
        </w:rPr>
        <w:t>$4.8</w:t>
      </w:r>
      <w:r>
        <w:rPr>
          <w:b/>
          <w:bCs/>
        </w:rPr>
        <w:t xml:space="preserve"> </w:t>
      </w:r>
      <w:r w:rsidRPr="00B74F03">
        <w:rPr>
          <w:b/>
          <w:bCs/>
          <w:highlight w:val="green"/>
        </w:rPr>
        <w:t>trillion</w:t>
      </w:r>
      <w:r>
        <w:rPr>
          <w:b/>
          <w:bCs/>
        </w:rPr>
        <w:t>.</w:t>
      </w:r>
    </w:p>
    <w:p w14:paraId="606D09BB" w14:textId="77777777" w:rsidR="00B74F03" w:rsidRPr="00B2286B" w:rsidRDefault="00B74F03" w:rsidP="00B74F03">
      <w:pPr>
        <w:pStyle w:val="ListParagraph"/>
        <w:numPr>
          <w:ilvl w:val="1"/>
          <w:numId w:val="1"/>
        </w:numPr>
      </w:pPr>
      <w:r w:rsidRPr="00B74F03">
        <w:rPr>
          <w:bCs/>
          <w:highlight w:val="yellow"/>
        </w:rPr>
        <w:t>Yellow highlight</w:t>
      </w:r>
      <w:r>
        <w:rPr>
          <w:bCs/>
        </w:rPr>
        <w:t xml:space="preserve"> refers to the bottom-most value in column AH. If it is negative, then this is “down”. If it is positive, then this is “up”. If this is 0, then </w:t>
      </w:r>
      <w:r w:rsidRPr="00B2286B">
        <w:rPr>
          <w:bCs/>
          <w:highlight w:val="magenta"/>
        </w:rPr>
        <w:t>???</w:t>
      </w:r>
    </w:p>
    <w:p w14:paraId="521B285F" w14:textId="77777777" w:rsidR="00B74F03" w:rsidRPr="00B74F03" w:rsidRDefault="00B74F03" w:rsidP="00B74F03">
      <w:pPr>
        <w:pStyle w:val="ListParagraph"/>
        <w:numPr>
          <w:ilvl w:val="1"/>
          <w:numId w:val="1"/>
        </w:numPr>
      </w:pPr>
      <w:r w:rsidRPr="00B74F03">
        <w:rPr>
          <w:bCs/>
          <w:highlight w:val="cyan"/>
        </w:rPr>
        <w:t>Blue highlight</w:t>
      </w:r>
      <w:r>
        <w:rPr>
          <w:bCs/>
        </w:rPr>
        <w:t xml:space="preserve"> refers to the actual bottom-most value in column AH</w:t>
      </w:r>
      <w:r w:rsidR="003D3C3B">
        <w:rPr>
          <w:bCs/>
        </w:rPr>
        <w:t>, in absolute-value terms.</w:t>
      </w:r>
    </w:p>
    <w:p w14:paraId="76E8A265" w14:textId="77777777" w:rsidR="00B74F03" w:rsidRPr="00B74F03" w:rsidRDefault="00B74F03" w:rsidP="00B74F03">
      <w:pPr>
        <w:pStyle w:val="ListParagraph"/>
        <w:numPr>
          <w:ilvl w:val="1"/>
          <w:numId w:val="1"/>
        </w:numPr>
      </w:pPr>
      <w:r w:rsidRPr="00B74F03">
        <w:rPr>
          <w:bCs/>
          <w:highlight w:val="red"/>
        </w:rPr>
        <w:t>Red highlight</w:t>
      </w:r>
      <w:r>
        <w:rPr>
          <w:bCs/>
        </w:rPr>
        <w:t xml:space="preserve"> refers to the bottom-most value in column AI</w:t>
      </w:r>
      <w:r w:rsidR="003D3C3B">
        <w:rPr>
          <w:bCs/>
        </w:rPr>
        <w:t>, in absolute-value terms.</w:t>
      </w:r>
    </w:p>
    <w:p w14:paraId="55AAED62" w14:textId="77777777" w:rsidR="00B74F03" w:rsidRPr="00B74F03" w:rsidRDefault="00B74F03" w:rsidP="00B74F03">
      <w:pPr>
        <w:pStyle w:val="ListParagraph"/>
        <w:numPr>
          <w:ilvl w:val="1"/>
          <w:numId w:val="1"/>
        </w:numPr>
      </w:pPr>
      <w:r w:rsidRPr="00B74F03">
        <w:rPr>
          <w:bCs/>
          <w:highlight w:val="green"/>
        </w:rPr>
        <w:t>Green highlight</w:t>
      </w:r>
      <w:r>
        <w:rPr>
          <w:bCs/>
        </w:rPr>
        <w:t xml:space="preserve"> refers to the bottom-most value in column AI. If it is 1000 or greater or -1000 or less, then it is “trillion”. Otherwise it is “billion”.</w:t>
      </w:r>
    </w:p>
    <w:p w14:paraId="1961A9A3" w14:textId="77777777" w:rsidR="00B74F03" w:rsidRPr="00B74F03" w:rsidRDefault="00B74F03" w:rsidP="00B74F03">
      <w:pPr>
        <w:pStyle w:val="ListParagraph"/>
        <w:numPr>
          <w:ilvl w:val="0"/>
          <w:numId w:val="1"/>
        </w:numPr>
      </w:pPr>
      <w:r>
        <w:t xml:space="preserve">Since </w:t>
      </w:r>
      <w:r>
        <w:rPr>
          <w:b/>
          <w:bCs/>
        </w:rPr>
        <w:t>January 20, 2017</w:t>
      </w:r>
      <w:r>
        <w:t xml:space="preserve">, the close on the day of the </w:t>
      </w:r>
      <w:r>
        <w:rPr>
          <w:b/>
          <w:bCs/>
        </w:rPr>
        <w:t>Trump Inauguration</w:t>
      </w:r>
      <w:r>
        <w:t xml:space="preserve">, the Wilshire 5000 has </w:t>
      </w:r>
      <w:r w:rsidRPr="00B74F03">
        <w:rPr>
          <w:b/>
          <w:bCs/>
          <w:highlight w:val="yellow"/>
        </w:rPr>
        <w:t>gained</w:t>
      </w:r>
      <w:r>
        <w:rPr>
          <w:b/>
          <w:bCs/>
        </w:rPr>
        <w:t xml:space="preserve"> </w:t>
      </w:r>
      <w:r w:rsidRPr="00B74F03">
        <w:rPr>
          <w:b/>
          <w:bCs/>
          <w:highlight w:val="cyan"/>
        </w:rPr>
        <w:t>17.11</w:t>
      </w:r>
      <w:r>
        <w:rPr>
          <w:b/>
          <w:bCs/>
        </w:rPr>
        <w:t xml:space="preserve"> </w:t>
      </w:r>
      <w:r>
        <w:t xml:space="preserve">percent or approximately </w:t>
      </w:r>
      <w:r w:rsidRPr="00B74F03">
        <w:rPr>
          <w:b/>
          <w:bCs/>
          <w:highlight w:val="red"/>
        </w:rPr>
        <w:t>$4.5</w:t>
      </w:r>
      <w:r>
        <w:rPr>
          <w:b/>
          <w:bCs/>
        </w:rPr>
        <w:t xml:space="preserve"> </w:t>
      </w:r>
      <w:r w:rsidRPr="00B74F03">
        <w:rPr>
          <w:b/>
          <w:bCs/>
          <w:highlight w:val="green"/>
        </w:rPr>
        <w:t>trillion</w:t>
      </w:r>
      <w:r>
        <w:t>.</w:t>
      </w:r>
    </w:p>
    <w:p w14:paraId="52B58E4E" w14:textId="77777777" w:rsidR="00B74F03" w:rsidRPr="00B2286B" w:rsidRDefault="00B74F03" w:rsidP="00B74F03">
      <w:pPr>
        <w:pStyle w:val="ListParagraph"/>
        <w:numPr>
          <w:ilvl w:val="1"/>
          <w:numId w:val="1"/>
        </w:numPr>
      </w:pPr>
      <w:r w:rsidRPr="00B74F03">
        <w:rPr>
          <w:bCs/>
          <w:highlight w:val="yellow"/>
        </w:rPr>
        <w:t>Yellow highlight</w:t>
      </w:r>
      <w:r>
        <w:rPr>
          <w:bCs/>
        </w:rPr>
        <w:t xml:space="preserve"> refers to the bottom-most value in column AL. If it is negative, then this is “lost”. If it is positive, then this is “gained”.</w:t>
      </w:r>
    </w:p>
    <w:p w14:paraId="1A213A1A" w14:textId="77777777" w:rsidR="00B74F03" w:rsidRPr="00B74F03" w:rsidRDefault="00B74F03" w:rsidP="00B74F03">
      <w:pPr>
        <w:pStyle w:val="ListParagraph"/>
        <w:numPr>
          <w:ilvl w:val="1"/>
          <w:numId w:val="1"/>
        </w:numPr>
      </w:pPr>
      <w:r w:rsidRPr="00B74F03">
        <w:rPr>
          <w:bCs/>
          <w:highlight w:val="cyan"/>
        </w:rPr>
        <w:t>Blue highlight</w:t>
      </w:r>
      <w:r>
        <w:rPr>
          <w:bCs/>
        </w:rPr>
        <w:t xml:space="preserve"> refers to the actual bottom-most value in column AL</w:t>
      </w:r>
      <w:r w:rsidR="003D3C3B">
        <w:rPr>
          <w:bCs/>
        </w:rPr>
        <w:t>, in absolute-value terms.</w:t>
      </w:r>
    </w:p>
    <w:p w14:paraId="07BEC347" w14:textId="77777777" w:rsidR="00B74F03" w:rsidRPr="00B74F03" w:rsidRDefault="00B74F03" w:rsidP="00B74F03">
      <w:pPr>
        <w:pStyle w:val="ListParagraph"/>
        <w:numPr>
          <w:ilvl w:val="1"/>
          <w:numId w:val="1"/>
        </w:numPr>
      </w:pPr>
      <w:r w:rsidRPr="00B74F03">
        <w:rPr>
          <w:bCs/>
          <w:highlight w:val="red"/>
        </w:rPr>
        <w:t>Red highlight</w:t>
      </w:r>
      <w:r>
        <w:rPr>
          <w:bCs/>
        </w:rPr>
        <w:t xml:space="preserve"> refers to the bottom-most value in column AM</w:t>
      </w:r>
      <w:r w:rsidR="003D3C3B">
        <w:rPr>
          <w:bCs/>
        </w:rPr>
        <w:t>, in absolute-value terms.</w:t>
      </w:r>
    </w:p>
    <w:p w14:paraId="3C562760" w14:textId="77777777" w:rsidR="00B74F03" w:rsidRPr="00B74F03" w:rsidRDefault="00B74F03" w:rsidP="00B74F03">
      <w:pPr>
        <w:pStyle w:val="ListParagraph"/>
        <w:numPr>
          <w:ilvl w:val="1"/>
          <w:numId w:val="1"/>
        </w:numPr>
      </w:pPr>
      <w:r w:rsidRPr="00B74F03">
        <w:rPr>
          <w:bCs/>
          <w:highlight w:val="green"/>
        </w:rPr>
        <w:t>Green highlight</w:t>
      </w:r>
      <w:r w:rsidRPr="00B74F03">
        <w:rPr>
          <w:bCs/>
        </w:rPr>
        <w:t xml:space="preserve"> refers to the bottom-most value in column A</w:t>
      </w:r>
      <w:r>
        <w:rPr>
          <w:bCs/>
        </w:rPr>
        <w:t>M</w:t>
      </w:r>
      <w:r w:rsidRPr="00B74F03">
        <w:rPr>
          <w:bCs/>
        </w:rPr>
        <w:t>. If it is 1000 or greater or -1000 or less, then it is “trillion”. Otherwise it is “billion”.</w:t>
      </w:r>
    </w:p>
    <w:p w14:paraId="50316AA3" w14:textId="77777777" w:rsidR="00B74F03" w:rsidRDefault="00B74F03" w:rsidP="00B74F03">
      <w:pPr>
        <w:pStyle w:val="ListParagraph"/>
        <w:numPr>
          <w:ilvl w:val="0"/>
          <w:numId w:val="1"/>
        </w:numPr>
      </w:pPr>
      <w:r>
        <w:t xml:space="preserve">Since </w:t>
      </w:r>
      <w:r>
        <w:rPr>
          <w:b/>
          <w:bCs/>
        </w:rPr>
        <w:t>November 8, 2016</w:t>
      </w:r>
      <w:r>
        <w:t xml:space="preserve">, the close on the day of the </w:t>
      </w:r>
      <w:r>
        <w:rPr>
          <w:b/>
          <w:bCs/>
        </w:rPr>
        <w:t>2016 Election</w:t>
      </w:r>
      <w:r>
        <w:t xml:space="preserve">, the Wilshire 5000 has </w:t>
      </w:r>
      <w:r w:rsidRPr="00B74F03">
        <w:rPr>
          <w:b/>
          <w:bCs/>
          <w:highlight w:val="yellow"/>
        </w:rPr>
        <w:t>gained</w:t>
      </w:r>
      <w:r>
        <w:t xml:space="preserve"> </w:t>
      </w:r>
      <w:r w:rsidRPr="00B74F03">
        <w:rPr>
          <w:b/>
          <w:bCs/>
          <w:highlight w:val="cyan"/>
        </w:rPr>
        <w:t>25.46</w:t>
      </w:r>
      <w:r>
        <w:rPr>
          <w:b/>
          <w:bCs/>
        </w:rPr>
        <w:t xml:space="preserve"> </w:t>
      </w:r>
      <w:r>
        <w:t xml:space="preserve">percent or approximately </w:t>
      </w:r>
      <w:r w:rsidRPr="00B74F03">
        <w:rPr>
          <w:b/>
          <w:bCs/>
          <w:highlight w:val="red"/>
        </w:rPr>
        <w:t>$6.5</w:t>
      </w:r>
      <w:r>
        <w:rPr>
          <w:b/>
          <w:bCs/>
        </w:rPr>
        <w:t xml:space="preserve"> trillion</w:t>
      </w:r>
      <w:r>
        <w:t>.</w:t>
      </w:r>
    </w:p>
    <w:p w14:paraId="12D4C41D" w14:textId="77777777" w:rsidR="00C52801" w:rsidRPr="00B2286B" w:rsidRDefault="00C52801" w:rsidP="00C52801">
      <w:pPr>
        <w:pStyle w:val="ListParagraph"/>
        <w:numPr>
          <w:ilvl w:val="1"/>
          <w:numId w:val="1"/>
        </w:numPr>
      </w:pPr>
      <w:r w:rsidRPr="00B74F03">
        <w:rPr>
          <w:bCs/>
          <w:highlight w:val="yellow"/>
        </w:rPr>
        <w:t>Yellow highlight</w:t>
      </w:r>
      <w:r>
        <w:rPr>
          <w:bCs/>
        </w:rPr>
        <w:t xml:space="preserve"> refers to the bottom-most value in column AN. If it is negative, then this is “lost”. If it is positive, then this is “gained”.</w:t>
      </w:r>
    </w:p>
    <w:p w14:paraId="0774384C" w14:textId="77777777" w:rsidR="00C52801" w:rsidRPr="00B74F03" w:rsidRDefault="00C52801" w:rsidP="00C52801">
      <w:pPr>
        <w:pStyle w:val="ListParagraph"/>
        <w:numPr>
          <w:ilvl w:val="1"/>
          <w:numId w:val="1"/>
        </w:numPr>
      </w:pPr>
      <w:r w:rsidRPr="00B74F03">
        <w:rPr>
          <w:bCs/>
          <w:highlight w:val="cyan"/>
        </w:rPr>
        <w:t>Blue highlight</w:t>
      </w:r>
      <w:r>
        <w:rPr>
          <w:bCs/>
        </w:rPr>
        <w:t xml:space="preserve"> refers to the actual bottom-most value in column AN, in absolute-value terms.</w:t>
      </w:r>
    </w:p>
    <w:p w14:paraId="10A07216" w14:textId="77777777" w:rsidR="00C52801" w:rsidRPr="00C52801" w:rsidRDefault="00C52801" w:rsidP="00C52801">
      <w:pPr>
        <w:pStyle w:val="ListParagraph"/>
        <w:numPr>
          <w:ilvl w:val="1"/>
          <w:numId w:val="1"/>
        </w:numPr>
      </w:pPr>
      <w:r w:rsidRPr="00B74F03">
        <w:rPr>
          <w:bCs/>
          <w:highlight w:val="red"/>
        </w:rPr>
        <w:t>Red highlight</w:t>
      </w:r>
      <w:r>
        <w:rPr>
          <w:bCs/>
        </w:rPr>
        <w:t xml:space="preserve"> refers to the bottom-most value in column AO, in absolute-value terms.</w:t>
      </w:r>
    </w:p>
    <w:p w14:paraId="76456B7D" w14:textId="77777777" w:rsidR="00C52801" w:rsidRDefault="00C52801" w:rsidP="00C52801">
      <w:pPr>
        <w:pStyle w:val="ListParagraph"/>
        <w:numPr>
          <w:ilvl w:val="1"/>
          <w:numId w:val="1"/>
        </w:numPr>
      </w:pPr>
      <w:r w:rsidRPr="00C52801">
        <w:rPr>
          <w:bCs/>
          <w:highlight w:val="green"/>
        </w:rPr>
        <w:t>Green highlight</w:t>
      </w:r>
      <w:r w:rsidRPr="00C52801">
        <w:rPr>
          <w:bCs/>
        </w:rPr>
        <w:t xml:space="preserve"> refers to the bottom-most value in column A</w:t>
      </w:r>
      <w:r>
        <w:rPr>
          <w:bCs/>
        </w:rPr>
        <w:t>O</w:t>
      </w:r>
      <w:r w:rsidRPr="00C52801">
        <w:rPr>
          <w:bCs/>
        </w:rPr>
        <w:t>. If it is 1000 or greater or -1000 or less, then it is “trillion”. Otherwise it is “billion”.</w:t>
      </w:r>
    </w:p>
    <w:p w14:paraId="60398EC6" w14:textId="77777777" w:rsidR="00B74F03" w:rsidRDefault="00B74F03" w:rsidP="00B74F03">
      <w:pPr>
        <w:pStyle w:val="ListParagraph"/>
        <w:numPr>
          <w:ilvl w:val="0"/>
          <w:numId w:val="1"/>
        </w:numPr>
      </w:pPr>
      <w:r>
        <w:t xml:space="preserve">Since the </w:t>
      </w:r>
      <w:r>
        <w:rPr>
          <w:b/>
          <w:bCs/>
        </w:rPr>
        <w:t>recent, February 11, 2016 market low</w:t>
      </w:r>
      <w:r>
        <w:t xml:space="preserve">, the Wilshire 5000 index is </w:t>
      </w:r>
      <w:r w:rsidRPr="00B74F03">
        <w:rPr>
          <w:b/>
          <w:bCs/>
          <w:highlight w:val="yellow"/>
        </w:rPr>
        <w:t>up</w:t>
      </w:r>
      <w:r>
        <w:rPr>
          <w:b/>
          <w:bCs/>
        </w:rPr>
        <w:t xml:space="preserve"> </w:t>
      </w:r>
      <w:r w:rsidRPr="00B74F03">
        <w:rPr>
          <w:b/>
          <w:bCs/>
          <w:highlight w:val="cyan"/>
        </w:rPr>
        <w:t>49.06</w:t>
      </w:r>
      <w:r>
        <w:rPr>
          <w:b/>
          <w:bCs/>
        </w:rPr>
        <w:t xml:space="preserve"> </w:t>
      </w:r>
      <w:r>
        <w:t>percent or approximately</w:t>
      </w:r>
      <w:r>
        <w:rPr>
          <w:b/>
          <w:bCs/>
        </w:rPr>
        <w:t xml:space="preserve"> </w:t>
      </w:r>
      <w:r w:rsidRPr="00B74F03">
        <w:rPr>
          <w:b/>
          <w:bCs/>
          <w:highlight w:val="red"/>
        </w:rPr>
        <w:t>$10.5</w:t>
      </w:r>
      <w:r>
        <w:rPr>
          <w:b/>
          <w:bCs/>
        </w:rPr>
        <w:t xml:space="preserve"> </w:t>
      </w:r>
      <w:r w:rsidRPr="00B74F03">
        <w:rPr>
          <w:b/>
          <w:bCs/>
          <w:highlight w:val="green"/>
        </w:rPr>
        <w:t>trillion</w:t>
      </w:r>
      <w:r>
        <w:t>.</w:t>
      </w:r>
    </w:p>
    <w:p w14:paraId="1B271F38" w14:textId="77777777" w:rsidR="00834662" w:rsidRPr="00B2286B" w:rsidRDefault="00834662" w:rsidP="00834662">
      <w:pPr>
        <w:pStyle w:val="ListParagraph"/>
        <w:numPr>
          <w:ilvl w:val="1"/>
          <w:numId w:val="1"/>
        </w:numPr>
      </w:pPr>
      <w:r w:rsidRPr="00B74F03">
        <w:rPr>
          <w:bCs/>
          <w:highlight w:val="yellow"/>
        </w:rPr>
        <w:t>Yellow highlight</w:t>
      </w:r>
      <w:r>
        <w:rPr>
          <w:bCs/>
        </w:rPr>
        <w:t xml:space="preserve"> refers to the bottom-most value in column W. If it is negative, then this is “down”. If it is positive, then this is “up”.</w:t>
      </w:r>
    </w:p>
    <w:p w14:paraId="46E5604A" w14:textId="77777777" w:rsidR="00834662" w:rsidRPr="00B74F03" w:rsidRDefault="00834662" w:rsidP="00834662">
      <w:pPr>
        <w:pStyle w:val="ListParagraph"/>
        <w:numPr>
          <w:ilvl w:val="1"/>
          <w:numId w:val="1"/>
        </w:numPr>
      </w:pPr>
      <w:r w:rsidRPr="00B74F03">
        <w:rPr>
          <w:bCs/>
          <w:highlight w:val="cyan"/>
        </w:rPr>
        <w:t>Blue highlight</w:t>
      </w:r>
      <w:r>
        <w:rPr>
          <w:bCs/>
        </w:rPr>
        <w:t xml:space="preserve"> refers to the actual bottom-most value in column W, in absolute-value terms.</w:t>
      </w:r>
    </w:p>
    <w:p w14:paraId="68ABD285" w14:textId="77777777" w:rsidR="00834662" w:rsidRPr="00834662" w:rsidRDefault="00834662" w:rsidP="00834662">
      <w:pPr>
        <w:pStyle w:val="ListParagraph"/>
        <w:numPr>
          <w:ilvl w:val="1"/>
          <w:numId w:val="1"/>
        </w:numPr>
      </w:pPr>
      <w:r w:rsidRPr="00B74F03">
        <w:rPr>
          <w:bCs/>
          <w:highlight w:val="red"/>
        </w:rPr>
        <w:t>Red highlight</w:t>
      </w:r>
      <w:r>
        <w:rPr>
          <w:bCs/>
        </w:rPr>
        <w:t xml:space="preserve"> refers to the bottom-most value in column Y, in absolute-value terms.</w:t>
      </w:r>
    </w:p>
    <w:p w14:paraId="22B817C7" w14:textId="77777777" w:rsidR="00834662" w:rsidRDefault="00834662" w:rsidP="00834662">
      <w:pPr>
        <w:pStyle w:val="ListParagraph"/>
        <w:numPr>
          <w:ilvl w:val="1"/>
          <w:numId w:val="1"/>
        </w:numPr>
      </w:pPr>
      <w:r w:rsidRPr="00834662">
        <w:rPr>
          <w:bCs/>
          <w:highlight w:val="green"/>
        </w:rPr>
        <w:t>Green highlight</w:t>
      </w:r>
      <w:r w:rsidRPr="00834662">
        <w:rPr>
          <w:bCs/>
        </w:rPr>
        <w:t xml:space="preserve"> refers to the bottom-most value in column </w:t>
      </w:r>
      <w:r>
        <w:rPr>
          <w:bCs/>
        </w:rPr>
        <w:t>Y</w:t>
      </w:r>
      <w:r w:rsidRPr="00834662">
        <w:rPr>
          <w:bCs/>
        </w:rPr>
        <w:t>. If it is 1000 or greater or -1000 or less, then it is “trillion”. Otherwise it is “billion”.</w:t>
      </w:r>
    </w:p>
    <w:p w14:paraId="0B74F082" w14:textId="77777777" w:rsidR="00B74F03" w:rsidRPr="00834662" w:rsidRDefault="00B74F03" w:rsidP="00B74F03">
      <w:pPr>
        <w:pStyle w:val="ListParagraph"/>
        <w:numPr>
          <w:ilvl w:val="0"/>
          <w:numId w:val="1"/>
        </w:numPr>
      </w:pPr>
      <w:r>
        <w:t xml:space="preserve">Since </w:t>
      </w:r>
      <w:r>
        <w:rPr>
          <w:b/>
          <w:bCs/>
        </w:rPr>
        <w:t>December 15, 2015</w:t>
      </w:r>
      <w:r>
        <w:t xml:space="preserve">, the close before the Federal Reserve raised interest rates for the first time since June 29, 2006, the Wilshire 5000 index is </w:t>
      </w:r>
      <w:r w:rsidRPr="00B74F03">
        <w:rPr>
          <w:b/>
          <w:bCs/>
          <w:highlight w:val="yellow"/>
        </w:rPr>
        <w:t>up</w:t>
      </w:r>
      <w:r>
        <w:rPr>
          <w:b/>
          <w:bCs/>
        </w:rPr>
        <w:t xml:space="preserve"> </w:t>
      </w:r>
      <w:r w:rsidRPr="00B74F03">
        <w:rPr>
          <w:b/>
          <w:bCs/>
          <w:highlight w:val="cyan"/>
        </w:rPr>
        <w:t>31.80</w:t>
      </w:r>
      <w:r>
        <w:rPr>
          <w:b/>
          <w:bCs/>
        </w:rPr>
        <w:t xml:space="preserve"> </w:t>
      </w:r>
      <w:r>
        <w:t xml:space="preserve">percent or approximately </w:t>
      </w:r>
      <w:r w:rsidRPr="00B74F03">
        <w:rPr>
          <w:b/>
          <w:bCs/>
          <w:highlight w:val="red"/>
        </w:rPr>
        <w:t>$7.7</w:t>
      </w:r>
      <w:r>
        <w:rPr>
          <w:b/>
          <w:bCs/>
        </w:rPr>
        <w:t xml:space="preserve"> </w:t>
      </w:r>
      <w:r w:rsidRPr="00B74F03">
        <w:rPr>
          <w:b/>
          <w:bCs/>
          <w:highlight w:val="green"/>
        </w:rPr>
        <w:t>trillion</w:t>
      </w:r>
      <w:r>
        <w:rPr>
          <w:b/>
          <w:bCs/>
        </w:rPr>
        <w:t>.</w:t>
      </w:r>
    </w:p>
    <w:p w14:paraId="203B5C15" w14:textId="77777777" w:rsidR="00834662" w:rsidRPr="00B2286B" w:rsidRDefault="00834662" w:rsidP="00834662">
      <w:pPr>
        <w:pStyle w:val="ListParagraph"/>
        <w:numPr>
          <w:ilvl w:val="1"/>
          <w:numId w:val="1"/>
        </w:numPr>
      </w:pPr>
      <w:r w:rsidRPr="00B74F03">
        <w:rPr>
          <w:bCs/>
          <w:highlight w:val="yellow"/>
        </w:rPr>
        <w:t>Yellow highlight</w:t>
      </w:r>
      <w:r>
        <w:rPr>
          <w:bCs/>
        </w:rPr>
        <w:t xml:space="preserve"> refers to the bottom-most value in column AP. If it is negative, then this is “down”. If it is positive, then this is “up”.</w:t>
      </w:r>
    </w:p>
    <w:p w14:paraId="20485597" w14:textId="77777777" w:rsidR="00834662" w:rsidRPr="00B74F03" w:rsidRDefault="00834662" w:rsidP="00834662">
      <w:pPr>
        <w:pStyle w:val="ListParagraph"/>
        <w:numPr>
          <w:ilvl w:val="1"/>
          <w:numId w:val="1"/>
        </w:numPr>
      </w:pPr>
      <w:r w:rsidRPr="00B74F03">
        <w:rPr>
          <w:bCs/>
          <w:highlight w:val="cyan"/>
        </w:rPr>
        <w:t>Blue highlight</w:t>
      </w:r>
      <w:r>
        <w:rPr>
          <w:bCs/>
        </w:rPr>
        <w:t xml:space="preserve"> refers to the actual bottom-most value in column AP, in absolute-value terms.</w:t>
      </w:r>
    </w:p>
    <w:p w14:paraId="12085208" w14:textId="77777777" w:rsidR="00834662" w:rsidRPr="00834662" w:rsidRDefault="00834662" w:rsidP="00834662">
      <w:pPr>
        <w:pStyle w:val="ListParagraph"/>
        <w:numPr>
          <w:ilvl w:val="1"/>
          <w:numId w:val="1"/>
        </w:numPr>
      </w:pPr>
      <w:r w:rsidRPr="00B74F03">
        <w:rPr>
          <w:bCs/>
          <w:highlight w:val="red"/>
        </w:rPr>
        <w:t>Red highlight</w:t>
      </w:r>
      <w:r>
        <w:rPr>
          <w:bCs/>
        </w:rPr>
        <w:t xml:space="preserve"> refers to the bottom-most value in column AQ, in absolute-value terms.</w:t>
      </w:r>
    </w:p>
    <w:p w14:paraId="643FBE04" w14:textId="77777777" w:rsidR="00834662" w:rsidRPr="00B74F03" w:rsidRDefault="00834662" w:rsidP="00834662">
      <w:pPr>
        <w:pStyle w:val="ListParagraph"/>
        <w:numPr>
          <w:ilvl w:val="1"/>
          <w:numId w:val="1"/>
        </w:numPr>
      </w:pPr>
      <w:r w:rsidRPr="00834662">
        <w:rPr>
          <w:bCs/>
          <w:highlight w:val="green"/>
        </w:rPr>
        <w:t>Green highlight</w:t>
      </w:r>
      <w:r w:rsidRPr="00834662">
        <w:rPr>
          <w:bCs/>
        </w:rPr>
        <w:t xml:space="preserve"> refers to the bottom-most value in column </w:t>
      </w:r>
      <w:r>
        <w:rPr>
          <w:bCs/>
        </w:rPr>
        <w:t>AQ</w:t>
      </w:r>
      <w:r w:rsidRPr="00834662">
        <w:rPr>
          <w:bCs/>
        </w:rPr>
        <w:t>. If it is 1000 or greater or -1000 or less, then it is “trillion”. Otherwise it is “billion”.</w:t>
      </w:r>
    </w:p>
    <w:p w14:paraId="7C6999BC" w14:textId="77777777" w:rsidR="00B74F03" w:rsidRPr="00834662" w:rsidRDefault="00B74F03" w:rsidP="00B74F03">
      <w:pPr>
        <w:pStyle w:val="ListParagraph"/>
        <w:numPr>
          <w:ilvl w:val="0"/>
          <w:numId w:val="1"/>
        </w:numPr>
      </w:pPr>
      <w:r>
        <w:t xml:space="preserve">Since </w:t>
      </w:r>
      <w:r>
        <w:rPr>
          <w:b/>
          <w:bCs/>
        </w:rPr>
        <w:t>September 12, 2012</w:t>
      </w:r>
      <w:r>
        <w:t xml:space="preserve">, the close before Bernanke revealed </w:t>
      </w:r>
      <w:r>
        <w:rPr>
          <w:b/>
          <w:bCs/>
        </w:rPr>
        <w:t>QE3</w:t>
      </w:r>
      <w:r>
        <w:t xml:space="preserve">, the Wilshire 5000 index is </w:t>
      </w:r>
      <w:r w:rsidRPr="00B74F03">
        <w:rPr>
          <w:b/>
          <w:bCs/>
          <w:highlight w:val="yellow"/>
        </w:rPr>
        <w:t>up</w:t>
      </w:r>
      <w:r>
        <w:rPr>
          <w:b/>
          <w:bCs/>
        </w:rPr>
        <w:t xml:space="preserve"> </w:t>
      </w:r>
      <w:r w:rsidRPr="00B74F03">
        <w:rPr>
          <w:b/>
          <w:bCs/>
          <w:highlight w:val="cyan"/>
        </w:rPr>
        <w:t>84.91</w:t>
      </w:r>
      <w:r>
        <w:rPr>
          <w:b/>
          <w:bCs/>
        </w:rPr>
        <w:t xml:space="preserve"> </w:t>
      </w:r>
      <w:r>
        <w:t xml:space="preserve">percent or </w:t>
      </w:r>
      <w:r w:rsidRPr="00B74F03">
        <w:rPr>
          <w:b/>
          <w:bCs/>
          <w:highlight w:val="red"/>
        </w:rPr>
        <w:t>$14.7</w:t>
      </w:r>
      <w:r>
        <w:rPr>
          <w:b/>
          <w:bCs/>
        </w:rPr>
        <w:t xml:space="preserve"> </w:t>
      </w:r>
      <w:r w:rsidRPr="00B74F03">
        <w:rPr>
          <w:b/>
          <w:bCs/>
          <w:highlight w:val="green"/>
        </w:rPr>
        <w:t>trillion</w:t>
      </w:r>
      <w:r>
        <w:rPr>
          <w:b/>
          <w:bCs/>
        </w:rPr>
        <w:t>.</w:t>
      </w:r>
    </w:p>
    <w:p w14:paraId="7A3BABEB" w14:textId="77777777" w:rsidR="00834662" w:rsidRPr="00B2286B" w:rsidRDefault="00834662" w:rsidP="00834662">
      <w:pPr>
        <w:pStyle w:val="ListParagraph"/>
        <w:numPr>
          <w:ilvl w:val="1"/>
          <w:numId w:val="1"/>
        </w:numPr>
      </w:pPr>
      <w:r w:rsidRPr="00B74F03">
        <w:rPr>
          <w:bCs/>
          <w:highlight w:val="yellow"/>
        </w:rPr>
        <w:t>Yellow highlight</w:t>
      </w:r>
      <w:r>
        <w:rPr>
          <w:bCs/>
        </w:rPr>
        <w:t xml:space="preserve"> refers to the bottom-most value in column AR. If it is negative, then this is “down”. If it is positive, then this is “up”.</w:t>
      </w:r>
    </w:p>
    <w:p w14:paraId="5E3F427E" w14:textId="77777777" w:rsidR="00834662" w:rsidRPr="00B74F03" w:rsidRDefault="00834662" w:rsidP="00834662">
      <w:pPr>
        <w:pStyle w:val="ListParagraph"/>
        <w:numPr>
          <w:ilvl w:val="1"/>
          <w:numId w:val="1"/>
        </w:numPr>
      </w:pPr>
      <w:r w:rsidRPr="00B74F03">
        <w:rPr>
          <w:bCs/>
          <w:highlight w:val="cyan"/>
        </w:rPr>
        <w:t>Blue highlight</w:t>
      </w:r>
      <w:r>
        <w:rPr>
          <w:bCs/>
        </w:rPr>
        <w:t xml:space="preserve"> refers to the actual bottom-most value in column AR, in absolute-value terms.</w:t>
      </w:r>
    </w:p>
    <w:p w14:paraId="3BE6B9CF" w14:textId="77777777" w:rsidR="00834662" w:rsidRPr="00834662" w:rsidRDefault="00834662" w:rsidP="00834662">
      <w:pPr>
        <w:pStyle w:val="ListParagraph"/>
        <w:numPr>
          <w:ilvl w:val="1"/>
          <w:numId w:val="1"/>
        </w:numPr>
      </w:pPr>
      <w:r w:rsidRPr="00B74F03">
        <w:rPr>
          <w:bCs/>
          <w:highlight w:val="red"/>
        </w:rPr>
        <w:t>Red highlight</w:t>
      </w:r>
      <w:r>
        <w:rPr>
          <w:bCs/>
        </w:rPr>
        <w:t xml:space="preserve"> refers to the bottom-most value in column AS, in absolute-value terms.</w:t>
      </w:r>
    </w:p>
    <w:p w14:paraId="1D731278" w14:textId="77777777" w:rsidR="00834662" w:rsidRPr="00B74F03" w:rsidRDefault="00834662" w:rsidP="00834662">
      <w:pPr>
        <w:pStyle w:val="ListParagraph"/>
        <w:numPr>
          <w:ilvl w:val="1"/>
          <w:numId w:val="1"/>
        </w:numPr>
      </w:pPr>
      <w:r w:rsidRPr="00834662">
        <w:rPr>
          <w:bCs/>
          <w:highlight w:val="green"/>
        </w:rPr>
        <w:t>Green highlight</w:t>
      </w:r>
      <w:r w:rsidRPr="00834662">
        <w:rPr>
          <w:bCs/>
        </w:rPr>
        <w:t xml:space="preserve"> refers to the bottom-most value in column </w:t>
      </w:r>
      <w:r>
        <w:rPr>
          <w:bCs/>
        </w:rPr>
        <w:t>AS</w:t>
      </w:r>
      <w:r w:rsidRPr="00834662">
        <w:rPr>
          <w:bCs/>
        </w:rPr>
        <w:t>. If it is 1000 or greater or -1000 or less, then it is “trillion”. Otherwise it is “billion”.</w:t>
      </w:r>
    </w:p>
    <w:p w14:paraId="62983805" w14:textId="77777777" w:rsidR="00B74F03" w:rsidRDefault="00B74F03" w:rsidP="00B74F03">
      <w:pPr>
        <w:pStyle w:val="ListParagraph"/>
        <w:numPr>
          <w:ilvl w:val="0"/>
          <w:numId w:val="1"/>
        </w:numPr>
      </w:pPr>
      <w:r>
        <w:t xml:space="preserve">Since </w:t>
      </w:r>
      <w:r>
        <w:rPr>
          <w:b/>
          <w:bCs/>
        </w:rPr>
        <w:t>August 26, 2010</w:t>
      </w:r>
      <w:r>
        <w:t xml:space="preserve">, the close before Bernanke revealed </w:t>
      </w:r>
      <w:r>
        <w:rPr>
          <w:b/>
          <w:bCs/>
        </w:rPr>
        <w:t>QE2</w:t>
      </w:r>
      <w:r>
        <w:t xml:space="preserve">, the Wilshire 5000 index is </w:t>
      </w:r>
      <w:r w:rsidRPr="00B74F03">
        <w:rPr>
          <w:b/>
          <w:bCs/>
          <w:highlight w:val="yellow"/>
        </w:rPr>
        <w:t>up</w:t>
      </w:r>
      <w:r>
        <w:rPr>
          <w:b/>
          <w:bCs/>
        </w:rPr>
        <w:t xml:space="preserve"> </w:t>
      </w:r>
      <w:r w:rsidRPr="00B74F03">
        <w:rPr>
          <w:b/>
          <w:bCs/>
          <w:highlight w:val="cyan"/>
        </w:rPr>
        <w:t>153.43</w:t>
      </w:r>
      <w:r>
        <w:rPr>
          <w:b/>
          <w:bCs/>
        </w:rPr>
        <w:t xml:space="preserve"> </w:t>
      </w:r>
      <w:r>
        <w:t xml:space="preserve">percent or </w:t>
      </w:r>
      <w:r w:rsidRPr="00B74F03">
        <w:rPr>
          <w:b/>
          <w:bCs/>
          <w:highlight w:val="red"/>
        </w:rPr>
        <w:t>$19.4</w:t>
      </w:r>
      <w:r>
        <w:t xml:space="preserve"> </w:t>
      </w:r>
      <w:r w:rsidRPr="00B74F03">
        <w:rPr>
          <w:b/>
          <w:bCs/>
          <w:highlight w:val="green"/>
        </w:rPr>
        <w:t>trillion</w:t>
      </w:r>
      <w:r>
        <w:t>.</w:t>
      </w:r>
    </w:p>
    <w:p w14:paraId="04A9FB07" w14:textId="77777777" w:rsidR="00834662" w:rsidRPr="00B2286B" w:rsidRDefault="00834662" w:rsidP="00834662">
      <w:pPr>
        <w:pStyle w:val="ListParagraph"/>
        <w:numPr>
          <w:ilvl w:val="1"/>
          <w:numId w:val="1"/>
        </w:numPr>
      </w:pPr>
      <w:r w:rsidRPr="00B74F03">
        <w:rPr>
          <w:bCs/>
          <w:highlight w:val="yellow"/>
        </w:rPr>
        <w:t>Yellow highlight</w:t>
      </w:r>
      <w:r>
        <w:rPr>
          <w:bCs/>
        </w:rPr>
        <w:t xml:space="preserve"> refers to the bottom-most value in column AT. If it is negative, then this is “down”. If it is positive, then this is “up”.</w:t>
      </w:r>
    </w:p>
    <w:p w14:paraId="080FDB8B" w14:textId="77777777" w:rsidR="00834662" w:rsidRPr="00B74F03" w:rsidRDefault="00834662" w:rsidP="00834662">
      <w:pPr>
        <w:pStyle w:val="ListParagraph"/>
        <w:numPr>
          <w:ilvl w:val="1"/>
          <w:numId w:val="1"/>
        </w:numPr>
      </w:pPr>
      <w:r w:rsidRPr="00B74F03">
        <w:rPr>
          <w:bCs/>
          <w:highlight w:val="cyan"/>
        </w:rPr>
        <w:t>Blue highlight</w:t>
      </w:r>
      <w:r>
        <w:rPr>
          <w:bCs/>
        </w:rPr>
        <w:t xml:space="preserve"> refers to the actual bottom-most value in column AT, in absolute-value terms.</w:t>
      </w:r>
    </w:p>
    <w:p w14:paraId="6366061C" w14:textId="77777777" w:rsidR="00834662" w:rsidRPr="00834662" w:rsidRDefault="00834662" w:rsidP="00834662">
      <w:pPr>
        <w:pStyle w:val="ListParagraph"/>
        <w:numPr>
          <w:ilvl w:val="1"/>
          <w:numId w:val="1"/>
        </w:numPr>
      </w:pPr>
      <w:r w:rsidRPr="00B74F03">
        <w:rPr>
          <w:bCs/>
          <w:highlight w:val="red"/>
        </w:rPr>
        <w:t>Red highlight</w:t>
      </w:r>
      <w:r>
        <w:rPr>
          <w:bCs/>
        </w:rPr>
        <w:t xml:space="preserve"> refers to the bottom-most value in column AU, in absolute-value terms.</w:t>
      </w:r>
    </w:p>
    <w:p w14:paraId="5C055D3A" w14:textId="77777777" w:rsidR="00834662" w:rsidRDefault="00834662" w:rsidP="00834662">
      <w:pPr>
        <w:pStyle w:val="ListParagraph"/>
        <w:numPr>
          <w:ilvl w:val="1"/>
          <w:numId w:val="1"/>
        </w:numPr>
      </w:pPr>
      <w:r w:rsidRPr="00834662">
        <w:rPr>
          <w:bCs/>
          <w:highlight w:val="green"/>
        </w:rPr>
        <w:t>Green highlight</w:t>
      </w:r>
      <w:r w:rsidRPr="00834662">
        <w:rPr>
          <w:bCs/>
        </w:rPr>
        <w:t xml:space="preserve"> refers to the bottom-most value in column </w:t>
      </w:r>
      <w:r>
        <w:rPr>
          <w:bCs/>
        </w:rPr>
        <w:t>AU</w:t>
      </w:r>
      <w:r w:rsidRPr="00834662">
        <w:rPr>
          <w:bCs/>
        </w:rPr>
        <w:t>. If it is 1000 or greater or -1000 or less, then it is “trillion”. Otherwise it is “billion”.</w:t>
      </w:r>
    </w:p>
    <w:p w14:paraId="54D659FA" w14:textId="77777777" w:rsidR="00B74F03" w:rsidRDefault="00B74F03" w:rsidP="00B74F03">
      <w:pPr>
        <w:pStyle w:val="ListParagraph"/>
        <w:numPr>
          <w:ilvl w:val="0"/>
          <w:numId w:val="1"/>
        </w:numPr>
      </w:pPr>
      <w:r>
        <w:t xml:space="preserve">The Wilshire 5000 is </w:t>
      </w:r>
      <w:r w:rsidRPr="00B74F03">
        <w:rPr>
          <w:b/>
          <w:bCs/>
          <w:highlight w:val="yellow"/>
        </w:rPr>
        <w:t>up</w:t>
      </w:r>
      <w:r>
        <w:rPr>
          <w:b/>
          <w:bCs/>
        </w:rPr>
        <w:t xml:space="preserve"> </w:t>
      </w:r>
      <w:r w:rsidRPr="00B74F03">
        <w:rPr>
          <w:b/>
          <w:bCs/>
          <w:highlight w:val="cyan"/>
        </w:rPr>
        <w:t>305.46</w:t>
      </w:r>
      <w:r>
        <w:rPr>
          <w:b/>
          <w:bCs/>
        </w:rPr>
        <w:t xml:space="preserve"> </w:t>
      </w:r>
      <w:r>
        <w:t xml:space="preserve">percent or </w:t>
      </w:r>
      <w:r w:rsidRPr="00B74F03">
        <w:rPr>
          <w:b/>
          <w:bCs/>
          <w:highlight w:val="red"/>
        </w:rPr>
        <w:t>$25.1</w:t>
      </w:r>
      <w:r>
        <w:rPr>
          <w:b/>
          <w:bCs/>
        </w:rPr>
        <w:t xml:space="preserve"> </w:t>
      </w:r>
      <w:r w:rsidRPr="00B74F03">
        <w:rPr>
          <w:b/>
          <w:bCs/>
          <w:highlight w:val="green"/>
        </w:rPr>
        <w:t>trillion</w:t>
      </w:r>
      <w:r>
        <w:t xml:space="preserve"> from the Financial Crisis low of </w:t>
      </w:r>
      <w:r>
        <w:rPr>
          <w:b/>
          <w:bCs/>
        </w:rPr>
        <w:t>March 9, 2009</w:t>
      </w:r>
      <w:r>
        <w:t>.</w:t>
      </w:r>
    </w:p>
    <w:p w14:paraId="3E46B8D7" w14:textId="77777777" w:rsidR="00834662" w:rsidRPr="00B2286B" w:rsidRDefault="00834662" w:rsidP="00834662">
      <w:pPr>
        <w:pStyle w:val="ListParagraph"/>
        <w:numPr>
          <w:ilvl w:val="1"/>
          <w:numId w:val="1"/>
        </w:numPr>
      </w:pPr>
      <w:r w:rsidRPr="00B74F03">
        <w:rPr>
          <w:bCs/>
          <w:highlight w:val="yellow"/>
        </w:rPr>
        <w:t>Yellow highlight</w:t>
      </w:r>
      <w:r>
        <w:rPr>
          <w:bCs/>
        </w:rPr>
        <w:t xml:space="preserve"> refers to the bottom-most value in column AV. If it is negative, then this is “down”. If it is positive, then this is “up”.</w:t>
      </w:r>
    </w:p>
    <w:p w14:paraId="3A2DF4F6" w14:textId="77777777" w:rsidR="00834662" w:rsidRPr="00B74F03" w:rsidRDefault="00834662" w:rsidP="00834662">
      <w:pPr>
        <w:pStyle w:val="ListParagraph"/>
        <w:numPr>
          <w:ilvl w:val="1"/>
          <w:numId w:val="1"/>
        </w:numPr>
      </w:pPr>
      <w:r w:rsidRPr="00B74F03">
        <w:rPr>
          <w:bCs/>
          <w:highlight w:val="cyan"/>
        </w:rPr>
        <w:t>Blue highlight</w:t>
      </w:r>
      <w:r>
        <w:rPr>
          <w:bCs/>
        </w:rPr>
        <w:t xml:space="preserve"> refers to the actual bottom-most value in column AV, in absolute-value terms.</w:t>
      </w:r>
    </w:p>
    <w:p w14:paraId="101B4794" w14:textId="77777777" w:rsidR="00834662" w:rsidRPr="00834662" w:rsidRDefault="00834662" w:rsidP="00834662">
      <w:pPr>
        <w:pStyle w:val="ListParagraph"/>
        <w:numPr>
          <w:ilvl w:val="1"/>
          <w:numId w:val="1"/>
        </w:numPr>
      </w:pPr>
      <w:r w:rsidRPr="00B74F03">
        <w:rPr>
          <w:bCs/>
          <w:highlight w:val="red"/>
        </w:rPr>
        <w:t>Red highlight</w:t>
      </w:r>
      <w:r>
        <w:rPr>
          <w:bCs/>
        </w:rPr>
        <w:t xml:space="preserve"> refers to the bottom-most value in column AW, in absolute-value terms.</w:t>
      </w:r>
    </w:p>
    <w:p w14:paraId="0195B3D0" w14:textId="77777777" w:rsidR="00834662" w:rsidRDefault="00834662" w:rsidP="00834662">
      <w:pPr>
        <w:pStyle w:val="ListParagraph"/>
        <w:numPr>
          <w:ilvl w:val="1"/>
          <w:numId w:val="1"/>
        </w:numPr>
      </w:pPr>
      <w:r w:rsidRPr="00834662">
        <w:rPr>
          <w:bCs/>
          <w:highlight w:val="green"/>
        </w:rPr>
        <w:t>Green highlight</w:t>
      </w:r>
      <w:r w:rsidRPr="00834662">
        <w:rPr>
          <w:bCs/>
        </w:rPr>
        <w:t xml:space="preserve"> refers to the bottom-most value in column </w:t>
      </w:r>
      <w:r>
        <w:rPr>
          <w:bCs/>
        </w:rPr>
        <w:t>AW</w:t>
      </w:r>
      <w:r w:rsidRPr="00834662">
        <w:rPr>
          <w:bCs/>
        </w:rPr>
        <w:t>. If it is 1000 or greater or -1000 or less, then it is “trillion”. Otherwise it is “billion”.</w:t>
      </w:r>
    </w:p>
    <w:p w14:paraId="671FEB22" w14:textId="77777777" w:rsidR="002C4A5F" w:rsidRPr="00834662" w:rsidRDefault="00B74F03" w:rsidP="003D3C3B">
      <w:pPr>
        <w:pStyle w:val="ListParagraph"/>
        <w:numPr>
          <w:ilvl w:val="0"/>
          <w:numId w:val="1"/>
        </w:numPr>
      </w:pPr>
      <w:r>
        <w:t xml:space="preserve">Since the old, </w:t>
      </w:r>
      <w:r>
        <w:rPr>
          <w:b/>
          <w:bCs/>
        </w:rPr>
        <w:t>October 9, 2007</w:t>
      </w:r>
      <w:r>
        <w:t xml:space="preserve"> </w:t>
      </w:r>
      <w:r>
        <w:rPr>
          <w:b/>
          <w:bCs/>
        </w:rPr>
        <w:t>market high</w:t>
      </w:r>
      <w:r>
        <w:t xml:space="preserve">, the Wilshire 5000 index is </w:t>
      </w:r>
      <w:r w:rsidRPr="00B74F03">
        <w:rPr>
          <w:b/>
          <w:bCs/>
          <w:highlight w:val="yellow"/>
        </w:rPr>
        <w:t>up</w:t>
      </w:r>
      <w:r>
        <w:rPr>
          <w:b/>
          <w:bCs/>
        </w:rPr>
        <w:t xml:space="preserve"> </w:t>
      </w:r>
      <w:r w:rsidRPr="00B74F03">
        <w:rPr>
          <w:b/>
          <w:bCs/>
          <w:highlight w:val="cyan"/>
        </w:rPr>
        <w:t>75.93</w:t>
      </w:r>
      <w:r>
        <w:rPr>
          <w:b/>
          <w:bCs/>
        </w:rPr>
        <w:t xml:space="preserve"> </w:t>
      </w:r>
      <w:r>
        <w:t xml:space="preserve">percent or </w:t>
      </w:r>
      <w:r w:rsidRPr="00B74F03">
        <w:rPr>
          <w:b/>
          <w:bCs/>
          <w:highlight w:val="red"/>
        </w:rPr>
        <w:t>$15.0</w:t>
      </w:r>
      <w:r>
        <w:rPr>
          <w:b/>
          <w:bCs/>
        </w:rPr>
        <w:t xml:space="preserve"> </w:t>
      </w:r>
      <w:r w:rsidRPr="00B74F03">
        <w:rPr>
          <w:b/>
          <w:bCs/>
          <w:highlight w:val="green"/>
        </w:rPr>
        <w:t>trillion</w:t>
      </w:r>
      <w:r>
        <w:rPr>
          <w:b/>
          <w:bCs/>
        </w:rPr>
        <w:t>.</w:t>
      </w:r>
    </w:p>
    <w:p w14:paraId="4E8C5683" w14:textId="77777777" w:rsidR="00834662" w:rsidRPr="00B2286B" w:rsidRDefault="00834662" w:rsidP="00834662">
      <w:pPr>
        <w:pStyle w:val="ListParagraph"/>
        <w:numPr>
          <w:ilvl w:val="1"/>
          <w:numId w:val="1"/>
        </w:numPr>
      </w:pPr>
      <w:r w:rsidRPr="00B74F03">
        <w:rPr>
          <w:bCs/>
          <w:highlight w:val="yellow"/>
        </w:rPr>
        <w:t>Yellow highlight</w:t>
      </w:r>
      <w:r>
        <w:rPr>
          <w:bCs/>
        </w:rPr>
        <w:t xml:space="preserve"> refers to the bottom-most value in column BJ. If it is negative, then this is “down”. If it is positive, then this is “up”.</w:t>
      </w:r>
    </w:p>
    <w:p w14:paraId="78DFB8C0" w14:textId="77777777" w:rsidR="00834662" w:rsidRPr="00B74F03" w:rsidRDefault="00834662" w:rsidP="00834662">
      <w:pPr>
        <w:pStyle w:val="ListParagraph"/>
        <w:numPr>
          <w:ilvl w:val="1"/>
          <w:numId w:val="1"/>
        </w:numPr>
      </w:pPr>
      <w:r w:rsidRPr="00B74F03">
        <w:rPr>
          <w:bCs/>
          <w:highlight w:val="cyan"/>
        </w:rPr>
        <w:t>Blue highlight</w:t>
      </w:r>
      <w:r>
        <w:rPr>
          <w:bCs/>
        </w:rPr>
        <w:t xml:space="preserve"> refers to the actual bottom-most value in column BJ, in absolute-value terms.</w:t>
      </w:r>
    </w:p>
    <w:p w14:paraId="39BFA3CC" w14:textId="77777777" w:rsidR="00834662" w:rsidRPr="00834662" w:rsidRDefault="00834662" w:rsidP="00834662">
      <w:pPr>
        <w:pStyle w:val="ListParagraph"/>
        <w:numPr>
          <w:ilvl w:val="1"/>
          <w:numId w:val="1"/>
        </w:numPr>
      </w:pPr>
      <w:r w:rsidRPr="00B74F03">
        <w:rPr>
          <w:bCs/>
          <w:highlight w:val="red"/>
        </w:rPr>
        <w:t>Red highlight</w:t>
      </w:r>
      <w:r>
        <w:rPr>
          <w:bCs/>
        </w:rPr>
        <w:t xml:space="preserve"> refers to the bottom-most value in column BK, in absolute-value terms.</w:t>
      </w:r>
    </w:p>
    <w:p w14:paraId="07FBA14E" w14:textId="77777777" w:rsidR="00834662" w:rsidRDefault="00834662" w:rsidP="00834662">
      <w:pPr>
        <w:pStyle w:val="ListParagraph"/>
        <w:numPr>
          <w:ilvl w:val="1"/>
          <w:numId w:val="1"/>
        </w:numPr>
      </w:pPr>
      <w:r w:rsidRPr="00834662">
        <w:rPr>
          <w:bCs/>
          <w:highlight w:val="green"/>
        </w:rPr>
        <w:t>Green highlight</w:t>
      </w:r>
      <w:r w:rsidRPr="00834662">
        <w:rPr>
          <w:bCs/>
        </w:rPr>
        <w:t xml:space="preserve"> refers to the bottom-most value in column </w:t>
      </w:r>
      <w:r>
        <w:rPr>
          <w:bCs/>
        </w:rPr>
        <w:t>BK</w:t>
      </w:r>
      <w:r w:rsidRPr="00834662">
        <w:rPr>
          <w:bCs/>
        </w:rPr>
        <w:t>. If it is 1000 or greater or -1000 or less, then it is “trillion”. Otherwise it is “billion”.</w:t>
      </w:r>
    </w:p>
    <w:sectPr w:rsidR="00834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A0055"/>
    <w:multiLevelType w:val="hybridMultilevel"/>
    <w:tmpl w:val="C344B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C8"/>
    <w:rsid w:val="00004034"/>
    <w:rsid w:val="001B4C1D"/>
    <w:rsid w:val="0028380B"/>
    <w:rsid w:val="002C4A5F"/>
    <w:rsid w:val="003D3C3B"/>
    <w:rsid w:val="0044242F"/>
    <w:rsid w:val="00581B39"/>
    <w:rsid w:val="005C0361"/>
    <w:rsid w:val="006944C8"/>
    <w:rsid w:val="007D5040"/>
    <w:rsid w:val="00834662"/>
    <w:rsid w:val="008B5EDD"/>
    <w:rsid w:val="00911662"/>
    <w:rsid w:val="00B2286B"/>
    <w:rsid w:val="00B626AA"/>
    <w:rsid w:val="00B74F03"/>
    <w:rsid w:val="00BB02F0"/>
    <w:rsid w:val="00C52801"/>
    <w:rsid w:val="00D230FA"/>
    <w:rsid w:val="00D6733C"/>
    <w:rsid w:val="00E9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CB13"/>
  <w15:chartTrackingRefBased/>
  <w15:docId w15:val="{1164CAB3-7F13-4A6A-A387-3D1F4836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4C8"/>
    <w:pPr>
      <w:ind w:left="720"/>
      <w:contextualSpacing/>
    </w:pPr>
  </w:style>
  <w:style w:type="character" w:styleId="Hyperlink">
    <w:name w:val="Hyperlink"/>
    <w:basedOn w:val="DefaultParagraphFont"/>
    <w:uiPriority w:val="99"/>
    <w:unhideWhenUsed/>
    <w:rsid w:val="006944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6945">
      <w:bodyDiv w:val="1"/>
      <w:marLeft w:val="0"/>
      <w:marRight w:val="0"/>
      <w:marTop w:val="0"/>
      <w:marBottom w:val="0"/>
      <w:divBdr>
        <w:top w:val="none" w:sz="0" w:space="0" w:color="auto"/>
        <w:left w:val="none" w:sz="0" w:space="0" w:color="auto"/>
        <w:bottom w:val="none" w:sz="0" w:space="0" w:color="auto"/>
        <w:right w:val="none" w:sz="0" w:space="0" w:color="auto"/>
      </w:divBdr>
    </w:div>
    <w:div w:id="1324120747">
      <w:bodyDiv w:val="1"/>
      <w:marLeft w:val="0"/>
      <w:marRight w:val="0"/>
      <w:marTop w:val="0"/>
      <w:marBottom w:val="0"/>
      <w:divBdr>
        <w:top w:val="none" w:sz="0" w:space="0" w:color="auto"/>
        <w:left w:val="none" w:sz="0" w:space="0" w:color="auto"/>
        <w:bottom w:val="none" w:sz="0" w:space="0" w:color="auto"/>
        <w:right w:val="none" w:sz="0" w:space="0" w:color="auto"/>
      </w:divBdr>
    </w:div>
    <w:div w:id="198882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nance.yahoo.com/quote/%5EW5000?p=%5EW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1700</Words>
  <Characters>9692</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Wilshire Associates</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Steinberg</dc:creator>
  <cp:keywords/>
  <dc:description/>
  <cp:lastModifiedBy>Alexander Yeh</cp:lastModifiedBy>
  <cp:revision>2</cp:revision>
  <dcterms:created xsi:type="dcterms:W3CDTF">2018-02-07T18:13:00Z</dcterms:created>
  <dcterms:modified xsi:type="dcterms:W3CDTF">2018-02-07T18:13:00Z</dcterms:modified>
</cp:coreProperties>
</file>