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AA9844" w14:textId="309C03C2" w:rsidR="004051DA" w:rsidRDefault="00471F6D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 xml:space="preserve">Alex </w:t>
      </w:r>
      <w:proofErr w:type="spellStart"/>
      <w:r w:rsidRPr="00667015">
        <w:rPr>
          <w:rFonts w:ascii="Times New Roman" w:hAnsi="Times New Roman" w:cs="Times New Roman"/>
        </w:rPr>
        <w:t>Janiak</w:t>
      </w:r>
      <w:proofErr w:type="spellEnd"/>
      <w:r w:rsidR="00A531EE">
        <w:rPr>
          <w:rFonts w:ascii="Times New Roman" w:hAnsi="Times New Roman" w:cs="Times New Roman"/>
        </w:rPr>
        <w:t>, NJIT Provost Research Program</w:t>
      </w:r>
    </w:p>
    <w:p w14:paraId="7A76480E" w14:textId="77777777" w:rsidR="004051DA" w:rsidRPr="00667015" w:rsidRDefault="004051DA">
      <w:pPr>
        <w:rPr>
          <w:rFonts w:ascii="Times New Roman" w:hAnsi="Times New Roman" w:cs="Times New Roman"/>
        </w:rPr>
      </w:pPr>
    </w:p>
    <w:p w14:paraId="526F5369" w14:textId="4715CFB8" w:rsidR="00471F6D" w:rsidRDefault="004051DA" w:rsidP="004051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Outline of Research on the Physical Parameters of Magnetic Drug Targeting </w:t>
      </w:r>
    </w:p>
    <w:p w14:paraId="747D3DAB" w14:textId="77777777" w:rsidR="004051DA" w:rsidRPr="00667015" w:rsidRDefault="004051DA" w:rsidP="004051DA">
      <w:pPr>
        <w:jc w:val="center"/>
        <w:rPr>
          <w:rFonts w:ascii="Times New Roman" w:hAnsi="Times New Roman" w:cs="Times New Roman"/>
        </w:rPr>
      </w:pPr>
    </w:p>
    <w:p w14:paraId="351F8657" w14:textId="6EB15E15" w:rsidR="004051DA" w:rsidRDefault="004051DA" w:rsidP="004051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Outline:</w:t>
      </w:r>
    </w:p>
    <w:p w14:paraId="04BD92BD" w14:textId="39F8DDDA" w:rsidR="00471F6D" w:rsidRPr="00667015" w:rsidRDefault="00471F6D" w:rsidP="0006308E">
      <w:pPr>
        <w:ind w:firstLine="720"/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Given a probability function</w:t>
      </w:r>
      <w:r w:rsidR="00FF6DF5" w:rsidRPr="00667015">
        <w:rPr>
          <w:rFonts w:ascii="Times New Roman" w:hAnsi="Times New Roman" w:cs="Times New Roman"/>
        </w:rPr>
        <w:t xml:space="preserve"> that </w:t>
      </w:r>
      <w:r w:rsidR="0006308E" w:rsidRPr="00667015">
        <w:rPr>
          <w:rFonts w:ascii="Times New Roman" w:hAnsi="Times New Roman" w:cs="Times New Roman"/>
        </w:rPr>
        <w:t>simulates</w:t>
      </w:r>
      <w:r w:rsidR="00FF6DF5" w:rsidRPr="00667015">
        <w:rPr>
          <w:rFonts w:ascii="Times New Roman" w:hAnsi="Times New Roman" w:cs="Times New Roman"/>
        </w:rPr>
        <w:t xml:space="preserve"> the trajectory of </w:t>
      </w:r>
      <w:r w:rsidR="0006308E" w:rsidRPr="00667015">
        <w:rPr>
          <w:rFonts w:ascii="Times New Roman" w:hAnsi="Times New Roman" w:cs="Times New Roman"/>
        </w:rPr>
        <w:t xml:space="preserve">magnetically targeted ferro-fluid </w:t>
      </w:r>
      <w:r w:rsidR="00FF6DF5" w:rsidRPr="00667015">
        <w:rPr>
          <w:rFonts w:ascii="Times New Roman" w:hAnsi="Times New Roman" w:cs="Times New Roman"/>
        </w:rPr>
        <w:t xml:space="preserve">drug clusters in the blood stream, several physical parameters were modeled to determine </w:t>
      </w:r>
      <w:r w:rsidR="0006308E" w:rsidRPr="00667015">
        <w:rPr>
          <w:rFonts w:ascii="Times New Roman" w:hAnsi="Times New Roman" w:cs="Times New Roman"/>
        </w:rPr>
        <w:t xml:space="preserve">the most optimal conditions. The probability function includes a Brownian motion term that creates stochastic noise, which, in addition to random seeds, means that machine learning models need to be used to </w:t>
      </w:r>
      <w:r w:rsidR="00BE023F" w:rsidRPr="00667015">
        <w:rPr>
          <w:rFonts w:ascii="Times New Roman" w:hAnsi="Times New Roman" w:cs="Times New Roman"/>
        </w:rPr>
        <w:t xml:space="preserve">generalize the probability instead of just using the function itself. </w:t>
      </w:r>
      <w:r w:rsidR="00A531EE">
        <w:rPr>
          <w:rFonts w:ascii="Times New Roman" w:hAnsi="Times New Roman" w:cs="Times New Roman"/>
        </w:rPr>
        <w:t xml:space="preserve">Using these functions, physical parameters can be optimized to increase the chance that the drug clusters reach their target. </w:t>
      </w:r>
    </w:p>
    <w:p w14:paraId="09FD1A3D" w14:textId="16288F6E" w:rsidR="00471F6D" w:rsidRDefault="00126231" w:rsidP="00126231">
      <w:pPr>
        <w:jc w:val="center"/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  <w:noProof/>
        </w:rPr>
        <w:drawing>
          <wp:inline distT="0" distB="0" distL="0" distR="0" wp14:anchorId="25756B60" wp14:editId="6DFCCBEF">
            <wp:extent cx="4752671" cy="3276600"/>
            <wp:effectExtent l="0" t="0" r="0" b="0"/>
            <wp:docPr id="614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9435F6-85C2-7B45-BF63-8071A16F43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2">
                      <a:extLst>
                        <a:ext uri="{FF2B5EF4-FFF2-40B4-BE49-F238E27FC236}">
                          <a16:creationId xmlns:a16="http://schemas.microsoft.com/office/drawing/2014/main" id="{479435F6-85C2-7B45-BF63-8071A16F434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630" cy="332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2F53" w14:textId="77777777" w:rsidR="004051DA" w:rsidRPr="00667015" w:rsidRDefault="004051DA" w:rsidP="004051DA">
      <w:pPr>
        <w:rPr>
          <w:rFonts w:ascii="Times New Roman" w:hAnsi="Times New Roman" w:cs="Times New Roman"/>
        </w:rPr>
      </w:pPr>
    </w:p>
    <w:p w14:paraId="4DF95228" w14:textId="77777777" w:rsidR="004051DA" w:rsidRDefault="004051DA">
      <w:pPr>
        <w:rPr>
          <w:rFonts w:ascii="Times New Roman" w:hAnsi="Times New Roman" w:cs="Times New Roman"/>
          <w:b/>
          <w:bCs/>
        </w:rPr>
      </w:pPr>
    </w:p>
    <w:p w14:paraId="358B4578" w14:textId="35A78523" w:rsidR="004051DA" w:rsidRPr="00A531EE" w:rsidRDefault="00A53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physical parameter explored was the injection position or initial drug cluster position. </w:t>
      </w:r>
      <w:r w:rsidR="00FF2123">
        <w:rPr>
          <w:rFonts w:ascii="Times New Roman" w:hAnsi="Times New Roman" w:cs="Times New Roman"/>
        </w:rPr>
        <w:t>Initially, a separate model was created to explore the effects of initial cluster position for each axis. In the final part of the analysis, a model encompassing all 3 axes is created and instead of calculating an optimal injection position – an optimal injection “slice” or range is estimated.</w:t>
      </w:r>
    </w:p>
    <w:p w14:paraId="5F5319EC" w14:textId="12165D96" w:rsidR="00A531EE" w:rsidRDefault="00A531EE">
      <w:pPr>
        <w:rPr>
          <w:rFonts w:ascii="Times New Roman" w:hAnsi="Times New Roman" w:cs="Times New Roman"/>
          <w:b/>
          <w:bCs/>
        </w:rPr>
      </w:pPr>
    </w:p>
    <w:p w14:paraId="7F10F7B7" w14:textId="77777777" w:rsidR="00A531EE" w:rsidRDefault="00A531EE">
      <w:pPr>
        <w:rPr>
          <w:rFonts w:ascii="Times New Roman" w:hAnsi="Times New Roman" w:cs="Times New Roman"/>
          <w:b/>
          <w:bCs/>
        </w:rPr>
      </w:pPr>
    </w:p>
    <w:p w14:paraId="3127C182" w14:textId="70D1A3F1" w:rsidR="00471F6D" w:rsidRPr="00667015" w:rsidRDefault="00471F6D">
      <w:pPr>
        <w:rPr>
          <w:rFonts w:ascii="Times New Roman" w:hAnsi="Times New Roman" w:cs="Times New Roman"/>
          <w:b/>
          <w:bCs/>
        </w:rPr>
      </w:pPr>
      <w:r w:rsidRPr="00667015">
        <w:rPr>
          <w:rFonts w:ascii="Times New Roman" w:hAnsi="Times New Roman" w:cs="Times New Roman"/>
          <w:b/>
          <w:bCs/>
        </w:rPr>
        <w:t>Models 1,2, &amp; 3:</w:t>
      </w:r>
    </w:p>
    <w:p w14:paraId="06B40445" w14:textId="4D7C5514" w:rsidR="00454AA7" w:rsidRPr="00667015" w:rsidRDefault="00BE023F" w:rsidP="00061315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 xml:space="preserve"> </w:t>
      </w:r>
      <w:r w:rsidRPr="00667015">
        <w:rPr>
          <w:rFonts w:ascii="Times New Roman" w:hAnsi="Times New Roman" w:cs="Times New Roman"/>
        </w:rPr>
        <w:tab/>
        <w:t xml:space="preserve">For model 1, the initial position along the length of the vein (the x axis) was varied for </w:t>
      </w:r>
      <w:r w:rsidR="00126231" w:rsidRPr="00667015">
        <w:rPr>
          <w:rFonts w:ascii="Times New Roman" w:hAnsi="Times New Roman" w:cs="Times New Roman"/>
        </w:rPr>
        <w:t>along the domain [-0.065,0.</w:t>
      </w:r>
      <w:proofErr w:type="gramStart"/>
      <w:r w:rsidR="00126231" w:rsidRPr="00667015">
        <w:rPr>
          <w:rFonts w:ascii="Times New Roman" w:hAnsi="Times New Roman" w:cs="Times New Roman"/>
        </w:rPr>
        <w:t>0075 ]</w:t>
      </w:r>
      <w:proofErr w:type="gramEnd"/>
      <w:r w:rsidR="00126231" w:rsidRPr="00667015">
        <w:rPr>
          <w:rFonts w:ascii="Times New Roman" w:hAnsi="Times New Roman" w:cs="Times New Roman"/>
        </w:rPr>
        <w:t xml:space="preserve"> for 750 instances</w:t>
      </w:r>
      <w:r w:rsidR="00454AA7" w:rsidRPr="00667015">
        <w:rPr>
          <w:rFonts w:ascii="Times New Roman" w:hAnsi="Times New Roman" w:cs="Times New Roman"/>
        </w:rPr>
        <w:t xml:space="preserve"> (Fig.1)</w:t>
      </w:r>
      <w:r w:rsidR="00126231" w:rsidRPr="00667015">
        <w:rPr>
          <w:rFonts w:ascii="Times New Roman" w:hAnsi="Times New Roman" w:cs="Times New Roman"/>
        </w:rPr>
        <w:t>. The radius of the vein was held constant at 1e-4 meters</w:t>
      </w:r>
      <w:r w:rsidR="00454AA7" w:rsidRPr="00667015">
        <w:rPr>
          <w:rFonts w:ascii="Times New Roman" w:hAnsi="Times New Roman" w:cs="Times New Roman"/>
        </w:rPr>
        <w:t xml:space="preserve">. </w:t>
      </w:r>
      <w:r w:rsidR="00126231" w:rsidRPr="00667015">
        <w:rPr>
          <w:rFonts w:ascii="Times New Roman" w:hAnsi="Times New Roman" w:cs="Times New Roman"/>
        </w:rPr>
        <w:t xml:space="preserve">The capture probability was found to be consistently 0 on the domain (-∞, -0.065) </w:t>
      </w:r>
      <w:r w:rsidR="00126231" w:rsidRPr="00667015">
        <w:rPr>
          <w:rFonts w:ascii="Cambria Math" w:hAnsi="Cambria Math" w:cs="Cambria Math"/>
        </w:rPr>
        <w:t>𝖴</w:t>
      </w:r>
      <w:r w:rsidR="00126231" w:rsidRPr="00667015">
        <w:rPr>
          <w:rFonts w:ascii="Times New Roman" w:hAnsi="Times New Roman" w:cs="Times New Roman"/>
        </w:rPr>
        <w:t xml:space="preserve"> (0.00</w:t>
      </w:r>
      <w:r w:rsidR="00126231" w:rsidRPr="00667015">
        <w:rPr>
          <w:rFonts w:ascii="Times New Roman" w:hAnsi="Times New Roman" w:cs="Times New Roman"/>
          <w:u w:val="single"/>
        </w:rPr>
        <w:t>75,</w:t>
      </w:r>
      <w:r w:rsidR="00126231" w:rsidRPr="00667015">
        <w:rPr>
          <w:rFonts w:ascii="Times New Roman" w:hAnsi="Times New Roman" w:cs="Times New Roman"/>
        </w:rPr>
        <w:t xml:space="preserve"> ∞). </w:t>
      </w:r>
      <w:r w:rsidR="00454AA7" w:rsidRPr="00667015">
        <w:rPr>
          <w:rFonts w:ascii="Times New Roman" w:hAnsi="Times New Roman" w:cs="Times New Roman"/>
        </w:rPr>
        <w:t>A smoothing spline (piecewise polynomial) was used to model the relationship between x</w:t>
      </w:r>
      <w:r w:rsidR="00454AA7" w:rsidRPr="00667015">
        <w:rPr>
          <w:rFonts w:ascii="Times New Roman" w:hAnsi="Times New Roman" w:cs="Times New Roman"/>
          <w:vertAlign w:val="subscript"/>
        </w:rPr>
        <w:t>0</w:t>
      </w:r>
      <w:r w:rsidR="00454AA7" w:rsidRPr="00667015">
        <w:rPr>
          <w:rFonts w:ascii="Times New Roman" w:hAnsi="Times New Roman" w:cs="Times New Roman"/>
        </w:rPr>
        <w:t xml:space="preserve"> and P. where the smoothing parameter (p) was 0.99999975 (Fig. 2). The highest capture probability (0.6656), predicted by the model, is at x</w:t>
      </w:r>
      <w:r w:rsidR="00454AA7" w:rsidRPr="00667015">
        <w:rPr>
          <w:rFonts w:ascii="Times New Roman" w:hAnsi="Times New Roman" w:cs="Times New Roman"/>
          <w:vertAlign w:val="subscript"/>
        </w:rPr>
        <w:t>0</w:t>
      </w:r>
      <w:r w:rsidR="00454AA7" w:rsidRPr="00667015">
        <w:rPr>
          <w:rFonts w:ascii="Times New Roman" w:hAnsi="Times New Roman" w:cs="Times New Roman"/>
        </w:rPr>
        <w:t xml:space="preserve"> = -0.0134</w:t>
      </w:r>
      <w:r w:rsidR="00FF2123" w:rsidRPr="006670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3A9196" wp14:editId="06F92CA2">
            <wp:extent cx="6121400" cy="4080933"/>
            <wp:effectExtent l="0" t="0" r="0" b="0"/>
            <wp:docPr id="17412" name="Picture 3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20C5CEA-BCA4-0744-B160-5199780D3E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3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320C5CEA-BCA4-0744-B160-5199780D3E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637" cy="40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454AA7" w:rsidRPr="00667015">
        <w:rPr>
          <w:rFonts w:ascii="Times New Roman" w:hAnsi="Times New Roman" w:cs="Times New Roman"/>
        </w:rPr>
        <w:t>Fig 1.</w:t>
      </w:r>
      <w:r w:rsidR="00061315" w:rsidRPr="00667015">
        <w:rPr>
          <w:rFonts w:ascii="Times New Roman" w:hAnsi="Times New Roman" w:cs="Times New Roman"/>
        </w:rPr>
        <w:tab/>
      </w:r>
      <w:r w:rsidR="00061315" w:rsidRPr="00667015">
        <w:rPr>
          <w:rFonts w:ascii="Times New Roman" w:hAnsi="Times New Roman" w:cs="Times New Roman"/>
        </w:rPr>
        <w:tab/>
      </w:r>
      <w:r w:rsidR="00061315" w:rsidRPr="00667015">
        <w:rPr>
          <w:rFonts w:ascii="Times New Roman" w:hAnsi="Times New Roman" w:cs="Times New Roman"/>
        </w:rPr>
        <w:tab/>
      </w:r>
      <w:r w:rsidR="00FF2123" w:rsidRPr="00667015">
        <w:rPr>
          <w:rFonts w:ascii="Times New Roman" w:hAnsi="Times New Roman" w:cs="Times New Roman"/>
          <w:noProof/>
        </w:rPr>
        <w:drawing>
          <wp:inline distT="0" distB="0" distL="0" distR="0" wp14:anchorId="1F3DED5A" wp14:editId="38E80B84">
            <wp:extent cx="5943600" cy="3595372"/>
            <wp:effectExtent l="0" t="0" r="0" b="0"/>
            <wp:docPr id="19460" name="Picture 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22E766-CEFC-B343-B584-12C431C218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5822E766-CEFC-B343-B584-12C431C2189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CE5EE39" w14:textId="4B25EFD5" w:rsidR="00FF2123" w:rsidRDefault="00454AA7" w:rsidP="00FF212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Fig 2.</w:t>
      </w:r>
      <w:r w:rsidR="00061315" w:rsidRPr="00667015">
        <w:rPr>
          <w:rFonts w:ascii="Times New Roman" w:hAnsi="Times New Roman" w:cs="Times New Roman"/>
        </w:rPr>
        <w:tab/>
      </w:r>
      <w:r w:rsidR="00061315" w:rsidRPr="00667015">
        <w:rPr>
          <w:rFonts w:ascii="Times New Roman" w:hAnsi="Times New Roman" w:cs="Times New Roman"/>
        </w:rPr>
        <w:tab/>
      </w:r>
      <w:r w:rsidR="00061315" w:rsidRPr="00667015">
        <w:rPr>
          <w:rFonts w:ascii="Times New Roman" w:hAnsi="Times New Roman" w:cs="Times New Roman"/>
        </w:rPr>
        <w:tab/>
      </w:r>
      <w:r w:rsidRPr="00667015">
        <w:rPr>
          <w:rFonts w:ascii="Times New Roman" w:hAnsi="Times New Roman" w:cs="Times New Roman"/>
        </w:rPr>
        <w:t xml:space="preserve"> </w:t>
      </w:r>
    </w:p>
    <w:p w14:paraId="624D3E9B" w14:textId="1237F196" w:rsidR="00454AA7" w:rsidRPr="00667015" w:rsidRDefault="00BE023F" w:rsidP="00FF2123">
      <w:pPr>
        <w:ind w:firstLine="720"/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lastRenderedPageBreak/>
        <w:t xml:space="preserve">For model 2 and 3, the initial position from the center of the vein (the y and z axis respectively) </w:t>
      </w:r>
      <w:r w:rsidR="00126231" w:rsidRPr="00667015">
        <w:rPr>
          <w:rFonts w:ascii="Times New Roman" w:hAnsi="Times New Roman" w:cs="Times New Roman"/>
        </w:rPr>
        <w:t xml:space="preserve">was varied for </w:t>
      </w:r>
      <w:r w:rsidR="00454AA7" w:rsidRPr="00667015">
        <w:rPr>
          <w:rFonts w:ascii="Times New Roman" w:hAnsi="Times New Roman" w:cs="Times New Roman"/>
        </w:rPr>
        <w:t>100 instances along the domain [-1e-4.1e-4]</w:t>
      </w:r>
      <w:r w:rsidR="005D4A43" w:rsidRPr="00667015">
        <w:rPr>
          <w:rFonts w:ascii="Times New Roman" w:hAnsi="Times New Roman" w:cs="Times New Roman"/>
        </w:rPr>
        <w:t xml:space="preserve"> where 1e-4 meters </w:t>
      </w:r>
      <w:proofErr w:type="gramStart"/>
      <w:r w:rsidR="005D4A43" w:rsidRPr="00667015">
        <w:rPr>
          <w:rFonts w:ascii="Times New Roman" w:hAnsi="Times New Roman" w:cs="Times New Roman"/>
        </w:rPr>
        <w:t>was</w:t>
      </w:r>
      <w:proofErr w:type="gramEnd"/>
      <w:r w:rsidR="005D4A43" w:rsidRPr="00667015">
        <w:rPr>
          <w:rFonts w:ascii="Times New Roman" w:hAnsi="Times New Roman" w:cs="Times New Roman"/>
        </w:rPr>
        <w:t xml:space="preserve"> the pipe radius (Fig 3&amp;4)</w:t>
      </w:r>
      <w:r w:rsidR="00454AA7" w:rsidRPr="00667015">
        <w:rPr>
          <w:rFonts w:ascii="Times New Roman" w:hAnsi="Times New Roman" w:cs="Times New Roman"/>
        </w:rPr>
        <w:t>. A 4</w:t>
      </w:r>
      <w:r w:rsidR="00454AA7" w:rsidRPr="00667015">
        <w:rPr>
          <w:rFonts w:ascii="Times New Roman" w:hAnsi="Times New Roman" w:cs="Times New Roman"/>
          <w:vertAlign w:val="superscript"/>
        </w:rPr>
        <w:t>th</w:t>
      </w:r>
      <w:r w:rsidR="00454AA7" w:rsidRPr="00667015">
        <w:rPr>
          <w:rFonts w:ascii="Times New Roman" w:hAnsi="Times New Roman" w:cs="Times New Roman"/>
        </w:rPr>
        <w:t xml:space="preserve"> degree ridge regression was used the model the relationship between y</w:t>
      </w:r>
      <w:r w:rsidR="00454AA7" w:rsidRPr="00667015">
        <w:rPr>
          <w:rFonts w:ascii="Times New Roman" w:hAnsi="Times New Roman" w:cs="Times New Roman"/>
          <w:vertAlign w:val="subscript"/>
        </w:rPr>
        <w:t>0</w:t>
      </w:r>
      <w:r w:rsidR="00454AA7" w:rsidRPr="00667015">
        <w:rPr>
          <w:rFonts w:ascii="Times New Roman" w:hAnsi="Times New Roman" w:cs="Times New Roman"/>
        </w:rPr>
        <w:t xml:space="preserve"> and P as well as between z</w:t>
      </w:r>
      <w:r w:rsidR="00454AA7" w:rsidRPr="00667015">
        <w:rPr>
          <w:rFonts w:ascii="Times New Roman" w:hAnsi="Times New Roman" w:cs="Times New Roman"/>
          <w:vertAlign w:val="subscript"/>
        </w:rPr>
        <w:t xml:space="preserve">0 </w:t>
      </w:r>
      <w:r w:rsidR="00454AA7" w:rsidRPr="00667015">
        <w:rPr>
          <w:rFonts w:ascii="Times New Roman" w:hAnsi="Times New Roman" w:cs="Times New Roman"/>
        </w:rPr>
        <w:t>and P where α = 0.01</w:t>
      </w:r>
      <w:r w:rsidR="005D4A43" w:rsidRPr="00667015">
        <w:rPr>
          <w:rFonts w:ascii="Times New Roman" w:hAnsi="Times New Roman" w:cs="Times New Roman"/>
        </w:rPr>
        <w:t xml:space="preserve"> (Fig 5&amp;6)</w:t>
      </w:r>
      <w:r w:rsidR="00454AA7" w:rsidRPr="00667015">
        <w:rPr>
          <w:rFonts w:ascii="Times New Roman" w:hAnsi="Times New Roman" w:cs="Times New Roman"/>
        </w:rPr>
        <w:t>.</w:t>
      </w:r>
      <w:r w:rsidR="009D4FB2" w:rsidRPr="00667015">
        <w:rPr>
          <w:rFonts w:ascii="Times New Roman" w:hAnsi="Times New Roman" w:cs="Times New Roman"/>
        </w:rPr>
        <w:t xml:space="preserve"> Although these models seem inapplicable due to the difficulty in controlling the depth on injection with modern technology, they were used as confirmation to the observations found in model 4. </w:t>
      </w:r>
      <w:r w:rsidR="00CF28D2">
        <w:rPr>
          <w:rFonts w:ascii="Times New Roman" w:hAnsi="Times New Roman" w:cs="Times New Roman"/>
        </w:rPr>
        <w:t>Further into the research, it was found that the relationship is most similar to that of a gaussian function.</w:t>
      </w:r>
    </w:p>
    <w:p w14:paraId="6E823E1E" w14:textId="06F0E29E" w:rsidR="00BE023F" w:rsidRPr="00667015" w:rsidRDefault="00FF2123" w:rsidP="00BE023F">
      <w:pPr>
        <w:ind w:firstLine="720"/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C166A78" wp14:editId="488373CF">
            <wp:simplePos x="0" y="0"/>
            <wp:positionH relativeFrom="column">
              <wp:posOffset>2839720</wp:posOffset>
            </wp:positionH>
            <wp:positionV relativeFrom="paragraph">
              <wp:posOffset>99060</wp:posOffset>
            </wp:positionV>
            <wp:extent cx="3284220" cy="2188845"/>
            <wp:effectExtent l="0" t="0" r="5080" b="0"/>
            <wp:wrapNone/>
            <wp:docPr id="1741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FA94DEE-E6FF-2B4D-BBB8-9E570DCC01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Picture 5">
                      <a:extLst>
                        <a:ext uri="{FF2B5EF4-FFF2-40B4-BE49-F238E27FC236}">
                          <a16:creationId xmlns:a16="http://schemas.microsoft.com/office/drawing/2014/main" id="{6FA94DEE-E6FF-2B4D-BBB8-9E570DCC01D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315" w:rsidRPr="0066701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C021D12" wp14:editId="55665D70">
            <wp:simplePos x="0" y="0"/>
            <wp:positionH relativeFrom="column">
              <wp:posOffset>-165100</wp:posOffset>
            </wp:positionH>
            <wp:positionV relativeFrom="paragraph">
              <wp:posOffset>109220</wp:posOffset>
            </wp:positionV>
            <wp:extent cx="3302000" cy="2200275"/>
            <wp:effectExtent l="0" t="0" r="0" b="0"/>
            <wp:wrapNone/>
            <wp:docPr id="1741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25C3494-A1BA-1441-AF6B-2AEECB6E63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4">
                      <a:extLst>
                        <a:ext uri="{FF2B5EF4-FFF2-40B4-BE49-F238E27FC236}">
                          <a16:creationId xmlns:a16="http://schemas.microsoft.com/office/drawing/2014/main" id="{525C3494-A1BA-1441-AF6B-2AEECB6E637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315" w:rsidRPr="00667015">
        <w:rPr>
          <w:rFonts w:ascii="Times New Roman" w:hAnsi="Times New Roman" w:cs="Times New Roman"/>
          <w:noProof/>
        </w:rPr>
        <w:t xml:space="preserve"> </w:t>
      </w:r>
    </w:p>
    <w:p w14:paraId="690947CD" w14:textId="1B3D7495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3F07184F" w14:textId="06C57B21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3DD9AF6F" w14:textId="089EBC76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2E2E9A55" w14:textId="4F6AA965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5048A948" w14:textId="07A1BB1A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3B8A7C43" w14:textId="740583E7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5B753002" w14:textId="5088FF4A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08530F95" w14:textId="4F12E6D5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34C44E68" w14:textId="11A27270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388DCEBF" w14:textId="1D4F03C9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6C976995" w14:textId="6778A05E" w:rsidR="00061315" w:rsidRPr="00667015" w:rsidRDefault="00061315" w:rsidP="00BE023F">
      <w:pPr>
        <w:ind w:firstLine="720"/>
        <w:rPr>
          <w:rFonts w:ascii="Times New Roman" w:hAnsi="Times New Roman" w:cs="Times New Roman"/>
        </w:rPr>
      </w:pPr>
    </w:p>
    <w:p w14:paraId="6C414781" w14:textId="7270B29D" w:rsidR="00061315" w:rsidRPr="00667015" w:rsidRDefault="00061315" w:rsidP="00061315">
      <w:pPr>
        <w:rPr>
          <w:rFonts w:ascii="Times New Roman" w:hAnsi="Times New Roman" w:cs="Times New Roman"/>
        </w:rPr>
      </w:pPr>
    </w:p>
    <w:p w14:paraId="7CDF26E1" w14:textId="420BDCB1" w:rsidR="00471F6D" w:rsidRPr="00667015" w:rsidRDefault="00061315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Fig 3</w:t>
      </w:r>
      <w:r w:rsidR="00D36D8A">
        <w:rPr>
          <w:rFonts w:ascii="Times New Roman" w:hAnsi="Times New Roman" w:cs="Times New Roman"/>
        </w:rPr>
        <w:t xml:space="preserve">. </w:t>
      </w:r>
      <w:proofErr w:type="gramStart"/>
      <w:r w:rsidRPr="00667015">
        <w:rPr>
          <w:rFonts w:ascii="Times New Roman" w:hAnsi="Times New Roman" w:cs="Times New Roman"/>
        </w:rPr>
        <w:t>&amp;</w:t>
      </w:r>
      <w:proofErr w:type="gramEnd"/>
      <w:r w:rsidR="00D36D8A">
        <w:rPr>
          <w:rFonts w:ascii="Times New Roman" w:hAnsi="Times New Roman" w:cs="Times New Roman"/>
        </w:rPr>
        <w:t xml:space="preserve"> </w:t>
      </w:r>
      <w:r w:rsidRPr="00667015">
        <w:rPr>
          <w:rFonts w:ascii="Times New Roman" w:hAnsi="Times New Roman" w:cs="Times New Roman"/>
        </w:rPr>
        <w:t>4</w:t>
      </w:r>
      <w:r w:rsidR="00D36D8A">
        <w:rPr>
          <w:rFonts w:ascii="Times New Roman" w:hAnsi="Times New Roman" w:cs="Times New Roman"/>
        </w:rPr>
        <w:t>.</w:t>
      </w:r>
    </w:p>
    <w:p w14:paraId="5678CBEE" w14:textId="547E5F4E" w:rsidR="00061315" w:rsidRPr="00667015" w:rsidRDefault="00FF2123">
      <w:pPr>
        <w:rPr>
          <w:rFonts w:ascii="Times New Roman" w:hAnsi="Times New Roman" w:cs="Times New Roman"/>
          <w:b/>
          <w:bCs/>
        </w:rPr>
      </w:pPr>
      <w:r w:rsidRPr="0066701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9E0EABC" wp14:editId="1BA74B17">
            <wp:simplePos x="0" y="0"/>
            <wp:positionH relativeFrom="column">
              <wp:posOffset>-381000</wp:posOffset>
            </wp:positionH>
            <wp:positionV relativeFrom="paragraph">
              <wp:posOffset>194991</wp:posOffset>
            </wp:positionV>
            <wp:extent cx="3517900" cy="2207849"/>
            <wp:effectExtent l="0" t="0" r="0" b="2540"/>
            <wp:wrapNone/>
            <wp:docPr id="1946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1221406-7728-B54C-8BCB-E730BB6996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Picture 5">
                      <a:extLst>
                        <a:ext uri="{FF2B5EF4-FFF2-40B4-BE49-F238E27FC236}">
                          <a16:creationId xmlns:a16="http://schemas.microsoft.com/office/drawing/2014/main" id="{01221406-7728-B54C-8BCB-E730BB6996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954" cy="220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60AC2" w14:textId="099D4C96" w:rsidR="00061315" w:rsidRPr="00667015" w:rsidRDefault="00FF2123">
      <w:pPr>
        <w:rPr>
          <w:rFonts w:ascii="Times New Roman" w:hAnsi="Times New Roman" w:cs="Times New Roman"/>
          <w:b/>
          <w:bCs/>
        </w:rPr>
      </w:pPr>
      <w:r w:rsidRPr="0066701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BF95F2B" wp14:editId="29883C02">
            <wp:simplePos x="0" y="0"/>
            <wp:positionH relativeFrom="column">
              <wp:posOffset>2997200</wp:posOffset>
            </wp:positionH>
            <wp:positionV relativeFrom="paragraph">
              <wp:posOffset>173355</wp:posOffset>
            </wp:positionV>
            <wp:extent cx="3374077" cy="2231136"/>
            <wp:effectExtent l="0" t="0" r="4445" b="4445"/>
            <wp:wrapNone/>
            <wp:docPr id="1946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0B95B10-0489-A044-90AB-B5539A067C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4">
                      <a:extLst>
                        <a:ext uri="{FF2B5EF4-FFF2-40B4-BE49-F238E27FC236}">
                          <a16:creationId xmlns:a16="http://schemas.microsoft.com/office/drawing/2014/main" id="{80B95B10-0489-A044-90AB-B5539A067C4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9" t="6514" b="235"/>
                    <a:stretch/>
                  </pic:blipFill>
                  <pic:spPr bwMode="auto">
                    <a:xfrm>
                      <a:off x="0" y="0"/>
                      <a:ext cx="3374077" cy="22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FB058" w14:textId="288B7892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752B10C8" w14:textId="0859FFC9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14A0ED04" w14:textId="43D4DDBA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3E5DB916" w14:textId="24920B86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07A7988D" w14:textId="1B789BAC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236CED0B" w14:textId="4E570955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22D5F1EB" w14:textId="5C8D774C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3820E480" w14:textId="7C80169E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2ACF2167" w14:textId="6C146BB5" w:rsidR="00061315" w:rsidRPr="00667015" w:rsidRDefault="00061315">
      <w:pPr>
        <w:rPr>
          <w:rFonts w:ascii="Times New Roman" w:hAnsi="Times New Roman" w:cs="Times New Roman"/>
          <w:b/>
          <w:bCs/>
        </w:rPr>
      </w:pPr>
      <w:r w:rsidRPr="00667015">
        <w:rPr>
          <w:rFonts w:ascii="Times New Roman" w:hAnsi="Times New Roman" w:cs="Times New Roman"/>
          <w:noProof/>
        </w:rPr>
        <w:t xml:space="preserve"> </w:t>
      </w:r>
    </w:p>
    <w:p w14:paraId="4C653857" w14:textId="77777777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7F7307DA" w14:textId="77777777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75D0788F" w14:textId="77777777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024BEDA5" w14:textId="7021FD34" w:rsidR="00061315" w:rsidRPr="00667015" w:rsidRDefault="00061315">
      <w:pPr>
        <w:rPr>
          <w:rFonts w:ascii="Times New Roman" w:hAnsi="Times New Roman" w:cs="Times New Roman"/>
          <w:b/>
          <w:bCs/>
        </w:rPr>
      </w:pPr>
    </w:p>
    <w:p w14:paraId="334E9082" w14:textId="1F924B6F" w:rsidR="009D4FB2" w:rsidRPr="00667015" w:rsidRDefault="00061315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Fig 5</w:t>
      </w:r>
      <w:r w:rsidR="00D36D8A">
        <w:rPr>
          <w:rFonts w:ascii="Times New Roman" w:hAnsi="Times New Roman" w:cs="Times New Roman"/>
        </w:rPr>
        <w:t xml:space="preserve">. </w:t>
      </w:r>
      <w:r w:rsidRPr="00667015">
        <w:rPr>
          <w:rFonts w:ascii="Times New Roman" w:hAnsi="Times New Roman" w:cs="Times New Roman"/>
        </w:rPr>
        <w:t>&amp;</w:t>
      </w:r>
      <w:r w:rsidR="00D36D8A">
        <w:rPr>
          <w:rFonts w:ascii="Times New Roman" w:hAnsi="Times New Roman" w:cs="Times New Roman"/>
        </w:rPr>
        <w:t xml:space="preserve"> </w:t>
      </w:r>
      <w:r w:rsidRPr="00667015">
        <w:rPr>
          <w:rFonts w:ascii="Times New Roman" w:hAnsi="Times New Roman" w:cs="Times New Roman"/>
        </w:rPr>
        <w:t>6</w:t>
      </w:r>
      <w:r w:rsidR="00D36D8A">
        <w:rPr>
          <w:rFonts w:ascii="Times New Roman" w:hAnsi="Times New Roman" w:cs="Times New Roman"/>
        </w:rPr>
        <w:t>.</w:t>
      </w:r>
    </w:p>
    <w:p w14:paraId="7C120758" w14:textId="77777777" w:rsidR="009D4FB2" w:rsidRPr="00667015" w:rsidRDefault="009D4FB2">
      <w:pPr>
        <w:rPr>
          <w:rFonts w:ascii="Times New Roman" w:hAnsi="Times New Roman" w:cs="Times New Roman"/>
          <w:b/>
          <w:bCs/>
        </w:rPr>
      </w:pPr>
    </w:p>
    <w:p w14:paraId="76BD8750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053C382E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34F1C122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2728D898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4E1735A4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028AD891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395ECF1F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0419462A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5E4ECE33" w14:textId="77777777" w:rsidR="00CF28D2" w:rsidRDefault="00CF28D2">
      <w:pPr>
        <w:rPr>
          <w:rFonts w:ascii="Times New Roman" w:hAnsi="Times New Roman" w:cs="Times New Roman"/>
          <w:b/>
          <w:bCs/>
        </w:rPr>
      </w:pPr>
    </w:p>
    <w:p w14:paraId="3BCE28E6" w14:textId="58A5738D" w:rsidR="00471F6D" w:rsidRPr="00667015" w:rsidRDefault="00471F6D">
      <w:pPr>
        <w:rPr>
          <w:rFonts w:ascii="Times New Roman" w:hAnsi="Times New Roman" w:cs="Times New Roman"/>
          <w:b/>
          <w:bCs/>
        </w:rPr>
      </w:pPr>
      <w:r w:rsidRPr="00667015">
        <w:rPr>
          <w:rFonts w:ascii="Times New Roman" w:hAnsi="Times New Roman" w:cs="Times New Roman"/>
          <w:b/>
          <w:bCs/>
        </w:rPr>
        <w:t>Model 4:</w:t>
      </w:r>
    </w:p>
    <w:p w14:paraId="57850A38" w14:textId="36534B33" w:rsidR="005F4383" w:rsidRDefault="00061315" w:rsidP="007228A9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  <w:b/>
          <w:bCs/>
        </w:rPr>
        <w:tab/>
      </w:r>
      <w:r w:rsidRPr="00667015">
        <w:rPr>
          <w:rFonts w:ascii="Times New Roman" w:hAnsi="Times New Roman" w:cs="Times New Roman"/>
        </w:rPr>
        <w:t xml:space="preserve">Model 4 is the overarching model to models 1,2&amp;3. 2000 random </w:t>
      </w:r>
      <w:r w:rsidR="00910473" w:rsidRPr="00667015">
        <w:rPr>
          <w:rFonts w:ascii="Times New Roman" w:hAnsi="Times New Roman" w:cs="Times New Roman"/>
        </w:rPr>
        <w:t>points were</w:t>
      </w:r>
      <w:r w:rsidRPr="00667015">
        <w:rPr>
          <w:rFonts w:ascii="Times New Roman" w:hAnsi="Times New Roman" w:cs="Times New Roman"/>
        </w:rPr>
        <w:t xml:space="preserve"> generated in the shape of a cylinder with a radius of 1e-4 and length of 0.05 </w:t>
      </w:r>
      <w:r w:rsidR="009D4FB2" w:rsidRPr="00667015">
        <w:rPr>
          <w:rFonts w:ascii="Times New Roman" w:hAnsi="Times New Roman" w:cs="Times New Roman"/>
        </w:rPr>
        <w:t xml:space="preserve">meters </w:t>
      </w:r>
      <w:r w:rsidRPr="00667015">
        <w:rPr>
          <w:rFonts w:ascii="Times New Roman" w:hAnsi="Times New Roman" w:cs="Times New Roman"/>
        </w:rPr>
        <w:t>(-0.04-0.01) in order to test the relationship between the capture probability and initial positions along the x, y, &amp; z axes</w:t>
      </w:r>
      <w:r w:rsidR="009D4FB2" w:rsidRPr="00667015">
        <w:rPr>
          <w:rFonts w:ascii="Times New Roman" w:hAnsi="Times New Roman" w:cs="Times New Roman"/>
        </w:rPr>
        <w:t xml:space="preserve"> (Fig 7)</w:t>
      </w:r>
      <w:r w:rsidRPr="00667015">
        <w:rPr>
          <w:rFonts w:ascii="Times New Roman" w:hAnsi="Times New Roman" w:cs="Times New Roman"/>
        </w:rPr>
        <w:t xml:space="preserve">. </w:t>
      </w:r>
      <w:r w:rsidR="009D4FB2" w:rsidRPr="00667015">
        <w:rPr>
          <w:rFonts w:ascii="Times New Roman" w:hAnsi="Times New Roman" w:cs="Times New Roman"/>
        </w:rPr>
        <w:t xml:space="preserve">The result is a paraboloid of high probability with a vertex at around -0.015 along the x axis. The probability increases directly with the particles distance from the x axis. </w:t>
      </w:r>
      <w:r w:rsidR="00CF28D2">
        <w:rPr>
          <w:rFonts w:ascii="Times New Roman" w:hAnsi="Times New Roman" w:cs="Times New Roman"/>
        </w:rPr>
        <w:t>The shape of the high capture probability areas is most similar to a paraboloid or a gaussian function. Unsurprisingly, a gaussian process regressor had the best fit on the data. More specifically, a</w:t>
      </w:r>
      <w:r w:rsidR="009D4FB2" w:rsidRPr="00667015">
        <w:rPr>
          <w:rFonts w:ascii="Times New Roman" w:hAnsi="Times New Roman" w:cs="Times New Roman"/>
        </w:rPr>
        <w:t xml:space="preserve"> gaussian process regressor using a rational quadratic kernel (a scale mixture of RBF kernels with different characteristic length-scales) was used to model this relationship (Fig 8). This model was then mapped onto 10,000 random points in the same cylinder size to create a clear visualization of the relationships (Fig 9). </w:t>
      </w:r>
    </w:p>
    <w:p w14:paraId="696FBDB9" w14:textId="77777777" w:rsidR="00CF28D2" w:rsidRPr="00667015" w:rsidRDefault="00CF28D2" w:rsidP="007228A9">
      <w:pPr>
        <w:rPr>
          <w:rFonts w:ascii="Times New Roman" w:hAnsi="Times New Roman" w:cs="Times New Roman"/>
        </w:rPr>
      </w:pPr>
    </w:p>
    <w:p w14:paraId="001DEE02" w14:textId="7EFA0D96" w:rsidR="005F4383" w:rsidRPr="00667015" w:rsidRDefault="00A26B3F" w:rsidP="007228A9">
      <w:pPr>
        <w:rPr>
          <w:rFonts w:ascii="Times New Roman" w:hAnsi="Times New Roman" w:cs="Times New Roman"/>
        </w:rPr>
      </w:pPr>
      <w:r w:rsidRPr="00A26B3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4E633CA" wp14:editId="5E25438E">
            <wp:simplePos x="0" y="0"/>
            <wp:positionH relativeFrom="column">
              <wp:posOffset>3344545</wp:posOffset>
            </wp:positionH>
            <wp:positionV relativeFrom="paragraph">
              <wp:posOffset>2520950</wp:posOffset>
            </wp:positionV>
            <wp:extent cx="3344545" cy="2508250"/>
            <wp:effectExtent l="0" t="0" r="0" b="6350"/>
            <wp:wrapNone/>
            <wp:docPr id="3277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0FDA74F-AF51-BA48-AED4-0DD9F9FDAF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" name="Picture 5">
                      <a:extLst>
                        <a:ext uri="{FF2B5EF4-FFF2-40B4-BE49-F238E27FC236}">
                          <a16:creationId xmlns:a16="http://schemas.microsoft.com/office/drawing/2014/main" id="{F0FDA74F-AF51-BA48-AED4-0DD9F9FDAF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B3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31013EE" wp14:editId="77437831">
            <wp:simplePos x="0" y="0"/>
            <wp:positionH relativeFrom="column">
              <wp:posOffset>3344545</wp:posOffset>
            </wp:positionH>
            <wp:positionV relativeFrom="paragraph">
              <wp:posOffset>0</wp:posOffset>
            </wp:positionV>
            <wp:extent cx="3344545" cy="2508250"/>
            <wp:effectExtent l="0" t="0" r="0" b="6350"/>
            <wp:wrapNone/>
            <wp:docPr id="3277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54D91AF-686C-324A-A5E9-8188BE96EE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" name="Picture 6">
                      <a:extLst>
                        <a:ext uri="{FF2B5EF4-FFF2-40B4-BE49-F238E27FC236}">
                          <a16:creationId xmlns:a16="http://schemas.microsoft.com/office/drawing/2014/main" id="{F54D91AF-686C-324A-A5E9-8188BE96EE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E25" w:rsidRPr="00396E25">
        <w:rPr>
          <w:rFonts w:ascii="Times New Roman" w:hAnsi="Times New Roman" w:cs="Times New Roman"/>
          <w:noProof/>
        </w:rPr>
        <w:drawing>
          <wp:inline distT="0" distB="0" distL="0" distR="0" wp14:anchorId="14D5FC88" wp14:editId="10A1C0FE">
            <wp:extent cx="3344863" cy="2508250"/>
            <wp:effectExtent l="0" t="0" r="0" b="0"/>
            <wp:docPr id="3277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05E4EB9-77E5-8041-8507-77FBB5A2B2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3">
                      <a:extLst>
                        <a:ext uri="{FF2B5EF4-FFF2-40B4-BE49-F238E27FC236}">
                          <a16:creationId xmlns:a16="http://schemas.microsoft.com/office/drawing/2014/main" id="{205E4EB9-77E5-8041-8507-77FBB5A2B26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63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A26B3F">
        <w:rPr>
          <w:rFonts w:ascii="Times New Roman" w:hAnsi="Times New Roman" w:cs="Times New Roman"/>
          <w:noProof/>
        </w:rPr>
        <w:drawing>
          <wp:inline distT="0" distB="0" distL="0" distR="0" wp14:anchorId="3049B77D" wp14:editId="521EF611">
            <wp:extent cx="3344863" cy="2509837"/>
            <wp:effectExtent l="0" t="0" r="0" b="5080"/>
            <wp:docPr id="3277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0EEEAFE-0AE9-224E-A75F-8879A7FCE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" name="Picture 4">
                      <a:extLst>
                        <a:ext uri="{FF2B5EF4-FFF2-40B4-BE49-F238E27FC236}">
                          <a16:creationId xmlns:a16="http://schemas.microsoft.com/office/drawing/2014/main" id="{A0EEEAFE-0AE9-224E-A75F-8879A7FCE0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63" cy="250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73C6741" w14:textId="7C5ABE58" w:rsidR="00D71014" w:rsidRDefault="00D71014" w:rsidP="007228A9">
      <w:pPr>
        <w:rPr>
          <w:rFonts w:ascii="Times New Roman" w:hAnsi="Times New Roman" w:cs="Times New Roman"/>
        </w:rPr>
      </w:pPr>
    </w:p>
    <w:p w14:paraId="631F9E39" w14:textId="342E37EE" w:rsidR="00D71014" w:rsidRDefault="0000332A" w:rsidP="00722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7</w:t>
      </w:r>
      <w:r w:rsidR="00D36D8A">
        <w:rPr>
          <w:rFonts w:ascii="Times New Roman" w:hAnsi="Times New Roman" w:cs="Times New Roman"/>
        </w:rPr>
        <w:t>.</w:t>
      </w:r>
    </w:p>
    <w:p w14:paraId="221E8288" w14:textId="07826092" w:rsidR="0000332A" w:rsidRDefault="0000332A" w:rsidP="007228A9">
      <w:pPr>
        <w:rPr>
          <w:rFonts w:ascii="Times New Roman" w:hAnsi="Times New Roman" w:cs="Times New Roman"/>
        </w:rPr>
      </w:pPr>
    </w:p>
    <w:p w14:paraId="1BC995F1" w14:textId="49DF39FA" w:rsidR="000A2030" w:rsidRDefault="0000332A" w:rsidP="007228A9">
      <w:pPr>
        <w:rPr>
          <w:rFonts w:ascii="Times New Roman" w:hAnsi="Times New Roman" w:cs="Times New Roman"/>
        </w:rPr>
      </w:pPr>
      <w:r w:rsidRPr="0000332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0C6098" wp14:editId="351B6EAA">
            <wp:simplePos x="0" y="0"/>
            <wp:positionH relativeFrom="column">
              <wp:posOffset>850900</wp:posOffset>
            </wp:positionH>
            <wp:positionV relativeFrom="paragraph">
              <wp:posOffset>238</wp:posOffset>
            </wp:positionV>
            <wp:extent cx="4500562" cy="3375025"/>
            <wp:effectExtent l="0" t="0" r="0" b="3175"/>
            <wp:wrapTopAndBottom/>
            <wp:docPr id="3482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191EA46-0320-4046-8005-D960D27BFA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" name="Picture 4">
                      <a:extLst>
                        <a:ext uri="{FF2B5EF4-FFF2-40B4-BE49-F238E27FC236}">
                          <a16:creationId xmlns:a16="http://schemas.microsoft.com/office/drawing/2014/main" id="{7191EA46-0320-4046-8005-D960D27BFA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62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00211" w14:textId="0C8061A2" w:rsidR="000A2030" w:rsidRDefault="00CF28D2" w:rsidP="007228A9">
      <w:pPr>
        <w:rPr>
          <w:rFonts w:ascii="Times New Roman" w:hAnsi="Times New Roman" w:cs="Times New Roman"/>
        </w:rPr>
      </w:pPr>
      <w:r w:rsidRPr="000A203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ACAE7CE" wp14:editId="4E09AB0C">
            <wp:simplePos x="0" y="0"/>
            <wp:positionH relativeFrom="column">
              <wp:posOffset>728345</wp:posOffset>
            </wp:positionH>
            <wp:positionV relativeFrom="paragraph">
              <wp:posOffset>346075</wp:posOffset>
            </wp:positionV>
            <wp:extent cx="4622800" cy="3467100"/>
            <wp:effectExtent l="0" t="0" r="0" b="0"/>
            <wp:wrapTopAndBottom/>
            <wp:docPr id="348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1CD41CA-466F-234C-A517-BB246CC6EF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Picture 3">
                      <a:extLst>
                        <a:ext uri="{FF2B5EF4-FFF2-40B4-BE49-F238E27FC236}">
                          <a16:creationId xmlns:a16="http://schemas.microsoft.com/office/drawing/2014/main" id="{E1CD41CA-466F-234C-A517-BB246CC6EF8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030">
        <w:rPr>
          <w:rFonts w:ascii="Times New Roman" w:hAnsi="Times New Roman" w:cs="Times New Roman"/>
        </w:rPr>
        <w:t>Fig 8</w:t>
      </w:r>
      <w:r w:rsidR="00D36D8A">
        <w:rPr>
          <w:rFonts w:ascii="Times New Roman" w:hAnsi="Times New Roman" w:cs="Times New Roman"/>
        </w:rPr>
        <w:t>.</w:t>
      </w:r>
    </w:p>
    <w:p w14:paraId="0C588E39" w14:textId="56994768" w:rsidR="000A2030" w:rsidRDefault="000A2030" w:rsidP="007228A9">
      <w:pPr>
        <w:rPr>
          <w:rFonts w:ascii="Times New Roman" w:hAnsi="Times New Roman" w:cs="Times New Roman"/>
        </w:rPr>
      </w:pPr>
    </w:p>
    <w:p w14:paraId="2FBF6741" w14:textId="5CA9FB7F" w:rsidR="0000332A" w:rsidRDefault="0000332A" w:rsidP="007228A9">
      <w:pPr>
        <w:rPr>
          <w:rFonts w:ascii="Times New Roman" w:hAnsi="Times New Roman" w:cs="Times New Roman"/>
        </w:rPr>
      </w:pPr>
    </w:p>
    <w:p w14:paraId="0E80A0F3" w14:textId="28734C1C" w:rsidR="000A2030" w:rsidRDefault="000A2030" w:rsidP="00722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9.</w:t>
      </w:r>
    </w:p>
    <w:p w14:paraId="33B83782" w14:textId="3D363398" w:rsidR="00CF28D2" w:rsidRDefault="00CF28D2" w:rsidP="007228A9">
      <w:pPr>
        <w:rPr>
          <w:rFonts w:ascii="Times New Roman" w:hAnsi="Times New Roman" w:cs="Times New Roman"/>
        </w:rPr>
      </w:pPr>
    </w:p>
    <w:p w14:paraId="7BC55BF0" w14:textId="025FC1DF" w:rsidR="00CF28D2" w:rsidRPr="00667015" w:rsidRDefault="00CF28D2" w:rsidP="00CF28D2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lastRenderedPageBreak/>
        <w:t xml:space="preserve">Using this mapped model, the most optimal injection location was found to be between 0.01 to 0.005 meters (or 1 to 0.5 cm) away from the target (Fig 10). The initial positions in this “slice” of the vein have an average of 78.72% percent capture rate. </w:t>
      </w:r>
      <w:r>
        <w:rPr>
          <w:rFonts w:ascii="Times New Roman" w:hAnsi="Times New Roman" w:cs="Times New Roman"/>
        </w:rPr>
        <w:t xml:space="preserve"> </w:t>
      </w:r>
      <w:r w:rsidRPr="00667015">
        <w:rPr>
          <w:rFonts w:ascii="Times New Roman" w:hAnsi="Times New Roman" w:cs="Times New Roman"/>
        </w:rPr>
        <w:t xml:space="preserve">Before calculating the average percent capture rate, the over and </w:t>
      </w:r>
      <w:proofErr w:type="gramStart"/>
      <w:r w:rsidRPr="00667015">
        <w:rPr>
          <w:rFonts w:ascii="Times New Roman" w:hAnsi="Times New Roman" w:cs="Times New Roman"/>
        </w:rPr>
        <w:t>under</w:t>
      </w:r>
      <w:r>
        <w:rPr>
          <w:rFonts w:ascii="Times New Roman" w:hAnsi="Times New Roman" w:cs="Times New Roman"/>
        </w:rPr>
        <w:t xml:space="preserve"> </w:t>
      </w:r>
      <w:r w:rsidRPr="00667015">
        <w:rPr>
          <w:rFonts w:ascii="Times New Roman" w:hAnsi="Times New Roman" w:cs="Times New Roman"/>
        </w:rPr>
        <w:t>estimates</w:t>
      </w:r>
      <w:proofErr w:type="gramEnd"/>
      <w:r w:rsidRPr="00667015">
        <w:rPr>
          <w:rFonts w:ascii="Times New Roman" w:hAnsi="Times New Roman" w:cs="Times New Roman"/>
        </w:rPr>
        <w:t xml:space="preserve"> generated by the model, &gt;1 &amp; &lt;0, where converted to 1 and 0 respectively in order to prevent the average from being skewed. (</w:t>
      </w:r>
      <w:r>
        <w:rPr>
          <w:rFonts w:ascii="Times New Roman" w:hAnsi="Times New Roman" w:cs="Times New Roman"/>
        </w:rPr>
        <w:t>The</w:t>
      </w:r>
      <w:r w:rsidRPr="00667015">
        <w:rPr>
          <w:rFonts w:ascii="Times New Roman" w:hAnsi="Times New Roman" w:cs="Times New Roman"/>
        </w:rPr>
        <w:t xml:space="preserve"> predictions can be limited by the complexity of the model </w:t>
      </w:r>
      <w:r>
        <w:rPr>
          <w:rFonts w:ascii="Times New Roman" w:hAnsi="Times New Roman" w:cs="Times New Roman"/>
        </w:rPr>
        <w:t>– by increasing the complexity of the model you are at greater risk of overfitting. I</w:t>
      </w:r>
      <w:r w:rsidRPr="00667015">
        <w:rPr>
          <w:rFonts w:ascii="Times New Roman" w:hAnsi="Times New Roman" w:cs="Times New Roman"/>
        </w:rPr>
        <w:t xml:space="preserve">n addition, changing these high or low values back to the maximum and minimum values </w:t>
      </w:r>
      <w:r>
        <w:rPr>
          <w:rFonts w:ascii="Times New Roman" w:hAnsi="Times New Roman" w:cs="Times New Roman"/>
        </w:rPr>
        <w:t xml:space="preserve">actually </w:t>
      </w:r>
      <w:r w:rsidRPr="00667015">
        <w:rPr>
          <w:rFonts w:ascii="Times New Roman" w:hAnsi="Times New Roman" w:cs="Times New Roman"/>
        </w:rPr>
        <w:t>results in a greater average percent capture rate.</w:t>
      </w:r>
    </w:p>
    <w:p w14:paraId="5D650065" w14:textId="0BF39199" w:rsidR="00CF28D2" w:rsidRPr="00667015" w:rsidRDefault="00CF28D2" w:rsidP="00CF28D2">
      <w:pPr>
        <w:rPr>
          <w:rFonts w:ascii="Times New Roman" w:hAnsi="Times New Roman" w:cs="Times New Roman"/>
        </w:rPr>
      </w:pPr>
    </w:p>
    <w:p w14:paraId="5FBFC8C5" w14:textId="47F41041" w:rsidR="00CF28D2" w:rsidRDefault="00CF28D2" w:rsidP="00CF28D2">
      <w:pPr>
        <w:rPr>
          <w:rFonts w:ascii="Times New Roman" w:hAnsi="Times New Roman" w:cs="Times New Roman"/>
        </w:rPr>
      </w:pPr>
      <w:r w:rsidRPr="00074DF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BD4B844" wp14:editId="656DABD6">
            <wp:simplePos x="0" y="0"/>
            <wp:positionH relativeFrom="column">
              <wp:posOffset>-355600</wp:posOffset>
            </wp:positionH>
            <wp:positionV relativeFrom="paragraph">
              <wp:posOffset>193040</wp:posOffset>
            </wp:positionV>
            <wp:extent cx="6710680" cy="5194300"/>
            <wp:effectExtent l="0" t="0" r="0" b="0"/>
            <wp:wrapTopAndBottom/>
            <wp:docPr id="3686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FAB1CCE-8F7E-3A49-89FE-A916B94841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3">
                      <a:extLst>
                        <a:ext uri="{FF2B5EF4-FFF2-40B4-BE49-F238E27FC236}">
                          <a16:creationId xmlns:a16="http://schemas.microsoft.com/office/drawing/2014/main" id="{FFAB1CCE-8F7E-3A49-89FE-A916B94841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68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61EFD" w14:textId="2F14B1C1" w:rsidR="00CF28D2" w:rsidRDefault="00CF28D2" w:rsidP="007228A9">
      <w:pPr>
        <w:rPr>
          <w:rFonts w:ascii="Times New Roman" w:hAnsi="Times New Roman" w:cs="Times New Roman"/>
        </w:rPr>
      </w:pPr>
    </w:p>
    <w:p w14:paraId="58547017" w14:textId="1F7EA9C0" w:rsidR="00074DFD" w:rsidRDefault="00074DFD" w:rsidP="007228A9">
      <w:pPr>
        <w:rPr>
          <w:rFonts w:ascii="Times New Roman" w:hAnsi="Times New Roman" w:cs="Times New Roman"/>
        </w:rPr>
      </w:pPr>
    </w:p>
    <w:p w14:paraId="1CDC4073" w14:textId="5075D0A2" w:rsidR="00074DFD" w:rsidRDefault="00074DFD" w:rsidP="007228A9">
      <w:pPr>
        <w:rPr>
          <w:rFonts w:ascii="Times New Roman" w:hAnsi="Times New Roman" w:cs="Times New Roman"/>
        </w:rPr>
      </w:pPr>
    </w:p>
    <w:p w14:paraId="6B1D1C98" w14:textId="7BC707EB" w:rsidR="00074DFD" w:rsidRDefault="00074DFD" w:rsidP="007228A9">
      <w:pPr>
        <w:rPr>
          <w:rFonts w:ascii="Times New Roman" w:hAnsi="Times New Roman" w:cs="Times New Roman"/>
        </w:rPr>
      </w:pPr>
    </w:p>
    <w:p w14:paraId="486B6E87" w14:textId="722B91AC" w:rsidR="00074DFD" w:rsidRDefault="00074DFD" w:rsidP="00722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10</w:t>
      </w:r>
      <w:r w:rsidR="00D36D8A">
        <w:rPr>
          <w:rFonts w:ascii="Times New Roman" w:hAnsi="Times New Roman" w:cs="Times New Roman"/>
        </w:rPr>
        <w:t>.</w:t>
      </w:r>
    </w:p>
    <w:p w14:paraId="629484DD" w14:textId="76B9F0EB" w:rsidR="00CF28D2" w:rsidRDefault="00CF28D2" w:rsidP="007228A9">
      <w:pPr>
        <w:rPr>
          <w:rFonts w:ascii="Times New Roman" w:hAnsi="Times New Roman" w:cs="Times New Roman"/>
        </w:rPr>
      </w:pPr>
    </w:p>
    <w:p w14:paraId="48731AF7" w14:textId="77777777" w:rsidR="00D36D8A" w:rsidRDefault="00D36D8A" w:rsidP="007228A9">
      <w:pPr>
        <w:rPr>
          <w:rFonts w:ascii="Times New Roman" w:hAnsi="Times New Roman" w:cs="Times New Roman"/>
          <w:b/>
          <w:bCs/>
        </w:rPr>
      </w:pPr>
    </w:p>
    <w:p w14:paraId="565C5105" w14:textId="3F150656" w:rsidR="00CF28D2" w:rsidRPr="00CF28D2" w:rsidRDefault="00CF28D2" w:rsidP="007228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Significance </w:t>
      </w:r>
      <w:r w:rsidR="00D36D8A">
        <w:rPr>
          <w:rFonts w:ascii="Times New Roman" w:hAnsi="Times New Roman" w:cs="Times New Roman"/>
          <w:b/>
          <w:bCs/>
        </w:rPr>
        <w:t>&amp; Conclusion</w:t>
      </w:r>
    </w:p>
    <w:p w14:paraId="2C354EA9" w14:textId="753C20C7" w:rsidR="00D71014" w:rsidRDefault="00D71014" w:rsidP="007228A9">
      <w:pPr>
        <w:rPr>
          <w:rFonts w:ascii="Times New Roman" w:hAnsi="Times New Roman" w:cs="Times New Roman"/>
        </w:rPr>
      </w:pPr>
    </w:p>
    <w:p w14:paraId="73D19434" w14:textId="29662F0B" w:rsidR="009D4FB2" w:rsidRPr="00667015" w:rsidRDefault="009D4FB2" w:rsidP="007228A9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This optimal “slice” is large enough to allow accurate and applicable injection and has a high average capture rate while still factoring in the initial position of the cluster on the Y and Z ax</w:t>
      </w:r>
      <w:r w:rsidR="00CB2111" w:rsidRPr="00667015">
        <w:rPr>
          <w:rFonts w:ascii="Times New Roman" w:hAnsi="Times New Roman" w:cs="Times New Roman"/>
        </w:rPr>
        <w:t>e</w:t>
      </w:r>
      <w:r w:rsidRPr="00667015">
        <w:rPr>
          <w:rFonts w:ascii="Times New Roman" w:hAnsi="Times New Roman" w:cs="Times New Roman"/>
        </w:rPr>
        <w:t>s.</w:t>
      </w:r>
      <w:r w:rsidR="007228A9" w:rsidRPr="00667015">
        <w:rPr>
          <w:rFonts w:ascii="Times New Roman" w:hAnsi="Times New Roman" w:cs="Times New Roman"/>
        </w:rPr>
        <w:t xml:space="preserve"> </w:t>
      </w:r>
      <w:r w:rsidR="00CB2111" w:rsidRPr="00667015">
        <w:rPr>
          <w:rFonts w:ascii="Times New Roman" w:hAnsi="Times New Roman" w:cs="Times New Roman"/>
        </w:rPr>
        <w:t>The</w:t>
      </w:r>
      <w:r w:rsidR="007228A9" w:rsidRPr="00667015">
        <w:rPr>
          <w:rFonts w:ascii="Times New Roman" w:hAnsi="Times New Roman" w:cs="Times New Roman"/>
        </w:rPr>
        <w:t xml:space="preserve"> size</w:t>
      </w:r>
      <w:r w:rsidR="00ED4401" w:rsidRPr="00667015">
        <w:rPr>
          <w:rFonts w:ascii="Times New Roman" w:hAnsi="Times New Roman" w:cs="Times New Roman"/>
        </w:rPr>
        <w:t xml:space="preserve"> of the</w:t>
      </w:r>
      <w:r w:rsidR="00CB2111" w:rsidRPr="00667015">
        <w:rPr>
          <w:rFonts w:ascii="Times New Roman" w:hAnsi="Times New Roman" w:cs="Times New Roman"/>
        </w:rPr>
        <w:t xml:space="preserve"> “slice” is </w:t>
      </w:r>
      <w:r w:rsidR="00584D15" w:rsidRPr="00667015">
        <w:rPr>
          <w:rFonts w:ascii="Times New Roman" w:hAnsi="Times New Roman" w:cs="Times New Roman"/>
        </w:rPr>
        <w:t>arbitrary:</w:t>
      </w:r>
      <w:r w:rsidR="007228A9" w:rsidRPr="00667015">
        <w:rPr>
          <w:rFonts w:ascii="Times New Roman" w:hAnsi="Times New Roman" w:cs="Times New Roman"/>
        </w:rPr>
        <w:t xml:space="preserve"> a rounded whole number that was picked through visualization, error, and reasonable size for application. </w:t>
      </w:r>
      <w:r w:rsidR="00F47D50" w:rsidRPr="00667015">
        <w:rPr>
          <w:rFonts w:ascii="Times New Roman" w:hAnsi="Times New Roman" w:cs="Times New Roman"/>
        </w:rPr>
        <w:t xml:space="preserve"> </w:t>
      </w:r>
    </w:p>
    <w:p w14:paraId="40A97826" w14:textId="6EC8F9BB" w:rsidR="00194EF7" w:rsidRPr="00667015" w:rsidRDefault="00194EF7" w:rsidP="007228A9">
      <w:pPr>
        <w:rPr>
          <w:rFonts w:ascii="Times New Roman" w:hAnsi="Times New Roman" w:cs="Times New Roman"/>
        </w:rPr>
      </w:pPr>
    </w:p>
    <w:p w14:paraId="1C845E9B" w14:textId="02DE5531" w:rsidR="00194EF7" w:rsidRDefault="00194EF7" w:rsidP="007228A9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 xml:space="preserve">Additionally, according to the data generated and the values from the </w:t>
      </w:r>
      <w:r w:rsidR="00D37680" w:rsidRPr="00667015">
        <w:rPr>
          <w:rFonts w:ascii="Times New Roman" w:hAnsi="Times New Roman" w:cs="Times New Roman"/>
        </w:rPr>
        <w:t xml:space="preserve">model, outside the “slice” the average capture probability </w:t>
      </w:r>
      <w:r w:rsidR="004829A6" w:rsidRPr="00667015">
        <w:rPr>
          <w:rFonts w:ascii="Times New Roman" w:hAnsi="Times New Roman" w:cs="Times New Roman"/>
        </w:rPr>
        <w:t xml:space="preserve">either drops to 0 completely (for the initial position in front of the tumor) or decreases </w:t>
      </w:r>
      <w:r w:rsidR="00667015" w:rsidRPr="00667015">
        <w:rPr>
          <w:rFonts w:ascii="Times New Roman" w:hAnsi="Times New Roman" w:cs="Times New Roman"/>
        </w:rPr>
        <w:t xml:space="preserve">at an exponential rate. </w:t>
      </w:r>
    </w:p>
    <w:p w14:paraId="2676FC03" w14:textId="3DAED64F" w:rsidR="00D36D8A" w:rsidRDefault="00D36D8A" w:rsidP="007228A9">
      <w:pPr>
        <w:rPr>
          <w:rFonts w:ascii="Times New Roman" w:hAnsi="Times New Roman" w:cs="Times New Roman"/>
        </w:rPr>
      </w:pPr>
    </w:p>
    <w:p w14:paraId="3BEFBC0B" w14:textId="388F7295" w:rsidR="009D4FB2" w:rsidRPr="00667015" w:rsidRDefault="00D36D8A" w:rsidP="009D4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modeling the relationship between initial cluster position and capture probability, the optimal injection range was found to be between 0.01 m to 0.05 m away from the target. This result is very practical as it it’s a relatively large range while still reaching up to 79% accuracy.</w:t>
      </w:r>
    </w:p>
    <w:p w14:paraId="0A6E3757" w14:textId="595D17D8" w:rsidR="009D4FB2" w:rsidRPr="00667015" w:rsidRDefault="009D4FB2" w:rsidP="009D4FB2">
      <w:pPr>
        <w:rPr>
          <w:rFonts w:ascii="Times New Roman" w:hAnsi="Times New Roman" w:cs="Times New Roman"/>
        </w:rPr>
      </w:pPr>
    </w:p>
    <w:p w14:paraId="2760C648" w14:textId="46C742A3" w:rsidR="005D4A43" w:rsidRPr="00667015" w:rsidRDefault="005D4A43">
      <w:pPr>
        <w:rPr>
          <w:rFonts w:ascii="Times New Roman" w:hAnsi="Times New Roman" w:cs="Times New Roman"/>
          <w:b/>
          <w:bCs/>
        </w:rPr>
      </w:pPr>
    </w:p>
    <w:p w14:paraId="74CAAA22" w14:textId="5C1E5282" w:rsidR="00074DFD" w:rsidRDefault="00074DFD">
      <w:pPr>
        <w:rPr>
          <w:rFonts w:ascii="Times New Roman" w:hAnsi="Times New Roman" w:cs="Times New Roman"/>
          <w:b/>
          <w:bCs/>
        </w:rPr>
      </w:pPr>
    </w:p>
    <w:p w14:paraId="125027C3" w14:textId="281211D9" w:rsidR="00D36D8A" w:rsidRDefault="00D36D8A">
      <w:pPr>
        <w:rPr>
          <w:rFonts w:ascii="Times New Roman" w:hAnsi="Times New Roman" w:cs="Times New Roman"/>
          <w:b/>
          <w:bCs/>
        </w:rPr>
      </w:pPr>
    </w:p>
    <w:p w14:paraId="5843798A" w14:textId="2F9A7674" w:rsidR="00D36D8A" w:rsidRDefault="00D36D8A">
      <w:pPr>
        <w:rPr>
          <w:rFonts w:ascii="Times New Roman" w:hAnsi="Times New Roman" w:cs="Times New Roman"/>
          <w:b/>
          <w:bCs/>
        </w:rPr>
      </w:pPr>
    </w:p>
    <w:p w14:paraId="041FF2D4" w14:textId="77777777" w:rsidR="00D36D8A" w:rsidRDefault="00D36D8A">
      <w:pPr>
        <w:rPr>
          <w:rFonts w:ascii="Times New Roman" w:hAnsi="Times New Roman" w:cs="Times New Roman"/>
          <w:b/>
          <w:bCs/>
        </w:rPr>
      </w:pPr>
    </w:p>
    <w:p w14:paraId="65544087" w14:textId="1DEDDA68" w:rsidR="005D4A43" w:rsidRPr="00667015" w:rsidRDefault="005D4A43">
      <w:pPr>
        <w:rPr>
          <w:rFonts w:ascii="Times New Roman" w:hAnsi="Times New Roman" w:cs="Times New Roman"/>
          <w:b/>
          <w:bCs/>
        </w:rPr>
      </w:pPr>
      <w:r w:rsidRPr="00667015">
        <w:rPr>
          <w:rFonts w:ascii="Times New Roman" w:hAnsi="Times New Roman" w:cs="Times New Roman"/>
          <w:b/>
          <w:bCs/>
        </w:rPr>
        <w:t>Metrics:</w:t>
      </w:r>
    </w:p>
    <w:p w14:paraId="70517CA8" w14:textId="51501DE1" w:rsidR="005D4A43" w:rsidRPr="00667015" w:rsidRDefault="005D4A43">
      <w:pPr>
        <w:rPr>
          <w:rFonts w:ascii="Times New Roman" w:hAnsi="Times New Roman" w:cs="Times New Roman"/>
          <w:b/>
          <w:bCs/>
        </w:rPr>
      </w:pPr>
    </w:p>
    <w:p w14:paraId="3BDCB0B5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Smoothing Spline (Used to model the relationship between x</w:t>
      </w:r>
      <w:r w:rsidRPr="00667015">
        <w:rPr>
          <w:rFonts w:ascii="Times New Roman" w:hAnsi="Times New Roman" w:cs="Times New Roman"/>
          <w:vertAlign w:val="subscript"/>
        </w:rPr>
        <w:t xml:space="preserve">0 </w:t>
      </w:r>
      <w:r w:rsidRPr="00667015">
        <w:rPr>
          <w:rFonts w:ascii="Times New Roman" w:hAnsi="Times New Roman" w:cs="Times New Roman"/>
        </w:rPr>
        <w:t>and P.</w:t>
      </w:r>
    </w:p>
    <w:p w14:paraId="1C73DF68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Smoothing parameter (p) = 0.99999975</w:t>
      </w:r>
    </w:p>
    <w:p w14:paraId="244E4F7B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SSE = 2.241</w:t>
      </w:r>
    </w:p>
    <w:p w14:paraId="6B4BEC16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R</w:t>
      </w:r>
      <w:r w:rsidRPr="00667015">
        <w:rPr>
          <w:rFonts w:ascii="Times New Roman" w:hAnsi="Times New Roman" w:cs="Times New Roman"/>
          <w:vertAlign w:val="superscript"/>
        </w:rPr>
        <w:t>2</w:t>
      </w:r>
      <w:r w:rsidRPr="00667015">
        <w:rPr>
          <w:rFonts w:ascii="Times New Roman" w:hAnsi="Times New Roman" w:cs="Times New Roman"/>
        </w:rPr>
        <w:t xml:space="preserve"> = 0.9528</w:t>
      </w:r>
    </w:p>
    <w:p w14:paraId="5AACEFFE" w14:textId="6C2D033D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RMSE = 0.0503</w:t>
      </w:r>
    </w:p>
    <w:p w14:paraId="35C7E198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Ridge Regression (Used to model the relationship between y</w:t>
      </w:r>
      <w:r w:rsidRPr="00667015">
        <w:rPr>
          <w:rFonts w:ascii="Times New Roman" w:hAnsi="Times New Roman" w:cs="Times New Roman"/>
          <w:vertAlign w:val="subscript"/>
        </w:rPr>
        <w:t xml:space="preserve">0 </w:t>
      </w:r>
      <w:r w:rsidRPr="00667015">
        <w:rPr>
          <w:rFonts w:ascii="Times New Roman" w:hAnsi="Times New Roman" w:cs="Times New Roman"/>
        </w:rPr>
        <w:t>and P).</w:t>
      </w:r>
    </w:p>
    <w:p w14:paraId="502650DF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Degree = 4</w:t>
      </w:r>
    </w:p>
    <w:p w14:paraId="68F94DE1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α = 0.01.</w:t>
      </w:r>
    </w:p>
    <w:p w14:paraId="3F2DACE5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MSE = 0.00074</w:t>
      </w:r>
    </w:p>
    <w:p w14:paraId="564EA635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R</w:t>
      </w:r>
      <w:r w:rsidRPr="00667015">
        <w:rPr>
          <w:rFonts w:ascii="Times New Roman" w:hAnsi="Times New Roman" w:cs="Times New Roman"/>
          <w:vertAlign w:val="superscript"/>
        </w:rPr>
        <w:t xml:space="preserve">2 </w:t>
      </w:r>
      <w:r w:rsidRPr="00667015">
        <w:rPr>
          <w:rFonts w:ascii="Times New Roman" w:hAnsi="Times New Roman" w:cs="Times New Roman"/>
        </w:rPr>
        <w:t>= 0.93</w:t>
      </w:r>
    </w:p>
    <w:p w14:paraId="224B1101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>Ridge Regression (Used to model the relationship between z</w:t>
      </w:r>
      <w:r w:rsidRPr="00667015">
        <w:rPr>
          <w:rFonts w:ascii="Times New Roman" w:hAnsi="Times New Roman" w:cs="Times New Roman"/>
          <w:vertAlign w:val="subscript"/>
        </w:rPr>
        <w:t xml:space="preserve">0 </w:t>
      </w:r>
      <w:r w:rsidRPr="00667015">
        <w:rPr>
          <w:rFonts w:ascii="Times New Roman" w:hAnsi="Times New Roman" w:cs="Times New Roman"/>
        </w:rPr>
        <w:t>and P).</w:t>
      </w:r>
    </w:p>
    <w:p w14:paraId="34D80D5C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Degree = 4</w:t>
      </w:r>
    </w:p>
    <w:p w14:paraId="5F854C86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α = 0.01.</w:t>
      </w:r>
    </w:p>
    <w:p w14:paraId="17D5A32C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MSE = 0.00075</w:t>
      </w:r>
    </w:p>
    <w:p w14:paraId="79E19770" w14:textId="55B49A31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R</w:t>
      </w:r>
      <w:r w:rsidRPr="00667015">
        <w:rPr>
          <w:rFonts w:ascii="Times New Roman" w:hAnsi="Times New Roman" w:cs="Times New Roman"/>
          <w:vertAlign w:val="superscript"/>
        </w:rPr>
        <w:t xml:space="preserve">2 </w:t>
      </w:r>
      <w:r w:rsidRPr="00667015">
        <w:rPr>
          <w:rFonts w:ascii="Times New Roman" w:hAnsi="Times New Roman" w:cs="Times New Roman"/>
        </w:rPr>
        <w:t>= 0.94</w:t>
      </w:r>
    </w:p>
    <w:p w14:paraId="5F9EE55E" w14:textId="040A4AAB" w:rsidR="005D4A43" w:rsidRPr="00667015" w:rsidRDefault="004051DA" w:rsidP="005D4A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 </w:t>
      </w:r>
      <w:r w:rsidR="005D4A43" w:rsidRPr="00667015">
        <w:rPr>
          <w:rFonts w:ascii="Times New Roman" w:hAnsi="Times New Roman" w:cs="Times New Roman"/>
        </w:rPr>
        <w:t>Gaussian Process Regressor (Used to model the relationship between x</w:t>
      </w:r>
      <w:r w:rsidR="005D4A43" w:rsidRPr="00667015">
        <w:rPr>
          <w:rFonts w:ascii="Times New Roman" w:hAnsi="Times New Roman" w:cs="Times New Roman"/>
          <w:vertAlign w:val="subscript"/>
        </w:rPr>
        <w:t>0</w:t>
      </w:r>
      <w:r w:rsidR="005D4A43" w:rsidRPr="00667015">
        <w:rPr>
          <w:rFonts w:ascii="Times New Roman" w:hAnsi="Times New Roman" w:cs="Times New Roman"/>
        </w:rPr>
        <w:t>, y</w:t>
      </w:r>
      <w:r w:rsidR="005D4A43" w:rsidRPr="00667015">
        <w:rPr>
          <w:rFonts w:ascii="Times New Roman" w:hAnsi="Times New Roman" w:cs="Times New Roman"/>
          <w:vertAlign w:val="subscript"/>
        </w:rPr>
        <w:t>0</w:t>
      </w:r>
      <w:r w:rsidR="005D4A43" w:rsidRPr="00667015">
        <w:rPr>
          <w:rFonts w:ascii="Times New Roman" w:hAnsi="Times New Roman" w:cs="Times New Roman"/>
        </w:rPr>
        <w:t>, z</w:t>
      </w:r>
      <w:proofErr w:type="gramStart"/>
      <w:r w:rsidR="005D4A43" w:rsidRPr="00667015">
        <w:rPr>
          <w:rFonts w:ascii="Times New Roman" w:hAnsi="Times New Roman" w:cs="Times New Roman"/>
          <w:vertAlign w:val="subscript"/>
        </w:rPr>
        <w:t xml:space="preserve">0  </w:t>
      </w:r>
      <w:r w:rsidR="005D4A43" w:rsidRPr="00667015">
        <w:rPr>
          <w:rFonts w:ascii="Times New Roman" w:hAnsi="Times New Roman" w:cs="Times New Roman"/>
        </w:rPr>
        <w:t>and</w:t>
      </w:r>
      <w:proofErr w:type="gramEnd"/>
      <w:r w:rsidR="005D4A43" w:rsidRPr="00667015">
        <w:rPr>
          <w:rFonts w:ascii="Times New Roman" w:hAnsi="Times New Roman" w:cs="Times New Roman"/>
        </w:rPr>
        <w:t xml:space="preserve"> P)</w:t>
      </w:r>
    </w:p>
    <w:p w14:paraId="6DD23751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 xml:space="preserve"> </w:t>
      </w:r>
      <w:r w:rsidRPr="00667015">
        <w:rPr>
          <w:rFonts w:ascii="Times New Roman" w:hAnsi="Times New Roman" w:cs="Times New Roman"/>
        </w:rPr>
        <w:tab/>
        <w:t xml:space="preserve">Kernel function = Rational Quadratic </w:t>
      </w:r>
    </w:p>
    <w:p w14:paraId="34A10C0C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Isotropic Kernel =true</w:t>
      </w:r>
    </w:p>
    <w:p w14:paraId="2157F84F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 xml:space="preserve">PCA </w:t>
      </w:r>
      <w:proofErr w:type="gramStart"/>
      <w:r w:rsidRPr="00667015">
        <w:rPr>
          <w:rFonts w:ascii="Times New Roman" w:hAnsi="Times New Roman" w:cs="Times New Roman"/>
        </w:rPr>
        <w:t>=  False</w:t>
      </w:r>
      <w:proofErr w:type="gramEnd"/>
    </w:p>
    <w:p w14:paraId="46DDC145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RMSE = 0.067695</w:t>
      </w:r>
    </w:p>
    <w:p w14:paraId="444C5459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R</w:t>
      </w:r>
      <w:r w:rsidRPr="00667015">
        <w:rPr>
          <w:rFonts w:ascii="Times New Roman" w:hAnsi="Times New Roman" w:cs="Times New Roman"/>
          <w:vertAlign w:val="superscript"/>
        </w:rPr>
        <w:t xml:space="preserve">2 </w:t>
      </w:r>
      <w:r w:rsidRPr="00667015">
        <w:rPr>
          <w:rFonts w:ascii="Times New Roman" w:hAnsi="Times New Roman" w:cs="Times New Roman"/>
        </w:rPr>
        <w:t>= 0.96</w:t>
      </w:r>
    </w:p>
    <w:p w14:paraId="3F4CC3D5" w14:textId="77777777" w:rsidR="005D4A43" w:rsidRPr="00667015" w:rsidRDefault="005D4A43" w:rsidP="005D4A43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ab/>
        <w:t>MSE = 0.0045827</w:t>
      </w:r>
    </w:p>
    <w:p w14:paraId="161D7202" w14:textId="77777777" w:rsidR="00B45FAC" w:rsidRPr="00667015" w:rsidRDefault="00B45FAC">
      <w:pPr>
        <w:rPr>
          <w:rFonts w:ascii="Times New Roman" w:hAnsi="Times New Roman" w:cs="Times New Roman"/>
        </w:rPr>
      </w:pPr>
    </w:p>
    <w:p w14:paraId="5E1953DB" w14:textId="24D73333" w:rsidR="00095FB4" w:rsidRPr="00667015" w:rsidRDefault="00B45FAC">
      <w:pPr>
        <w:rPr>
          <w:rFonts w:ascii="Times New Roman" w:hAnsi="Times New Roman" w:cs="Times New Roman"/>
        </w:rPr>
      </w:pPr>
      <w:r w:rsidRPr="00667015">
        <w:rPr>
          <w:rFonts w:ascii="Times New Roman" w:hAnsi="Times New Roman" w:cs="Times New Roman"/>
        </w:rPr>
        <w:t xml:space="preserve">Note: </w:t>
      </w:r>
      <w:r w:rsidR="00D36D8A">
        <w:rPr>
          <w:rFonts w:ascii="Times New Roman" w:hAnsi="Times New Roman" w:cs="Times New Roman"/>
        </w:rPr>
        <w:t>MATLAB</w:t>
      </w:r>
      <w:r w:rsidRPr="00667015">
        <w:rPr>
          <w:rFonts w:ascii="Times New Roman" w:hAnsi="Times New Roman" w:cs="Times New Roman"/>
        </w:rPr>
        <w:t xml:space="preserve"> automatically prevents overfitting </w:t>
      </w:r>
      <w:r w:rsidR="00D36D8A">
        <w:rPr>
          <w:rFonts w:ascii="Times New Roman" w:hAnsi="Times New Roman" w:cs="Times New Roman"/>
        </w:rPr>
        <w:t xml:space="preserve">with the </w:t>
      </w:r>
      <w:r w:rsidRPr="00667015">
        <w:rPr>
          <w:rFonts w:ascii="Times New Roman" w:hAnsi="Times New Roman" w:cs="Times New Roman"/>
        </w:rPr>
        <w:t xml:space="preserve">Gaussian Process Regressor. </w:t>
      </w:r>
    </w:p>
    <w:sectPr w:rsidR="00095FB4" w:rsidRPr="00667015" w:rsidSect="00B24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F6D"/>
    <w:rsid w:val="0000332A"/>
    <w:rsid w:val="00061315"/>
    <w:rsid w:val="0006308E"/>
    <w:rsid w:val="00074DFD"/>
    <w:rsid w:val="00095FB4"/>
    <w:rsid w:val="000A2030"/>
    <w:rsid w:val="00126231"/>
    <w:rsid w:val="001402A9"/>
    <w:rsid w:val="00194EF7"/>
    <w:rsid w:val="00253D63"/>
    <w:rsid w:val="002A2582"/>
    <w:rsid w:val="00312821"/>
    <w:rsid w:val="00380AC8"/>
    <w:rsid w:val="00396E25"/>
    <w:rsid w:val="004051DA"/>
    <w:rsid w:val="00454AA7"/>
    <w:rsid w:val="00471F6D"/>
    <w:rsid w:val="004829A6"/>
    <w:rsid w:val="00554F86"/>
    <w:rsid w:val="00584D15"/>
    <w:rsid w:val="005D4A43"/>
    <w:rsid w:val="005F4383"/>
    <w:rsid w:val="00667015"/>
    <w:rsid w:val="006B28C8"/>
    <w:rsid w:val="0070301E"/>
    <w:rsid w:val="007228A9"/>
    <w:rsid w:val="0075321F"/>
    <w:rsid w:val="00772447"/>
    <w:rsid w:val="00836EA7"/>
    <w:rsid w:val="0088578D"/>
    <w:rsid w:val="00910473"/>
    <w:rsid w:val="009D4FB2"/>
    <w:rsid w:val="00A26B3F"/>
    <w:rsid w:val="00A531EE"/>
    <w:rsid w:val="00A87B66"/>
    <w:rsid w:val="00B2406E"/>
    <w:rsid w:val="00B25559"/>
    <w:rsid w:val="00B45FAC"/>
    <w:rsid w:val="00BE023F"/>
    <w:rsid w:val="00C05314"/>
    <w:rsid w:val="00C93AF8"/>
    <w:rsid w:val="00CB2111"/>
    <w:rsid w:val="00CF28D2"/>
    <w:rsid w:val="00D24E70"/>
    <w:rsid w:val="00D34AAE"/>
    <w:rsid w:val="00D36D8A"/>
    <w:rsid w:val="00D37680"/>
    <w:rsid w:val="00D71014"/>
    <w:rsid w:val="00D8640D"/>
    <w:rsid w:val="00ED4401"/>
    <w:rsid w:val="00F02704"/>
    <w:rsid w:val="00F47D50"/>
    <w:rsid w:val="00F60B29"/>
    <w:rsid w:val="00FF2123"/>
    <w:rsid w:val="00FF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F595E"/>
  <w15:chartTrackingRefBased/>
  <w15:docId w15:val="{9D61801E-DC92-A44D-9132-6AD5F24B1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4AA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4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alexjaniak02@gmail.com</dc:creator>
  <cp:keywords/>
  <dc:description/>
  <cp:lastModifiedBy>Alex Janiak</cp:lastModifiedBy>
  <cp:revision>3</cp:revision>
  <dcterms:created xsi:type="dcterms:W3CDTF">2019-11-08T20:14:00Z</dcterms:created>
  <dcterms:modified xsi:type="dcterms:W3CDTF">2021-01-04T02:41:00Z</dcterms:modified>
</cp:coreProperties>
</file>