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DFAB" w14:textId="59B0A718" w:rsidR="00A82551" w:rsidRDefault="0058632F">
      <w:r>
        <w:t xml:space="preserve">1a. </w:t>
      </w:r>
      <w:r w:rsidR="006029F4">
        <w:t xml:space="preserve"> Squared loss is a terrible choice because </w:t>
      </w:r>
      <w:r w:rsidR="00CD5C8F">
        <w:t>for classification since it</w:t>
      </w:r>
      <w:r w:rsidR="006029F4">
        <w:t xml:space="preserve"> heavily punishes outliers and </w:t>
      </w:r>
      <w:r w:rsidR="00CD5C8F">
        <w:t xml:space="preserve">points that yield a large </w:t>
      </w:r>
      <w:proofErr w:type="spellStart"/>
      <w:r w:rsidR="00CD5C8F">
        <w:t>w</w:t>
      </w:r>
      <w:r w:rsidR="00CD5C8F">
        <w:rPr>
          <w:vertAlign w:val="superscript"/>
        </w:rPr>
        <w:t>T</w:t>
      </w:r>
      <w:r w:rsidR="00CD5C8F">
        <w:t>x</w:t>
      </w:r>
      <w:proofErr w:type="spellEnd"/>
      <w:r w:rsidR="00CD5C8F">
        <w:t xml:space="preserve"> value, even if they are classified correctly. The error value is squared, so an outlier would create an enormous error relative to other values. A large </w:t>
      </w:r>
      <w:proofErr w:type="spellStart"/>
      <w:r w:rsidR="00CD5C8F">
        <w:t>w</w:t>
      </w:r>
      <w:r w:rsidR="00CD5C8F">
        <w:rPr>
          <w:vertAlign w:val="superscript"/>
        </w:rPr>
        <w:t>T</w:t>
      </w:r>
      <w:r w:rsidR="00CD5C8F">
        <w:t>x</w:t>
      </w:r>
      <w:proofErr w:type="spellEnd"/>
      <w:r w:rsidR="00CD5C8F">
        <w:t xml:space="preserve"> value, even classified correctly (have the same sign as the corresponding y value), will still become squared into a large error value</w:t>
      </w:r>
      <w:r w:rsidR="00272C24">
        <w:t>, and a large error will shift the decision boundary greatly to compensate for the huge difference</w:t>
      </w:r>
      <w:r w:rsidR="00CD5C8F">
        <w:t xml:space="preserve">. This </w:t>
      </w:r>
      <w:r w:rsidR="00552273">
        <w:t xml:space="preserve">process </w:t>
      </w:r>
      <w:r w:rsidR="00CD5C8F">
        <w:t>makes squared loss very inefficient for classification.</w:t>
      </w:r>
    </w:p>
    <w:p w14:paraId="2891EFFC" w14:textId="01B052F1" w:rsidR="008E2FDF" w:rsidRDefault="008E2FDF"/>
    <w:p w14:paraId="7A019BE5" w14:textId="25A3DECB" w:rsidR="003D67EA" w:rsidRDefault="008E2FDF" w:rsidP="00856318">
      <w:r>
        <w:t>1b.</w:t>
      </w:r>
      <w:r w:rsidR="000A1706">
        <w:t xml:space="preserve"> </w:t>
      </w:r>
      <w:r w:rsidR="00E241A4">
        <w:t xml:space="preserve">The difference in the graphs is the </w:t>
      </w:r>
      <w:r w:rsidR="001F263B">
        <w:t xml:space="preserve">position of the </w:t>
      </w:r>
      <w:r w:rsidR="00DD09B5">
        <w:t>decision boundary</w:t>
      </w:r>
      <w:r w:rsidR="001F263B">
        <w:t xml:space="preserve"> between </w:t>
      </w:r>
      <w:r w:rsidR="00DD3B8B">
        <w:t>the two chunks of data points (there is a slight difference in angle but not significant in the terms of the question). The ridge regression, using the squared loss, is shifted to the left, which shows how the</w:t>
      </w:r>
      <w:r w:rsidR="005616F4">
        <w:t xml:space="preserve"> decision</w:t>
      </w:r>
      <w:r w:rsidR="00DD3B8B">
        <w:t xml:space="preserve"> boundary is affected as described in part 1a. Since the red, left data is not clumped, the squared loss moves to the left to compensate for the data far on the left. The logistic regression does not do this, which shows why squared loss should not be used for classification</w:t>
      </w:r>
      <w:r w:rsidR="003D67EA">
        <w:t>.</w:t>
      </w:r>
    </w:p>
    <w:p w14:paraId="453EB130" w14:textId="13A1423F" w:rsidR="00B55E0A" w:rsidRDefault="00ED6B23" w:rsidP="00B55E0A">
      <w:pPr>
        <w:jc w:val="center"/>
      </w:pPr>
      <w:r>
        <w:rPr>
          <w:noProof/>
        </w:rPr>
        <w:drawing>
          <wp:inline distT="0" distB="0" distL="0" distR="0" wp14:anchorId="2DE50BFE" wp14:editId="4709D0FC">
            <wp:extent cx="30861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4219575"/>
                    </a:xfrm>
                    <a:prstGeom prst="rect">
                      <a:avLst/>
                    </a:prstGeom>
                  </pic:spPr>
                </pic:pic>
              </a:graphicData>
            </a:graphic>
          </wp:inline>
        </w:drawing>
      </w:r>
    </w:p>
    <w:p w14:paraId="2C772CFA" w14:textId="77777777" w:rsidR="003D67EA" w:rsidRDefault="003D67EA" w:rsidP="00B55E0A">
      <w:pPr>
        <w:jc w:val="center"/>
      </w:pPr>
    </w:p>
    <w:p w14:paraId="0EC603C7" w14:textId="0E9F5F98" w:rsidR="00B436D1" w:rsidRDefault="00B436D1" w:rsidP="00B436D1">
      <w:r>
        <w:t xml:space="preserve">1c. </w:t>
      </w:r>
      <w:r w:rsidR="00E344AD">
        <w:t xml:space="preserve">Taking the </w:t>
      </w:r>
      <w:r w:rsidR="006C67FC">
        <w:t>derivatives of the loss with respect to w</w:t>
      </w:r>
      <w:r w:rsidR="00E344AD">
        <w:t>:</w:t>
      </w:r>
    </w:p>
    <w:p w14:paraId="71C1E54B" w14:textId="357F6BA3" w:rsidR="006A1681" w:rsidRPr="006A1681" w:rsidRDefault="00D5195D" w:rsidP="006A1681">
      <w:pPr>
        <w:jc w:val="cente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w</m:t>
              </m:r>
            </m:sub>
          </m:sSub>
          <m:sSub>
            <m:sSubPr>
              <m:ctrlPr>
                <w:rPr>
                  <w:rFonts w:ascii="Cambria Math" w:hAnsi="Cambria Math"/>
                  <w:i/>
                </w:rPr>
              </m:ctrlPr>
            </m:sSubPr>
            <m:e>
              <m:r>
                <w:rPr>
                  <w:rFonts w:ascii="Cambria Math" w:hAnsi="Cambria Math"/>
                </w:rPr>
                <m:t>L</m:t>
              </m:r>
            </m:e>
            <m:sub>
              <m:r>
                <w:rPr>
                  <w:rFonts w:ascii="Cambria Math" w:hAnsi="Cambria Math"/>
                </w:rPr>
                <m:t>hinge</m:t>
              </m:r>
            </m:sub>
          </m:sSub>
          <m:r>
            <w:rPr>
              <w:rFonts w:ascii="Cambria Math" w:hAnsi="Cambria Math"/>
            </w:rPr>
            <m:t xml:space="preserve"> </m:t>
          </m:r>
          <m:box>
            <m:boxPr>
              <m:noBreak m:val="0"/>
              <m:ctrlPr>
                <w:rPr>
                  <w:rFonts w:ascii="Cambria Math" w:hAnsi="Cambria Math"/>
                  <w:i/>
                </w:rPr>
              </m:ctrlPr>
            </m:box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x≥1</m:t>
                      </m:r>
                    </m:e>
                    <m:e>
                      <m:r>
                        <w:rPr>
                          <w:rFonts w:ascii="Cambria Math" w:hAnsi="Cambria Math"/>
                        </w:rPr>
                        <m:t>-yx,    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x&lt;1</m:t>
                      </m:r>
                    </m:e>
                  </m:eqArr>
                </m:e>
              </m:d>
            </m:e>
          </m:box>
        </m:oMath>
      </m:oMathPara>
    </w:p>
    <w:p w14:paraId="2F857245" w14:textId="2FFD6608" w:rsidR="00077A7A" w:rsidRPr="00016812" w:rsidRDefault="00D5195D" w:rsidP="000168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log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yw</m:t>
                      </m:r>
                    </m:e>
                    <m:sup>
                      <m:r>
                        <w:rPr>
                          <w:rFonts w:ascii="Cambria Math" w:eastAsiaTheme="minorEastAsia" w:hAnsi="Cambria Math"/>
                        </w:rPr>
                        <m:t>T</m:t>
                      </m:r>
                    </m:sup>
                  </m:sSup>
                  <m:r>
                    <w:rPr>
                      <w:rFonts w:ascii="Cambria Math" w:eastAsiaTheme="minorEastAsia" w:hAnsi="Cambria Math"/>
                    </w:rPr>
                    <m:t xml:space="preserve">x </m:t>
                  </m:r>
                </m:sup>
              </m:sSup>
              <m:r>
                <w:rPr>
                  <w:rFonts w:ascii="Cambria Math" w:eastAsiaTheme="minorEastAsia" w:hAnsi="Cambria Math"/>
                </w:rPr>
                <m:t>+1</m:t>
              </m:r>
            </m:den>
          </m:f>
        </m:oMath>
      </m:oMathPara>
    </w:p>
    <w:tbl>
      <w:tblPr>
        <w:tblStyle w:val="TableGrid"/>
        <w:tblW w:w="0" w:type="auto"/>
        <w:jc w:val="center"/>
        <w:tblLook w:val="04A0" w:firstRow="1" w:lastRow="0" w:firstColumn="1" w:lastColumn="0" w:noHBand="0" w:noVBand="1"/>
      </w:tblPr>
      <w:tblGrid>
        <w:gridCol w:w="1075"/>
        <w:gridCol w:w="990"/>
        <w:gridCol w:w="990"/>
        <w:gridCol w:w="990"/>
        <w:gridCol w:w="1440"/>
        <w:gridCol w:w="2250"/>
      </w:tblGrid>
      <w:tr w:rsidR="001F263B" w14:paraId="2FFB5852" w14:textId="77777777" w:rsidTr="006E255B">
        <w:trPr>
          <w:jc w:val="center"/>
        </w:trPr>
        <w:tc>
          <w:tcPr>
            <w:tcW w:w="1075" w:type="dxa"/>
          </w:tcPr>
          <w:p w14:paraId="111AF0CD" w14:textId="1509A653" w:rsidR="001F263B" w:rsidRPr="001F263B" w:rsidRDefault="001F263B" w:rsidP="001F263B">
            <w:pPr>
              <w:tabs>
                <w:tab w:val="left" w:pos="810"/>
              </w:tabs>
              <w:rPr>
                <w:rFonts w:eastAsiaTheme="minorEastAsia"/>
                <w:vertAlign w:val="subscript"/>
              </w:rPr>
            </w:pPr>
            <w:r>
              <w:rPr>
                <w:rFonts w:eastAsiaTheme="minorEastAsia"/>
              </w:rPr>
              <w:t>x</w:t>
            </w:r>
            <w:r>
              <w:rPr>
                <w:rFonts w:eastAsiaTheme="minorEastAsia"/>
                <w:vertAlign w:val="subscript"/>
              </w:rPr>
              <w:t>0</w:t>
            </w:r>
            <w:r>
              <w:rPr>
                <w:rFonts w:eastAsiaTheme="minorEastAsia"/>
                <w:vertAlign w:val="subscript"/>
              </w:rPr>
              <w:tab/>
            </w:r>
          </w:p>
        </w:tc>
        <w:tc>
          <w:tcPr>
            <w:tcW w:w="990" w:type="dxa"/>
          </w:tcPr>
          <w:p w14:paraId="51949249" w14:textId="49CC86B8" w:rsidR="001F263B" w:rsidRPr="005F2697" w:rsidRDefault="001F263B" w:rsidP="00016812">
            <w:pPr>
              <w:rPr>
                <w:rFonts w:eastAsiaTheme="minorEastAsia"/>
              </w:rPr>
            </w:pPr>
            <w:r>
              <w:rPr>
                <w:rFonts w:eastAsiaTheme="minorEastAsia"/>
              </w:rPr>
              <w:t>x</w:t>
            </w:r>
            <w:r w:rsidR="005F2697">
              <w:rPr>
                <w:rFonts w:eastAsiaTheme="minorEastAsia"/>
                <w:vertAlign w:val="subscript"/>
              </w:rPr>
              <w:t>1</w:t>
            </w:r>
          </w:p>
        </w:tc>
        <w:tc>
          <w:tcPr>
            <w:tcW w:w="990" w:type="dxa"/>
          </w:tcPr>
          <w:p w14:paraId="4BBCD2A3" w14:textId="05F84217" w:rsidR="001F263B" w:rsidRPr="001F263B" w:rsidRDefault="001F263B" w:rsidP="00016812">
            <w:pPr>
              <w:rPr>
                <w:rFonts w:eastAsiaTheme="minorEastAsia"/>
                <w:vertAlign w:val="subscript"/>
              </w:rPr>
            </w:pPr>
            <w:r>
              <w:rPr>
                <w:rFonts w:eastAsiaTheme="minorEastAsia"/>
              </w:rPr>
              <w:t>x</w:t>
            </w:r>
            <w:r>
              <w:rPr>
                <w:rFonts w:eastAsiaTheme="minorEastAsia"/>
                <w:vertAlign w:val="subscript"/>
              </w:rPr>
              <w:t>2</w:t>
            </w:r>
          </w:p>
        </w:tc>
        <w:tc>
          <w:tcPr>
            <w:tcW w:w="990" w:type="dxa"/>
          </w:tcPr>
          <w:p w14:paraId="25E98212" w14:textId="3DED5B54" w:rsidR="001F263B" w:rsidRDefault="001F263B" w:rsidP="00016812">
            <w:pPr>
              <w:rPr>
                <w:rFonts w:eastAsiaTheme="minorEastAsia"/>
              </w:rPr>
            </w:pPr>
            <w:r>
              <w:rPr>
                <w:rFonts w:eastAsiaTheme="minorEastAsia"/>
              </w:rPr>
              <w:t>y</w:t>
            </w:r>
          </w:p>
        </w:tc>
        <w:tc>
          <w:tcPr>
            <w:tcW w:w="1440" w:type="dxa"/>
          </w:tcPr>
          <w:p w14:paraId="0A2FB1A0" w14:textId="4803739A" w:rsidR="001F263B" w:rsidRDefault="001F263B" w:rsidP="00016812">
            <w:pPr>
              <w:rPr>
                <w:rFonts w:eastAsiaTheme="minorEastAsia"/>
              </w:rPr>
            </w:pPr>
            <w:r>
              <w:rPr>
                <w:rFonts w:eastAsiaTheme="minorEastAsia"/>
              </w:rPr>
              <w:t>hinge</w:t>
            </w:r>
          </w:p>
        </w:tc>
        <w:tc>
          <w:tcPr>
            <w:tcW w:w="2250" w:type="dxa"/>
          </w:tcPr>
          <w:p w14:paraId="62BE0CBB" w14:textId="6271E285" w:rsidR="001F263B" w:rsidRDefault="001F263B" w:rsidP="00016812">
            <w:pPr>
              <w:rPr>
                <w:rFonts w:eastAsiaTheme="minorEastAsia"/>
              </w:rPr>
            </w:pPr>
            <w:r>
              <w:rPr>
                <w:rFonts w:eastAsiaTheme="minorEastAsia"/>
              </w:rPr>
              <w:t>log</w:t>
            </w:r>
          </w:p>
        </w:tc>
      </w:tr>
      <w:tr w:rsidR="001F263B" w14:paraId="220BC68A" w14:textId="77777777" w:rsidTr="006E255B">
        <w:trPr>
          <w:jc w:val="center"/>
        </w:trPr>
        <w:tc>
          <w:tcPr>
            <w:tcW w:w="1075" w:type="dxa"/>
          </w:tcPr>
          <w:p w14:paraId="58781B54" w14:textId="0EC5F2E4" w:rsidR="001F263B" w:rsidRDefault="001F263B" w:rsidP="00016812">
            <w:pPr>
              <w:rPr>
                <w:rFonts w:eastAsiaTheme="minorEastAsia"/>
              </w:rPr>
            </w:pPr>
            <w:r>
              <w:rPr>
                <w:rFonts w:eastAsiaTheme="minorEastAsia"/>
              </w:rPr>
              <w:t>1</w:t>
            </w:r>
          </w:p>
        </w:tc>
        <w:tc>
          <w:tcPr>
            <w:tcW w:w="990" w:type="dxa"/>
          </w:tcPr>
          <w:p w14:paraId="12BD41AE" w14:textId="42E66FA8" w:rsidR="001F263B" w:rsidRDefault="001F263B" w:rsidP="00016812">
            <w:pPr>
              <w:rPr>
                <w:rFonts w:eastAsiaTheme="minorEastAsia"/>
              </w:rPr>
            </w:pPr>
            <w:r>
              <w:rPr>
                <w:rFonts w:eastAsiaTheme="minorEastAsia"/>
              </w:rPr>
              <w:t xml:space="preserve">½ </w:t>
            </w:r>
          </w:p>
        </w:tc>
        <w:tc>
          <w:tcPr>
            <w:tcW w:w="990" w:type="dxa"/>
          </w:tcPr>
          <w:p w14:paraId="018D73BA" w14:textId="1D5667E2" w:rsidR="001F263B" w:rsidRDefault="001F263B" w:rsidP="00016812">
            <w:pPr>
              <w:rPr>
                <w:rFonts w:eastAsiaTheme="minorEastAsia"/>
              </w:rPr>
            </w:pPr>
            <w:r>
              <w:rPr>
                <w:rFonts w:eastAsiaTheme="minorEastAsia"/>
              </w:rPr>
              <w:t>3</w:t>
            </w:r>
          </w:p>
        </w:tc>
        <w:tc>
          <w:tcPr>
            <w:tcW w:w="990" w:type="dxa"/>
          </w:tcPr>
          <w:p w14:paraId="2A9D4CEF" w14:textId="16DC1981" w:rsidR="001F263B" w:rsidRDefault="001F263B" w:rsidP="00016812">
            <w:pPr>
              <w:rPr>
                <w:rFonts w:eastAsiaTheme="minorEastAsia"/>
              </w:rPr>
            </w:pPr>
            <w:r>
              <w:rPr>
                <w:rFonts w:eastAsiaTheme="minorEastAsia"/>
              </w:rPr>
              <w:t>1</w:t>
            </w:r>
          </w:p>
        </w:tc>
        <w:tc>
          <w:tcPr>
            <w:tcW w:w="1440" w:type="dxa"/>
          </w:tcPr>
          <w:p w14:paraId="6F9D46A9" w14:textId="68B52200" w:rsidR="001F263B" w:rsidRDefault="005F2697" w:rsidP="00016812">
            <w:pPr>
              <w:rPr>
                <w:rFonts w:eastAsiaTheme="minorEastAsia"/>
              </w:rPr>
            </w:pPr>
            <w:r>
              <w:rPr>
                <w:rFonts w:eastAsiaTheme="minorEastAsia"/>
              </w:rPr>
              <w:t>(</w:t>
            </w:r>
            <w:r w:rsidR="00D235A8">
              <w:rPr>
                <w:rFonts w:eastAsiaTheme="minorEastAsia"/>
              </w:rPr>
              <w:t>-1</w:t>
            </w:r>
            <w:r>
              <w:rPr>
                <w:rFonts w:eastAsiaTheme="minorEastAsia"/>
              </w:rPr>
              <w:t xml:space="preserve">, </w:t>
            </w:r>
            <w:r w:rsidR="00D235A8">
              <w:rPr>
                <w:rFonts w:eastAsiaTheme="minorEastAsia"/>
              </w:rPr>
              <w:t xml:space="preserve">-½ </w:t>
            </w:r>
            <w:r>
              <w:rPr>
                <w:rFonts w:eastAsiaTheme="minorEastAsia"/>
              </w:rPr>
              <w:t xml:space="preserve">, </w:t>
            </w:r>
            <w:r w:rsidR="00D235A8">
              <w:rPr>
                <w:rFonts w:eastAsiaTheme="minorEastAsia"/>
              </w:rPr>
              <w:t>-3</w:t>
            </w:r>
            <w:r>
              <w:rPr>
                <w:rFonts w:eastAsiaTheme="minorEastAsia"/>
              </w:rPr>
              <w:t>)</w:t>
            </w:r>
          </w:p>
        </w:tc>
        <w:tc>
          <w:tcPr>
            <w:tcW w:w="2250" w:type="dxa"/>
          </w:tcPr>
          <w:p w14:paraId="7FACC4ED" w14:textId="032E9D7E" w:rsidR="001F263B" w:rsidRDefault="002777CB" w:rsidP="00016812">
            <w:pPr>
              <w:rPr>
                <w:rFonts w:eastAsiaTheme="minorEastAsia"/>
              </w:rPr>
            </w:pPr>
            <w:r>
              <w:rPr>
                <w:rFonts w:eastAsiaTheme="minorEastAsia"/>
              </w:rPr>
              <w:t>(</w:t>
            </w:r>
            <w:r w:rsidR="00554A24">
              <w:rPr>
                <w:rFonts w:eastAsiaTheme="minorEastAsia"/>
              </w:rPr>
              <w:t>-0.38, -0.19, -1.1</w:t>
            </w:r>
            <w:r w:rsidR="006E255B">
              <w:rPr>
                <w:rFonts w:eastAsiaTheme="minorEastAsia"/>
              </w:rPr>
              <w:t>)</w:t>
            </w:r>
          </w:p>
        </w:tc>
      </w:tr>
      <w:tr w:rsidR="001F263B" w14:paraId="6F000622" w14:textId="77777777" w:rsidTr="006E255B">
        <w:trPr>
          <w:jc w:val="center"/>
        </w:trPr>
        <w:tc>
          <w:tcPr>
            <w:tcW w:w="1075" w:type="dxa"/>
          </w:tcPr>
          <w:p w14:paraId="38CC5B26" w14:textId="5B03DCE8" w:rsidR="001F263B" w:rsidRDefault="001F263B" w:rsidP="00016812">
            <w:pPr>
              <w:rPr>
                <w:rFonts w:eastAsiaTheme="minorEastAsia"/>
              </w:rPr>
            </w:pPr>
            <w:r>
              <w:rPr>
                <w:rFonts w:eastAsiaTheme="minorEastAsia"/>
              </w:rPr>
              <w:t>1</w:t>
            </w:r>
          </w:p>
        </w:tc>
        <w:tc>
          <w:tcPr>
            <w:tcW w:w="990" w:type="dxa"/>
          </w:tcPr>
          <w:p w14:paraId="12D1916E" w14:textId="328D4257" w:rsidR="001F263B" w:rsidRDefault="001F263B" w:rsidP="00016812">
            <w:pPr>
              <w:rPr>
                <w:rFonts w:eastAsiaTheme="minorEastAsia"/>
              </w:rPr>
            </w:pPr>
            <w:r>
              <w:rPr>
                <w:rFonts w:eastAsiaTheme="minorEastAsia"/>
              </w:rPr>
              <w:t>2</w:t>
            </w:r>
          </w:p>
        </w:tc>
        <w:tc>
          <w:tcPr>
            <w:tcW w:w="990" w:type="dxa"/>
          </w:tcPr>
          <w:p w14:paraId="0CC4ED86" w14:textId="04DA0494" w:rsidR="001F263B" w:rsidRDefault="001F263B" w:rsidP="00016812">
            <w:pPr>
              <w:rPr>
                <w:rFonts w:eastAsiaTheme="minorEastAsia"/>
              </w:rPr>
            </w:pPr>
            <w:r>
              <w:rPr>
                <w:rFonts w:eastAsiaTheme="minorEastAsia"/>
              </w:rPr>
              <w:t>-2</w:t>
            </w:r>
          </w:p>
        </w:tc>
        <w:tc>
          <w:tcPr>
            <w:tcW w:w="990" w:type="dxa"/>
          </w:tcPr>
          <w:p w14:paraId="79D8E8DF" w14:textId="14CB1985" w:rsidR="001F263B" w:rsidRDefault="001F263B" w:rsidP="00016812">
            <w:pPr>
              <w:rPr>
                <w:rFonts w:eastAsiaTheme="minorEastAsia"/>
              </w:rPr>
            </w:pPr>
            <w:r>
              <w:rPr>
                <w:rFonts w:eastAsiaTheme="minorEastAsia"/>
              </w:rPr>
              <w:t>1</w:t>
            </w:r>
          </w:p>
        </w:tc>
        <w:tc>
          <w:tcPr>
            <w:tcW w:w="1440" w:type="dxa"/>
          </w:tcPr>
          <w:p w14:paraId="116A9FE3" w14:textId="3946016D" w:rsidR="001F263B" w:rsidRDefault="00D235A8" w:rsidP="00016812">
            <w:pPr>
              <w:rPr>
                <w:rFonts w:eastAsiaTheme="minorEastAsia"/>
              </w:rPr>
            </w:pPr>
            <w:r>
              <w:rPr>
                <w:rFonts w:eastAsiaTheme="minorEastAsia"/>
              </w:rPr>
              <w:t>(0, 0, 0)</w:t>
            </w:r>
          </w:p>
        </w:tc>
        <w:tc>
          <w:tcPr>
            <w:tcW w:w="2250" w:type="dxa"/>
          </w:tcPr>
          <w:p w14:paraId="42847818" w14:textId="5FEA715B" w:rsidR="001F263B" w:rsidRDefault="00542120" w:rsidP="00016812">
            <w:pPr>
              <w:rPr>
                <w:rFonts w:eastAsiaTheme="minorEastAsia"/>
              </w:rPr>
            </w:pPr>
            <w:r>
              <w:rPr>
                <w:rFonts w:eastAsiaTheme="minorEastAsia"/>
              </w:rPr>
              <w:t>(-0.12, -0.24, 0.24)</w:t>
            </w:r>
          </w:p>
        </w:tc>
      </w:tr>
      <w:tr w:rsidR="001F263B" w14:paraId="291D6BF3" w14:textId="77777777" w:rsidTr="006E255B">
        <w:trPr>
          <w:jc w:val="center"/>
        </w:trPr>
        <w:tc>
          <w:tcPr>
            <w:tcW w:w="1075" w:type="dxa"/>
          </w:tcPr>
          <w:p w14:paraId="6EF84940" w14:textId="3E3EA672" w:rsidR="001F263B" w:rsidRDefault="001F263B" w:rsidP="00016812">
            <w:pPr>
              <w:rPr>
                <w:rFonts w:eastAsiaTheme="minorEastAsia"/>
              </w:rPr>
            </w:pPr>
            <w:r>
              <w:rPr>
                <w:rFonts w:eastAsiaTheme="minorEastAsia"/>
              </w:rPr>
              <w:t>1</w:t>
            </w:r>
          </w:p>
        </w:tc>
        <w:tc>
          <w:tcPr>
            <w:tcW w:w="990" w:type="dxa"/>
          </w:tcPr>
          <w:p w14:paraId="461F02AD" w14:textId="48904DF0" w:rsidR="001F263B" w:rsidRDefault="001F263B" w:rsidP="00016812">
            <w:pPr>
              <w:rPr>
                <w:rFonts w:eastAsiaTheme="minorEastAsia"/>
              </w:rPr>
            </w:pPr>
            <w:r>
              <w:rPr>
                <w:rFonts w:eastAsiaTheme="minorEastAsia"/>
              </w:rPr>
              <w:t>-3</w:t>
            </w:r>
          </w:p>
        </w:tc>
        <w:tc>
          <w:tcPr>
            <w:tcW w:w="990" w:type="dxa"/>
          </w:tcPr>
          <w:p w14:paraId="2EB68C60" w14:textId="630ADB55" w:rsidR="001F263B" w:rsidRDefault="001F263B" w:rsidP="00016812">
            <w:pPr>
              <w:rPr>
                <w:rFonts w:eastAsiaTheme="minorEastAsia"/>
              </w:rPr>
            </w:pPr>
            <w:r>
              <w:rPr>
                <w:rFonts w:eastAsiaTheme="minorEastAsia"/>
              </w:rPr>
              <w:t>1</w:t>
            </w:r>
          </w:p>
        </w:tc>
        <w:tc>
          <w:tcPr>
            <w:tcW w:w="990" w:type="dxa"/>
          </w:tcPr>
          <w:p w14:paraId="2C341D70" w14:textId="7F4A5BE7" w:rsidR="001F263B" w:rsidRDefault="001F263B" w:rsidP="00016812">
            <w:pPr>
              <w:rPr>
                <w:rFonts w:eastAsiaTheme="minorEastAsia"/>
              </w:rPr>
            </w:pPr>
            <w:r>
              <w:rPr>
                <w:rFonts w:eastAsiaTheme="minorEastAsia"/>
              </w:rPr>
              <w:t>-1</w:t>
            </w:r>
          </w:p>
        </w:tc>
        <w:tc>
          <w:tcPr>
            <w:tcW w:w="1440" w:type="dxa"/>
          </w:tcPr>
          <w:p w14:paraId="665A0E01" w14:textId="35EA9541" w:rsidR="001F263B" w:rsidRDefault="00D235A8" w:rsidP="00016812">
            <w:pPr>
              <w:rPr>
                <w:rFonts w:eastAsiaTheme="minorEastAsia"/>
              </w:rPr>
            </w:pPr>
            <w:r>
              <w:rPr>
                <w:rFonts w:eastAsiaTheme="minorEastAsia"/>
              </w:rPr>
              <w:t>(0, 0, 0)</w:t>
            </w:r>
          </w:p>
        </w:tc>
        <w:tc>
          <w:tcPr>
            <w:tcW w:w="2250" w:type="dxa"/>
          </w:tcPr>
          <w:p w14:paraId="27D81EAC" w14:textId="20FEC245" w:rsidR="001F263B" w:rsidRDefault="00B44A46" w:rsidP="00016812">
            <w:pPr>
              <w:rPr>
                <w:rFonts w:eastAsiaTheme="minorEastAsia"/>
              </w:rPr>
            </w:pPr>
            <w:r>
              <w:rPr>
                <w:rFonts w:eastAsiaTheme="minorEastAsia"/>
              </w:rPr>
              <w:t>(0.047, -0.14, 0.047)</w:t>
            </w:r>
          </w:p>
        </w:tc>
      </w:tr>
    </w:tbl>
    <w:p w14:paraId="63C78276" w14:textId="60F9D75C" w:rsidR="00016812" w:rsidRDefault="00016812" w:rsidP="00016812">
      <w:pPr>
        <w:rPr>
          <w:rFonts w:eastAsiaTheme="minorEastAsia"/>
        </w:rPr>
      </w:pPr>
    </w:p>
    <w:p w14:paraId="6BC7CB12" w14:textId="38E126B7" w:rsidR="00A8696E" w:rsidRPr="00023D8E" w:rsidRDefault="00A8696E" w:rsidP="00016812">
      <w:pPr>
        <w:rPr>
          <w:rFonts w:eastAsiaTheme="minorEastAsia"/>
        </w:rPr>
      </w:pPr>
      <w:r>
        <w:rPr>
          <w:rFonts w:eastAsiaTheme="minorEastAsia"/>
        </w:rPr>
        <w:t>1d.</w:t>
      </w:r>
      <w:r w:rsidR="00211361">
        <w:rPr>
          <w:rFonts w:eastAsiaTheme="minorEastAsia"/>
        </w:rPr>
        <w:t xml:space="preserve"> </w:t>
      </w:r>
      <w:r w:rsidR="005560A1">
        <w:rPr>
          <w:rFonts w:eastAsiaTheme="minorEastAsia"/>
        </w:rPr>
        <w:t>Whenever yw</w:t>
      </w:r>
      <w:r w:rsidR="005560A1">
        <w:rPr>
          <w:rFonts w:eastAsiaTheme="minorEastAsia"/>
          <w:vertAlign w:val="superscript"/>
        </w:rPr>
        <w:t>T</w:t>
      </w:r>
      <w:r w:rsidR="005560A1">
        <w:rPr>
          <w:rFonts w:eastAsiaTheme="minorEastAsia"/>
        </w:rPr>
        <w:t xml:space="preserve">x &lt; 1, the hinge </w:t>
      </w:r>
      <w:r w:rsidR="00DD34A3">
        <w:rPr>
          <w:rFonts w:eastAsiaTheme="minorEastAsia"/>
        </w:rPr>
        <w:t>loss</w:t>
      </w:r>
      <w:r w:rsidR="005560A1">
        <w:rPr>
          <w:rFonts w:eastAsiaTheme="minorEastAsia"/>
        </w:rPr>
        <w:t xml:space="preserve"> </w:t>
      </w:r>
      <w:r w:rsidR="00DD34A3">
        <w:rPr>
          <w:rFonts w:eastAsiaTheme="minorEastAsia"/>
        </w:rPr>
        <w:t>returns</w:t>
      </w:r>
      <w:r w:rsidR="005560A1">
        <w:rPr>
          <w:rFonts w:eastAsiaTheme="minorEastAsia"/>
        </w:rPr>
        <w:t xml:space="preserve"> a gradient much larger than the log</w:t>
      </w:r>
      <w:r w:rsidR="00DD34A3">
        <w:rPr>
          <w:rFonts w:eastAsiaTheme="minorEastAsia"/>
        </w:rPr>
        <w:t xml:space="preserve"> loss</w:t>
      </w:r>
      <w:r w:rsidR="005560A1">
        <w:rPr>
          <w:rFonts w:eastAsiaTheme="minorEastAsia"/>
        </w:rPr>
        <w:t xml:space="preserve"> gradient; however, </w:t>
      </w:r>
      <w:r w:rsidR="00DD34A3">
        <w:rPr>
          <w:rFonts w:eastAsiaTheme="minorEastAsia"/>
        </w:rPr>
        <w:t>the hinge loss did not update for correctly classified points when the log loss does. The log loss always has a gradient, even if it is a very small decimal, while the hinge loss</w:t>
      </w:r>
      <w:r w:rsidR="00185BFE">
        <w:rPr>
          <w:rFonts w:eastAsiaTheme="minorEastAsia"/>
        </w:rPr>
        <w:t xml:space="preserve"> makes larger updates when the points are misclassified.</w:t>
      </w:r>
      <w:r w:rsidR="00023D8E">
        <w:rPr>
          <w:rFonts w:eastAsiaTheme="minorEastAsia"/>
        </w:rPr>
        <w:t xml:space="preserve"> The hinge gradient will converge to zero when all the points are correctly classified, since the hinge gradient is only nonzero when yw</w:t>
      </w:r>
      <w:r w:rsidR="00023D8E">
        <w:rPr>
          <w:rFonts w:eastAsiaTheme="minorEastAsia"/>
          <w:vertAlign w:val="superscript"/>
        </w:rPr>
        <w:t>T</w:t>
      </w:r>
      <w:r w:rsidR="00023D8E">
        <w:rPr>
          <w:rFonts w:eastAsiaTheme="minorEastAsia"/>
        </w:rPr>
        <w:t>x &lt; 1. The log gradient will converge to zero when yw</w:t>
      </w:r>
      <w:r w:rsidR="00023D8E">
        <w:rPr>
          <w:rFonts w:eastAsiaTheme="minorEastAsia"/>
          <w:vertAlign w:val="superscript"/>
        </w:rPr>
        <w:t>T</w:t>
      </w:r>
      <w:r w:rsidR="00023D8E">
        <w:rPr>
          <w:rFonts w:eastAsiaTheme="minorEastAsia"/>
        </w:rPr>
        <w:t>x gets infinitely large, either by having a large, positive value with y = 1 or a large, negative value with y = -1.</w:t>
      </w:r>
      <w:r w:rsidR="006C67FC">
        <w:rPr>
          <w:rFonts w:eastAsiaTheme="minorEastAsia"/>
        </w:rPr>
        <w:t xml:space="preserve"> We can reduce training error</w:t>
      </w:r>
      <w:r w:rsidR="000733C9">
        <w:rPr>
          <w:rFonts w:eastAsiaTheme="minorEastAsia"/>
        </w:rPr>
        <w:t xml:space="preserve"> without changing the decision boundary by maximizing the </w:t>
      </w:r>
      <w:r w:rsidR="009326D7">
        <w:rPr>
          <w:rFonts w:eastAsiaTheme="minorEastAsia"/>
        </w:rPr>
        <w:t>margin</w:t>
      </w:r>
      <w:r w:rsidR="0039009D">
        <w:rPr>
          <w:rFonts w:eastAsiaTheme="minorEastAsia"/>
        </w:rPr>
        <w:t>.</w:t>
      </w:r>
    </w:p>
    <w:p w14:paraId="7A8EAC7F" w14:textId="4E7C7474" w:rsidR="00891935" w:rsidRDefault="00891935" w:rsidP="00891935">
      <w:pPr>
        <w:rPr>
          <w:rFonts w:eastAsiaTheme="minorEastAsia"/>
        </w:rPr>
      </w:pPr>
    </w:p>
    <w:p w14:paraId="178C6AC6" w14:textId="72ED5D7E" w:rsidR="00891935" w:rsidRDefault="00891935" w:rsidP="00891935">
      <w:pPr>
        <w:rPr>
          <w:rFonts w:eastAsiaTheme="minorEastAsia"/>
        </w:rPr>
      </w:pPr>
      <w:r>
        <w:rPr>
          <w:rFonts w:eastAsiaTheme="minorEastAsia"/>
        </w:rPr>
        <w:t xml:space="preserve">1e. </w:t>
      </w:r>
      <w:r w:rsidR="00DD09B5">
        <w:rPr>
          <w:rFonts w:eastAsiaTheme="minorEastAsia"/>
        </w:rPr>
        <w:t xml:space="preserve">If we just try to minimize </w:t>
      </w:r>
      <w:proofErr w:type="spellStart"/>
      <w:r w:rsidR="00DD09B5">
        <w:rPr>
          <w:rFonts w:eastAsiaTheme="minorEastAsia"/>
        </w:rPr>
        <w:t>L</w:t>
      </w:r>
      <w:r w:rsidR="00DD09B5">
        <w:rPr>
          <w:rFonts w:eastAsiaTheme="minorEastAsia"/>
          <w:vertAlign w:val="subscript"/>
        </w:rPr>
        <w:t>hinge</w:t>
      </w:r>
      <w:proofErr w:type="spellEnd"/>
      <w:r w:rsidR="00DD09B5">
        <w:rPr>
          <w:rFonts w:eastAsiaTheme="minorEastAsia"/>
        </w:rPr>
        <w:t xml:space="preserve">, we will just create a </w:t>
      </w:r>
      <w:r w:rsidR="005616F4">
        <w:rPr>
          <w:rFonts w:eastAsiaTheme="minorEastAsia"/>
        </w:rPr>
        <w:t xml:space="preserve">decision </w:t>
      </w:r>
      <w:r w:rsidR="00DD09B5">
        <w:rPr>
          <w:rFonts w:eastAsiaTheme="minorEastAsia"/>
        </w:rPr>
        <w:t xml:space="preserve">boundary </w:t>
      </w:r>
      <w:r w:rsidR="005616F4">
        <w:rPr>
          <w:rFonts w:eastAsiaTheme="minorEastAsia"/>
        </w:rPr>
        <w:t xml:space="preserve">that correctly classifies all the points, but it does not address the </w:t>
      </w:r>
      <w:r w:rsidR="005F32B3">
        <w:rPr>
          <w:rFonts w:eastAsiaTheme="minorEastAsia"/>
        </w:rPr>
        <w:t xml:space="preserve">issue of maximizing the margin. In order to maximize the margin, we must add the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ǁwǁ</m:t>
            </m:r>
          </m:e>
          <m:sup>
            <m:r>
              <w:rPr>
                <w:rFonts w:ascii="Cambria Math" w:eastAsiaTheme="minorEastAsia" w:hAnsi="Cambria Math"/>
              </w:rPr>
              <m:t>2</m:t>
            </m:r>
          </m:sup>
        </m:sSup>
        <m:r>
          <w:rPr>
            <w:rFonts w:ascii="Cambria Math" w:eastAsiaTheme="minorEastAsia" w:hAnsi="Cambria Math"/>
          </w:rPr>
          <m:t xml:space="preserve"> (λ&gt;0)</m:t>
        </m:r>
      </m:oMath>
      <w:r w:rsidR="005F32B3">
        <w:rPr>
          <w:rFonts w:eastAsiaTheme="minorEastAsia"/>
        </w:rPr>
        <w:t xml:space="preserve"> to the loss and minimize it altogether. This will then create a decision boundary with correct classification of points and a maximum margin between nearest points. </w:t>
      </w:r>
      <w:r w:rsidR="00495FED">
        <w:rPr>
          <w:rFonts w:eastAsiaTheme="minorEastAsia"/>
        </w:rPr>
        <w:t xml:space="preserve">The addition of the new term </w:t>
      </w:r>
      <w:r w:rsidR="00861193">
        <w:rPr>
          <w:rFonts w:eastAsiaTheme="minorEastAsia"/>
        </w:rPr>
        <w:t xml:space="preserve">forces the </w:t>
      </w:r>
      <w:r w:rsidR="00495FED">
        <w:rPr>
          <w:rFonts w:eastAsiaTheme="minorEastAsia"/>
        </w:rPr>
        <w:t xml:space="preserve">decision boundary </w:t>
      </w:r>
      <w:r w:rsidR="004F4B9C">
        <w:rPr>
          <w:rFonts w:eastAsiaTheme="minorEastAsia"/>
        </w:rPr>
        <w:t xml:space="preserve">to </w:t>
      </w:r>
      <w:r w:rsidR="00495FED">
        <w:rPr>
          <w:rFonts w:eastAsiaTheme="minorEastAsia"/>
        </w:rPr>
        <w:t>fit to the maximum margin position.</w:t>
      </w:r>
    </w:p>
    <w:p w14:paraId="6D537D51" w14:textId="36FB7327" w:rsidR="005971E7" w:rsidRDefault="005971E7" w:rsidP="00891935">
      <w:pPr>
        <w:rPr>
          <w:rFonts w:eastAsiaTheme="minorEastAsia"/>
        </w:rPr>
      </w:pPr>
    </w:p>
    <w:p w14:paraId="677D7A34" w14:textId="54973C5C" w:rsidR="005971E7" w:rsidRDefault="005971E7" w:rsidP="00891935">
      <w:pPr>
        <w:rPr>
          <w:rFonts w:eastAsiaTheme="minorEastAsia"/>
        </w:rPr>
      </w:pPr>
      <w:r>
        <w:rPr>
          <w:rFonts w:eastAsiaTheme="minorEastAsia"/>
        </w:rPr>
        <w:t>2a.</w:t>
      </w:r>
      <w:r w:rsidR="006875AC">
        <w:rPr>
          <w:rFonts w:eastAsiaTheme="minorEastAsia"/>
        </w:rPr>
        <w:t xml:space="preserve"> Adding the penalty term cannot decrease the training error </w:t>
      </w:r>
      <w:r w:rsidR="00385499">
        <w:rPr>
          <w:rFonts w:eastAsiaTheme="minorEastAsia"/>
        </w:rPr>
        <w:t>any more</w:t>
      </w:r>
      <w:r w:rsidR="006875AC">
        <w:rPr>
          <w:rFonts w:eastAsiaTheme="minorEastAsia"/>
        </w:rPr>
        <w:t xml:space="preserve"> than the unregularized version. Without the penalty term, the unregularized version fits to the model that </w:t>
      </w:r>
      <w:r w:rsidR="00385499">
        <w:rPr>
          <w:rFonts w:eastAsiaTheme="minorEastAsia"/>
        </w:rPr>
        <w:t xml:space="preserve">minimizes the training error, so the regularized version cannot decrease the in-sample error anymore. The penalty term is meant to deal with out of sample error. </w:t>
      </w:r>
      <w:r w:rsidR="00DE201B">
        <w:rPr>
          <w:rFonts w:eastAsiaTheme="minorEastAsia"/>
        </w:rPr>
        <w:t xml:space="preserve">Adding the penalty term will not always decrease the out-of-sample error either. When there is overfitting, regularization can do a good job of reducing variance, but it may affect the model too much and increase the bias, causing underfitting. </w:t>
      </w:r>
    </w:p>
    <w:p w14:paraId="6BC06852" w14:textId="77777777" w:rsidR="00DE201B" w:rsidRDefault="00DE201B" w:rsidP="00891935">
      <w:pPr>
        <w:rPr>
          <w:rFonts w:eastAsiaTheme="minorEastAsia"/>
        </w:rPr>
      </w:pPr>
    </w:p>
    <w:p w14:paraId="08530B0E" w14:textId="3111039D" w:rsidR="00DC6A39" w:rsidRPr="002539B2" w:rsidRDefault="00DC6A39" w:rsidP="00891935">
      <w:pPr>
        <w:rPr>
          <w:rFonts w:eastAsiaTheme="minorEastAsia"/>
        </w:rPr>
      </w:pPr>
      <w:r>
        <w:rPr>
          <w:rFonts w:eastAsiaTheme="minorEastAsia"/>
        </w:rPr>
        <w:t>2b.</w:t>
      </w:r>
      <w:r w:rsidR="00E36F52">
        <w:rPr>
          <w:rFonts w:eastAsiaTheme="minorEastAsia"/>
        </w:rPr>
        <w:t xml:space="preserve"> The l</w:t>
      </w:r>
      <w:r w:rsidR="00E36F52">
        <w:rPr>
          <w:rFonts w:eastAsiaTheme="minorEastAsia"/>
          <w:vertAlign w:val="subscript"/>
        </w:rPr>
        <w:t>0</w:t>
      </w:r>
      <w:r w:rsidR="00E36F52">
        <w:rPr>
          <w:rFonts w:eastAsiaTheme="minorEastAsia"/>
        </w:rPr>
        <w:t xml:space="preserve"> </w:t>
      </w:r>
      <w:r w:rsidR="002539B2">
        <w:rPr>
          <w:rFonts w:eastAsiaTheme="minorEastAsia"/>
        </w:rPr>
        <w:t>regularization</w:t>
      </w:r>
      <w:r w:rsidR="00E36F52">
        <w:rPr>
          <w:rFonts w:eastAsiaTheme="minorEastAsia"/>
        </w:rPr>
        <w:t xml:space="preserve"> </w:t>
      </w:r>
      <w:r w:rsidR="002539B2">
        <w:rPr>
          <w:rFonts w:eastAsiaTheme="minorEastAsia"/>
        </w:rPr>
        <w:t>is rarely used because of the properties of the model. The model is discontinuous and undifferentiable which are needed for minimization in regularization. Also, this model heavily penalizes values, even if they are very close to zero. The l</w:t>
      </w:r>
      <w:r w:rsidR="002539B2">
        <w:rPr>
          <w:rFonts w:eastAsiaTheme="minorEastAsia"/>
          <w:vertAlign w:val="subscript"/>
        </w:rPr>
        <w:t>0</w:t>
      </w:r>
      <w:r w:rsidR="002539B2">
        <w:rPr>
          <w:rFonts w:eastAsiaTheme="minorEastAsia"/>
        </w:rPr>
        <w:t xml:space="preserve"> norm adds one to the sum if the value is not zero, so even small values are penalized heavily. This makes this method less effective.</w:t>
      </w:r>
    </w:p>
    <w:p w14:paraId="1F972A6D" w14:textId="77777777" w:rsidR="000D0A45" w:rsidRDefault="000D0A45" w:rsidP="00891935">
      <w:pPr>
        <w:rPr>
          <w:rFonts w:eastAsiaTheme="minorEastAsia"/>
        </w:rPr>
      </w:pPr>
    </w:p>
    <w:p w14:paraId="5608CB02" w14:textId="77777777" w:rsidR="000051CE" w:rsidRDefault="000051CE" w:rsidP="00891935">
      <w:pPr>
        <w:rPr>
          <w:rFonts w:eastAsiaTheme="minorEastAsia"/>
        </w:rPr>
      </w:pPr>
    </w:p>
    <w:p w14:paraId="650B5E0C" w14:textId="77777777" w:rsidR="000051CE" w:rsidRDefault="000051CE" w:rsidP="00891935">
      <w:pPr>
        <w:rPr>
          <w:rFonts w:eastAsiaTheme="minorEastAsia"/>
        </w:rPr>
      </w:pPr>
    </w:p>
    <w:p w14:paraId="7E11D080" w14:textId="77777777" w:rsidR="000051CE" w:rsidRDefault="000051CE" w:rsidP="00891935">
      <w:pPr>
        <w:rPr>
          <w:rFonts w:eastAsiaTheme="minorEastAsia"/>
        </w:rPr>
      </w:pPr>
    </w:p>
    <w:p w14:paraId="59141EE4" w14:textId="0023F244" w:rsidR="00DC6A39" w:rsidRDefault="00DC6A39" w:rsidP="00891935">
      <w:pPr>
        <w:rPr>
          <w:rFonts w:eastAsiaTheme="minorEastAsia"/>
        </w:rPr>
      </w:pPr>
      <w:r>
        <w:rPr>
          <w:rFonts w:eastAsiaTheme="minorEastAsia"/>
        </w:rPr>
        <w:lastRenderedPageBreak/>
        <w:t xml:space="preserve">2c. </w:t>
      </w:r>
      <w:r w:rsidR="00BA0E42">
        <w:rPr>
          <w:rFonts w:eastAsiaTheme="minorEastAsia"/>
        </w:rPr>
        <w:t>The plots given from my code:</w:t>
      </w:r>
    </w:p>
    <w:p w14:paraId="3063758D" w14:textId="0C78A861" w:rsidR="00793CC6" w:rsidRDefault="00165AC3" w:rsidP="00793CC6">
      <w:pPr>
        <w:jc w:val="center"/>
        <w:rPr>
          <w:rFonts w:eastAsiaTheme="minorEastAsia"/>
        </w:rPr>
      </w:pPr>
      <w:r>
        <w:rPr>
          <w:noProof/>
        </w:rPr>
        <w:drawing>
          <wp:inline distT="0" distB="0" distL="0" distR="0" wp14:anchorId="1E75AA8B" wp14:editId="231C5B22">
            <wp:extent cx="3067050" cy="660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6600825"/>
                    </a:xfrm>
                    <a:prstGeom prst="rect">
                      <a:avLst/>
                    </a:prstGeom>
                  </pic:spPr>
                </pic:pic>
              </a:graphicData>
            </a:graphic>
          </wp:inline>
        </w:drawing>
      </w:r>
    </w:p>
    <w:p w14:paraId="0BE04611" w14:textId="262CE526" w:rsidR="000051CE" w:rsidRDefault="000051CE" w:rsidP="000051CE">
      <w:pPr>
        <w:rPr>
          <w:rFonts w:eastAsiaTheme="minorEastAsia"/>
        </w:rPr>
      </w:pPr>
      <w:r>
        <w:rPr>
          <w:rFonts w:eastAsiaTheme="minorEastAsia"/>
        </w:rPr>
        <w:t>2d.</w:t>
      </w:r>
      <w:r w:rsidR="00747E16">
        <w:rPr>
          <w:rFonts w:eastAsiaTheme="minorEastAsia"/>
        </w:rPr>
        <w:t xml:space="preserve"> </w:t>
      </w:r>
      <w:r w:rsidR="00D26A9F">
        <w:rPr>
          <w:rFonts w:eastAsiaTheme="minorEastAsia"/>
        </w:rPr>
        <w:t xml:space="preserve">The training error is very similar for </w:t>
      </w:r>
      <w:r w:rsidR="004D61EE">
        <w:rPr>
          <w:rFonts w:eastAsiaTheme="minorEastAsia"/>
        </w:rPr>
        <w:t xml:space="preserve">both training sets relative to the changing </w:t>
      </w:r>
      <m:oMath>
        <m:r>
          <w:rPr>
            <w:rFonts w:ascii="Cambria Math" w:eastAsiaTheme="minorEastAsia" w:hAnsi="Cambria Math"/>
          </w:rPr>
          <m:t>λ</m:t>
        </m:r>
      </m:oMath>
      <w:r w:rsidR="004D61EE">
        <w:rPr>
          <w:rFonts w:eastAsiaTheme="minorEastAsia"/>
        </w:rPr>
        <w:t>. This makes sense because a stronger regularizer makes it more difficult for the model to perfectly fit any data set. Therefore, the training error increases in the same quantity for data sets of different sizes.</w:t>
      </w:r>
    </w:p>
    <w:p w14:paraId="106998D7" w14:textId="235FA32C" w:rsidR="004D61EE" w:rsidRDefault="004D61EE" w:rsidP="000051CE">
      <w:pPr>
        <w:rPr>
          <w:rFonts w:eastAsiaTheme="minorEastAsia"/>
        </w:rPr>
      </w:pPr>
    </w:p>
    <w:p w14:paraId="27038396" w14:textId="7DC53467" w:rsidR="004D61EE" w:rsidRDefault="004D61EE" w:rsidP="000051CE">
      <w:pPr>
        <w:rPr>
          <w:rFonts w:eastAsiaTheme="minorEastAsia"/>
        </w:rPr>
      </w:pPr>
      <w:r>
        <w:rPr>
          <w:rFonts w:eastAsiaTheme="minorEastAsia"/>
        </w:rPr>
        <w:lastRenderedPageBreak/>
        <w:t xml:space="preserve">The testing error differentiates greatly, and this can be accounted for by the overfitting of the smaller data set. Training set 2 overcompensates on the small data set and causes overfitting, which results in a higher testing error than training set 1. However, as regularization increases, the testing error becomes </w:t>
      </w:r>
      <w:r w:rsidR="003A1D1F">
        <w:rPr>
          <w:rFonts w:eastAsiaTheme="minorEastAsia"/>
        </w:rPr>
        <w:t>similar between the two sets for similar reasons stated for the training error.</w:t>
      </w:r>
    </w:p>
    <w:p w14:paraId="644C04F0" w14:textId="53664806" w:rsidR="00B82E9A" w:rsidRDefault="00B82E9A" w:rsidP="000051CE">
      <w:pPr>
        <w:rPr>
          <w:rFonts w:eastAsiaTheme="minorEastAsia"/>
        </w:rPr>
      </w:pPr>
    </w:p>
    <w:p w14:paraId="15E5EA0B" w14:textId="7C83CA57" w:rsidR="00B82E9A" w:rsidRDefault="00B82E9A" w:rsidP="000051CE">
      <w:pPr>
        <w:rPr>
          <w:rFonts w:eastAsiaTheme="minorEastAsia"/>
        </w:rPr>
      </w:pPr>
      <w:r>
        <w:rPr>
          <w:rFonts w:eastAsiaTheme="minorEastAsia"/>
        </w:rPr>
        <w:t>2e.</w:t>
      </w:r>
      <w:r w:rsidR="00DC64BE">
        <w:rPr>
          <w:rFonts w:eastAsiaTheme="minorEastAsia"/>
        </w:rPr>
        <w:t xml:space="preserve"> </w:t>
      </w:r>
      <w:r w:rsidR="00312A5B">
        <w:rPr>
          <w:rFonts w:eastAsiaTheme="minorEastAsia"/>
        </w:rPr>
        <w:t xml:space="preserve">For </w:t>
      </w:r>
      <w:r w:rsidR="00E93FDB">
        <w:rPr>
          <w:rFonts w:eastAsiaTheme="minorEastAsia"/>
        </w:rPr>
        <w:t xml:space="preserve">low values of </w:t>
      </w:r>
      <m:oMath>
        <m:r>
          <w:rPr>
            <w:rFonts w:ascii="Cambria Math" w:eastAsiaTheme="minorEastAsia" w:hAnsi="Cambria Math"/>
          </w:rPr>
          <m:t>λ</m:t>
        </m:r>
      </m:oMath>
      <w:r w:rsidR="00E93FDB">
        <w:rPr>
          <w:rFonts w:eastAsiaTheme="minorEastAsia"/>
        </w:rPr>
        <w:t xml:space="preserve">, we can see slight overfitting. The training error is </w:t>
      </w:r>
      <w:r w:rsidR="0093414D">
        <w:rPr>
          <w:rFonts w:eastAsiaTheme="minorEastAsia"/>
        </w:rPr>
        <w:t xml:space="preserve">incredibly low, while we have some testing error. </w:t>
      </w:r>
      <w:r w:rsidR="00B0596A">
        <w:rPr>
          <w:rFonts w:eastAsiaTheme="minorEastAsia"/>
        </w:rPr>
        <w:t>This is a clear indication of</w:t>
      </w:r>
      <w:r w:rsidR="00305B47">
        <w:rPr>
          <w:rFonts w:eastAsiaTheme="minorEastAsia"/>
        </w:rPr>
        <w:t xml:space="preserve"> overfitting.</w:t>
      </w:r>
      <w:r w:rsidR="000A7B2D">
        <w:rPr>
          <w:rFonts w:eastAsiaTheme="minorEastAsia"/>
        </w:rPr>
        <w:t xml:space="preserve"> This makes sense because </w:t>
      </w:r>
      <w:r w:rsidR="008F0253">
        <w:rPr>
          <w:rFonts w:eastAsiaTheme="minorEastAsia"/>
        </w:rPr>
        <w:t>the regularization term does practically nothing at these values.</w:t>
      </w:r>
      <w:r w:rsidR="00305B47">
        <w:rPr>
          <w:rFonts w:eastAsiaTheme="minorEastAsia"/>
        </w:rPr>
        <w:t xml:space="preserve"> As </w:t>
      </w:r>
      <m:oMath>
        <m:r>
          <w:rPr>
            <w:rFonts w:ascii="Cambria Math" w:eastAsiaTheme="minorEastAsia" w:hAnsi="Cambria Math"/>
          </w:rPr>
          <m:t>λ</m:t>
        </m:r>
      </m:oMath>
      <w:r w:rsidR="00305B47">
        <w:rPr>
          <w:rFonts w:eastAsiaTheme="minorEastAsia"/>
        </w:rPr>
        <w:t xml:space="preserve"> increases, we approach a situation where the testing error decreases while the training error is also low. This is an idea value for the first data set</w:t>
      </w:r>
      <w:r w:rsidR="008F0253">
        <w:rPr>
          <w:rFonts w:eastAsiaTheme="minorEastAsia"/>
        </w:rPr>
        <w:t xml:space="preserve"> to be trained at. After this point, the training error and testing error both increase drastically which is due to underfitting. Heavy regularization causes the model to fit the data too much which increases both errors, hence underfitting. </w:t>
      </w:r>
    </w:p>
    <w:p w14:paraId="14C67C1C" w14:textId="1D9404E8" w:rsidR="00B82E9A" w:rsidRDefault="00B82E9A" w:rsidP="000051CE">
      <w:pPr>
        <w:rPr>
          <w:rFonts w:eastAsiaTheme="minorEastAsia"/>
        </w:rPr>
      </w:pPr>
    </w:p>
    <w:p w14:paraId="528CFDBD" w14:textId="071394AB" w:rsidR="00B82E9A" w:rsidRPr="0093414D" w:rsidRDefault="00B82E9A" w:rsidP="000051CE">
      <w:pPr>
        <w:rPr>
          <w:rFonts w:eastAsiaTheme="minorEastAsia"/>
        </w:rPr>
      </w:pPr>
      <w:r>
        <w:rPr>
          <w:rFonts w:eastAsiaTheme="minorEastAsia"/>
        </w:rPr>
        <w:t>2f.</w:t>
      </w:r>
      <w:r w:rsidR="0093414D">
        <w:rPr>
          <w:rFonts w:eastAsiaTheme="minorEastAsia"/>
        </w:rPr>
        <w:t xml:space="preserve"> The l</w:t>
      </w:r>
      <w:r w:rsidR="0093414D">
        <w:rPr>
          <w:rFonts w:eastAsiaTheme="minorEastAsia"/>
          <w:vertAlign w:val="subscript"/>
        </w:rPr>
        <w:t>2</w:t>
      </w:r>
      <w:r w:rsidR="0093414D">
        <w:rPr>
          <w:rFonts w:eastAsiaTheme="minorEastAsia"/>
        </w:rPr>
        <w:t xml:space="preserve"> norm is strictly decreasing with increasing </w:t>
      </w:r>
      <m:oMath>
        <m:r>
          <w:rPr>
            <w:rFonts w:ascii="Cambria Math" w:eastAsiaTheme="minorEastAsia" w:hAnsi="Cambria Math"/>
          </w:rPr>
          <m:t>λ</m:t>
        </m:r>
      </m:oMath>
      <w:r w:rsidR="0093414D">
        <w:rPr>
          <w:rFonts w:eastAsiaTheme="minorEastAsia"/>
        </w:rPr>
        <w:t xml:space="preserve">. This is because a higher </w:t>
      </w:r>
      <m:oMath>
        <m:r>
          <w:rPr>
            <w:rFonts w:ascii="Cambria Math" w:eastAsiaTheme="minorEastAsia" w:hAnsi="Cambria Math"/>
          </w:rPr>
          <m:t>λ</m:t>
        </m:r>
      </m:oMath>
      <w:r w:rsidR="0093414D">
        <w:rPr>
          <w:rFonts w:eastAsiaTheme="minorEastAsia"/>
        </w:rPr>
        <w:t xml:space="preserve"> imposes a higher penalty for large l</w:t>
      </w:r>
      <w:r w:rsidR="0093414D">
        <w:rPr>
          <w:rFonts w:eastAsiaTheme="minorEastAsia"/>
          <w:vertAlign w:val="subscript"/>
        </w:rPr>
        <w:t>2</w:t>
      </w:r>
      <w:r w:rsidR="0093414D">
        <w:rPr>
          <w:rFonts w:eastAsiaTheme="minorEastAsia"/>
        </w:rPr>
        <w:t xml:space="preserve"> norm, so there is a greater emphasis on the regularization term. For large </w:t>
      </w:r>
      <m:oMath>
        <m:r>
          <w:rPr>
            <w:rFonts w:ascii="Cambria Math" w:eastAsiaTheme="minorEastAsia" w:hAnsi="Cambria Math"/>
          </w:rPr>
          <m:t>λ</m:t>
        </m:r>
      </m:oMath>
      <w:r w:rsidR="0093414D">
        <w:rPr>
          <w:rFonts w:eastAsiaTheme="minorEastAsia"/>
        </w:rPr>
        <w:t xml:space="preserve"> values, the </w:t>
      </w:r>
      <w:r w:rsidR="002D7A19">
        <w:rPr>
          <w:rFonts w:eastAsiaTheme="minorEastAsia"/>
        </w:rPr>
        <w:t>minimization problem</w:t>
      </w:r>
      <w:r w:rsidR="0093414D">
        <w:rPr>
          <w:rFonts w:eastAsiaTheme="minorEastAsia"/>
        </w:rPr>
        <w:t xml:space="preserve"> becomes minimizing the regularization term.</w:t>
      </w:r>
    </w:p>
    <w:p w14:paraId="6DF83F9B" w14:textId="67ACFCB1" w:rsidR="00B82E9A" w:rsidRDefault="00B82E9A" w:rsidP="000051CE">
      <w:pPr>
        <w:rPr>
          <w:rFonts w:eastAsiaTheme="minorEastAsia"/>
        </w:rPr>
      </w:pPr>
    </w:p>
    <w:p w14:paraId="7266F4FB" w14:textId="1FA9B354" w:rsidR="00B82E9A" w:rsidRDefault="00B82E9A" w:rsidP="000051CE">
      <w:pPr>
        <w:rPr>
          <w:rFonts w:eastAsiaTheme="minorEastAsia"/>
        </w:rPr>
      </w:pPr>
      <w:r>
        <w:rPr>
          <w:rFonts w:eastAsiaTheme="minorEastAsia"/>
        </w:rPr>
        <w:t>2g.</w:t>
      </w:r>
      <w:r w:rsidR="00E93FDB">
        <w:rPr>
          <w:rFonts w:eastAsiaTheme="minorEastAsia"/>
        </w:rPr>
        <w:t xml:space="preserve"> We would use the </w:t>
      </w:r>
      <m:oMath>
        <m:r>
          <w:rPr>
            <w:rFonts w:ascii="Cambria Math" w:eastAsiaTheme="minorEastAsia" w:hAnsi="Cambria Math"/>
          </w:rPr>
          <m:t>λ</m:t>
        </m:r>
      </m:oMath>
      <w:r w:rsidR="00E93FDB">
        <w:rPr>
          <w:rFonts w:eastAsiaTheme="minorEastAsia"/>
        </w:rPr>
        <w:t xml:space="preserve"> that would give the lowest testing error. This comes at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7</m:t>
            </m:r>
          </m:sub>
        </m:sSub>
        <m:r>
          <w:rPr>
            <w:rFonts w:ascii="Cambria Math" w:eastAsiaTheme="minorEastAsia" w:hAnsi="Cambria Math"/>
          </w:rPr>
          <m:t>=0.</m:t>
        </m:r>
        <m:r>
          <w:rPr>
            <w:rFonts w:ascii="Cambria Math" w:eastAsiaTheme="minorEastAsia" w:hAnsi="Cambria Math"/>
          </w:rPr>
          <m:t>78125</m:t>
        </m:r>
      </m:oMath>
      <w:r w:rsidR="00E93FDB">
        <w:rPr>
          <w:rFonts w:eastAsiaTheme="minorEastAsia"/>
        </w:rPr>
        <w:t>.</w:t>
      </w:r>
    </w:p>
    <w:p w14:paraId="4DF0432F" w14:textId="154E3A45" w:rsidR="00B82E9A" w:rsidRDefault="00B82E9A" w:rsidP="000051CE">
      <w:pPr>
        <w:rPr>
          <w:rFonts w:eastAsiaTheme="minorEastAsia"/>
        </w:rPr>
      </w:pPr>
    </w:p>
    <w:p w14:paraId="751E1486" w14:textId="26BD63B7" w:rsidR="00B82E9A" w:rsidRDefault="00252884" w:rsidP="000051CE">
      <w:pPr>
        <w:rPr>
          <w:rFonts w:eastAsiaTheme="minorEastAsia"/>
        </w:rPr>
      </w:pPr>
      <w:r>
        <w:rPr>
          <w:rFonts w:eastAsiaTheme="minorEastAsia"/>
        </w:rPr>
        <w:t>3a</w:t>
      </w:r>
      <w:r w:rsidR="00FE3223">
        <w:rPr>
          <w:rFonts w:eastAsiaTheme="minorEastAsia"/>
        </w:rPr>
        <w:t>i</w:t>
      </w:r>
      <w:r>
        <w:rPr>
          <w:rFonts w:eastAsiaTheme="minorEastAsia"/>
        </w:rPr>
        <w:t xml:space="preserve">. Code is in the </w:t>
      </w:r>
      <w:proofErr w:type="spellStart"/>
      <w:r>
        <w:rPr>
          <w:rFonts w:eastAsiaTheme="minorEastAsia"/>
        </w:rPr>
        <w:t>Jupyter</w:t>
      </w:r>
      <w:proofErr w:type="spellEnd"/>
      <w:r>
        <w:rPr>
          <w:rFonts w:eastAsiaTheme="minorEastAsia"/>
        </w:rPr>
        <w:t xml:space="preserve"> notebook:</w:t>
      </w:r>
    </w:p>
    <w:p w14:paraId="1239F76D" w14:textId="0DC69C93" w:rsidR="00252884" w:rsidRDefault="00FE3223" w:rsidP="00252884">
      <w:pPr>
        <w:jc w:val="center"/>
        <w:rPr>
          <w:rFonts w:eastAsiaTheme="minorEastAsia"/>
        </w:rPr>
      </w:pPr>
      <w:r>
        <w:rPr>
          <w:noProof/>
        </w:rPr>
        <w:drawing>
          <wp:inline distT="0" distB="0" distL="0" distR="0" wp14:anchorId="17717CD6" wp14:editId="74C2DCE0">
            <wp:extent cx="3445764" cy="238294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7486" cy="2404885"/>
                    </a:xfrm>
                    <a:prstGeom prst="rect">
                      <a:avLst/>
                    </a:prstGeom>
                  </pic:spPr>
                </pic:pic>
              </a:graphicData>
            </a:graphic>
          </wp:inline>
        </w:drawing>
      </w:r>
    </w:p>
    <w:p w14:paraId="13B6F438" w14:textId="0D451E30" w:rsidR="00252884" w:rsidRDefault="00252884" w:rsidP="00252884">
      <w:pPr>
        <w:jc w:val="center"/>
        <w:rPr>
          <w:rFonts w:eastAsiaTheme="minorEastAsia"/>
        </w:rPr>
      </w:pPr>
    </w:p>
    <w:p w14:paraId="393DE4D5" w14:textId="77777777" w:rsidR="00AD1B88" w:rsidRDefault="00AD1B88" w:rsidP="00252884">
      <w:pPr>
        <w:rPr>
          <w:rFonts w:eastAsiaTheme="minorEastAsia"/>
        </w:rPr>
      </w:pPr>
    </w:p>
    <w:p w14:paraId="5E9F89B9" w14:textId="77777777" w:rsidR="00AD1B88" w:rsidRDefault="00AD1B88" w:rsidP="00252884">
      <w:pPr>
        <w:rPr>
          <w:rFonts w:eastAsiaTheme="minorEastAsia"/>
        </w:rPr>
      </w:pPr>
    </w:p>
    <w:p w14:paraId="48871BB9" w14:textId="77777777" w:rsidR="00AD1B88" w:rsidRDefault="00AD1B88" w:rsidP="00252884">
      <w:pPr>
        <w:rPr>
          <w:rFonts w:eastAsiaTheme="minorEastAsia"/>
        </w:rPr>
      </w:pPr>
    </w:p>
    <w:p w14:paraId="2FA3DB40" w14:textId="297354C0" w:rsidR="00252884" w:rsidRDefault="00252884" w:rsidP="00252884">
      <w:pPr>
        <w:rPr>
          <w:rFonts w:eastAsiaTheme="minorEastAsia"/>
        </w:rPr>
      </w:pPr>
      <w:r>
        <w:rPr>
          <w:rFonts w:eastAsiaTheme="minorEastAsia"/>
        </w:rPr>
        <w:lastRenderedPageBreak/>
        <w:t>3</w:t>
      </w:r>
      <w:r w:rsidR="00FE3223">
        <w:rPr>
          <w:rFonts w:eastAsiaTheme="minorEastAsia"/>
        </w:rPr>
        <w:t>aii</w:t>
      </w:r>
      <w:r>
        <w:rPr>
          <w:rFonts w:eastAsiaTheme="minorEastAsia"/>
        </w:rPr>
        <w:t xml:space="preserve">. Code is in the </w:t>
      </w:r>
      <w:proofErr w:type="spellStart"/>
      <w:r>
        <w:rPr>
          <w:rFonts w:eastAsiaTheme="minorEastAsia"/>
        </w:rPr>
        <w:t>Jupyter</w:t>
      </w:r>
      <w:proofErr w:type="spellEnd"/>
      <w:r>
        <w:rPr>
          <w:rFonts w:eastAsiaTheme="minorEastAsia"/>
        </w:rPr>
        <w:t xml:space="preserve"> notebook:</w:t>
      </w:r>
    </w:p>
    <w:p w14:paraId="39E17F70" w14:textId="0B88A55C" w:rsidR="00252884" w:rsidRDefault="00252884" w:rsidP="00252884">
      <w:pPr>
        <w:jc w:val="center"/>
        <w:rPr>
          <w:rFonts w:eastAsiaTheme="minorEastAsia"/>
        </w:rPr>
      </w:pPr>
      <w:r>
        <w:rPr>
          <w:noProof/>
        </w:rPr>
        <w:drawing>
          <wp:inline distT="0" distB="0" distL="0" distR="0" wp14:anchorId="264406A1" wp14:editId="5D045DA0">
            <wp:extent cx="3884064"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6993" cy="2759394"/>
                    </a:xfrm>
                    <a:prstGeom prst="rect">
                      <a:avLst/>
                    </a:prstGeom>
                  </pic:spPr>
                </pic:pic>
              </a:graphicData>
            </a:graphic>
          </wp:inline>
        </w:drawing>
      </w:r>
    </w:p>
    <w:p w14:paraId="143C72EC" w14:textId="4F7BC7B2" w:rsidR="00252884" w:rsidRDefault="00252884" w:rsidP="00252884">
      <w:pPr>
        <w:rPr>
          <w:rFonts w:eastAsiaTheme="minorEastAsia"/>
        </w:rPr>
      </w:pPr>
      <w:r>
        <w:rPr>
          <w:rFonts w:eastAsiaTheme="minorEastAsia"/>
        </w:rPr>
        <w:t>3</w:t>
      </w:r>
      <w:r w:rsidR="00FE3223">
        <w:rPr>
          <w:rFonts w:eastAsiaTheme="minorEastAsia"/>
        </w:rPr>
        <w:t>aiii</w:t>
      </w:r>
      <w:r>
        <w:rPr>
          <w:rFonts w:eastAsiaTheme="minorEastAsia"/>
        </w:rPr>
        <w:t xml:space="preserve">. </w:t>
      </w:r>
      <w:r w:rsidR="00FE3223">
        <w:rPr>
          <w:rFonts w:eastAsiaTheme="minorEastAsia"/>
        </w:rPr>
        <w:t>As the regularization parameter increases, the number of model weights that are exactly zero increases with Lasso regression until all the weights are zero. With Ridge regression, the number of model weights that are exactly zero is zero. The model weights get</w:t>
      </w:r>
      <w:r w:rsidR="00F61A5E">
        <w:rPr>
          <w:rFonts w:eastAsiaTheme="minorEastAsia"/>
        </w:rPr>
        <w:t xml:space="preserve"> </w:t>
      </w:r>
      <w:r w:rsidR="00FE3223">
        <w:rPr>
          <w:rFonts w:eastAsiaTheme="minorEastAsia"/>
        </w:rPr>
        <w:t xml:space="preserve">close to zero, but none of them </w:t>
      </w:r>
      <w:r w:rsidR="007A4A02">
        <w:rPr>
          <w:rFonts w:eastAsiaTheme="minorEastAsia"/>
        </w:rPr>
        <w:t>become</w:t>
      </w:r>
      <w:r w:rsidR="00FE3223">
        <w:rPr>
          <w:rFonts w:eastAsiaTheme="minorEastAsia"/>
        </w:rPr>
        <w:t xml:space="preserve"> zero.</w:t>
      </w:r>
    </w:p>
    <w:p w14:paraId="5AA8CA75" w14:textId="77777777" w:rsidR="00ED6C45" w:rsidRDefault="00ED6C45" w:rsidP="00252884">
      <w:pPr>
        <w:rPr>
          <w:rFonts w:eastAsiaTheme="minorEastAsia"/>
        </w:rPr>
      </w:pPr>
    </w:p>
    <w:p w14:paraId="71F0345A" w14:textId="4CFAA705" w:rsidR="007A4A02" w:rsidRDefault="00401B1D" w:rsidP="00252884">
      <w:pPr>
        <w:rPr>
          <w:rFonts w:eastAsiaTheme="minorEastAsia"/>
        </w:rPr>
      </w:pPr>
      <w:r>
        <w:rPr>
          <w:rFonts w:eastAsiaTheme="minorEastAsia"/>
        </w:rPr>
        <w:t xml:space="preserve">3bi. </w:t>
      </w:r>
      <w:r w:rsidR="00CD09C6">
        <w:rPr>
          <w:rFonts w:eastAsiaTheme="minorEastAsia"/>
        </w:rPr>
        <w:t>We need to differentiate and set equal to zero to find w:</w:t>
      </w:r>
    </w:p>
    <w:p w14:paraId="46E64EB2" w14:textId="57321C12" w:rsidR="00CD09C6" w:rsidRPr="00CD09C6" w:rsidRDefault="00CD09C6" w:rsidP="00CD09C6">
      <w:pPr>
        <w:jc w:val="cente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w</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e>
                  </m:d>
                </m:e>
              </m:d>
            </m:e>
            <m:sup>
              <m:r>
                <w:rPr>
                  <w:rFonts w:ascii="Cambria Math" w:eastAsiaTheme="minorEastAsia" w:hAnsi="Cambria Math"/>
                </w:rPr>
                <m:t>2</m:t>
              </m:r>
            </m:sup>
          </m:sSup>
          <m:r>
            <w:rPr>
              <w:rFonts w:ascii="Cambria Math" w:eastAsiaTheme="minorEastAsia" w:hAnsi="Cambria Math"/>
            </w:rPr>
            <m:t>+λ</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oMath>
      </m:oMathPara>
    </w:p>
    <w:p w14:paraId="1D9971B7" w14:textId="60BA8E9A" w:rsidR="00CD09C6" w:rsidRPr="00082B37" w:rsidRDefault="00CD09C6" w:rsidP="00CD09C6">
      <w:pPr>
        <w:jc w:val="center"/>
        <w:rPr>
          <w:rFonts w:eastAsiaTheme="minorEastAsia"/>
        </w:rPr>
      </w:pPr>
      <m:oMathPara>
        <m:oMath>
          <m:r>
            <w:rPr>
              <w:rFonts w:ascii="Cambria Math" w:eastAsiaTheme="minorEastAsia" w:hAnsi="Cambria Math"/>
            </w:rPr>
            <m:t>= -</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e>
          </m:d>
          <m:r>
            <w:rPr>
              <w:rFonts w:ascii="Cambria Math" w:eastAsiaTheme="minorEastAsia" w:hAnsi="Cambria Math"/>
            </w:rPr>
            <m:t>+λ=0</m:t>
          </m:r>
        </m:oMath>
      </m:oMathPara>
    </w:p>
    <w:p w14:paraId="6FFD8B46" w14:textId="6C552F7E" w:rsidR="00082B37" w:rsidRPr="00404E1F" w:rsidRDefault="00082B37" w:rsidP="00CD09C6">
      <w:pPr>
        <w:jc w:val="cente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y-λ</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1B0BED30" w14:textId="6222DCC7" w:rsidR="00404E1F" w:rsidRDefault="00404E1F" w:rsidP="00404E1F">
      <w:pPr>
        <w:rPr>
          <w:rFonts w:eastAsiaTheme="minorEastAsia"/>
        </w:rPr>
      </w:pPr>
      <w:r>
        <w:rPr>
          <w:rFonts w:eastAsiaTheme="minorEastAsia"/>
        </w:rPr>
        <w:t xml:space="preserve">However, we know that </w:t>
      </w:r>
      <m:oMath>
        <m:sSub>
          <m:sSubPr>
            <m:ctrlPr>
              <w:rPr>
                <w:rFonts w:ascii="Cambria Math" w:hAnsi="Cambria Math"/>
                <w:i/>
              </w:rPr>
            </m:ctrlPr>
          </m:sSubPr>
          <m:e>
            <m:r>
              <w:rPr>
                <w:rFonts w:ascii="Cambria Math" w:hAnsi="Cambria Math"/>
              </w:rPr>
              <m:t>∇</m:t>
            </m:r>
          </m:e>
          <m:sub>
            <m:r>
              <w:rPr>
                <w:rFonts w:ascii="Cambria Math" w:hAnsi="Cambria Math"/>
              </w:rPr>
              <m:t>w</m:t>
            </m:r>
          </m:sub>
        </m:sSub>
        <m:r>
          <w:rPr>
            <w:rFonts w:ascii="Cambria Math" w:eastAsiaTheme="minorEastAsia" w:hAnsi="Cambria Math"/>
          </w:rPr>
          <m:t>λ</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oMath>
      <w:r>
        <w:rPr>
          <w:rFonts w:eastAsiaTheme="minorEastAsia"/>
        </w:rPr>
        <w:t xml:space="preserve"> has three cases depending on w; therefore, this means </w:t>
      </w:r>
      <m:oMath>
        <m:sSub>
          <m:sSubPr>
            <m:ctrlPr>
              <w:rPr>
                <w:rFonts w:ascii="Cambria Math" w:hAnsi="Cambria Math"/>
                <w:i/>
              </w:rPr>
            </m:ctrlPr>
          </m:sSubPr>
          <m:e>
            <m:r>
              <w:rPr>
                <w:rFonts w:ascii="Cambria Math" w:hAnsi="Cambria Math"/>
              </w:rPr>
              <m:t>∇</m:t>
            </m:r>
          </m:e>
          <m:sub>
            <m:r>
              <w:rPr>
                <w:rFonts w:ascii="Cambria Math" w:hAnsi="Cambria Math"/>
              </w:rPr>
              <m:t>w</m:t>
            </m:r>
          </m:sub>
        </m:sSub>
        <m:r>
          <w:rPr>
            <w:rFonts w:ascii="Cambria Math" w:eastAsiaTheme="minorEastAsia" w:hAnsi="Cambria Math"/>
          </w:rPr>
          <m:t>λ</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oMath>
      <w:r>
        <w:rPr>
          <w:rFonts w:eastAsiaTheme="minorEastAsia"/>
        </w:rPr>
        <w:t xml:space="preserve"> can range from </w:t>
      </w:r>
      <m:oMath>
        <m:r>
          <w:rPr>
            <w:rFonts w:ascii="Cambria Math" w:eastAsiaTheme="minorEastAsia" w:hAnsi="Cambria Math"/>
          </w:rPr>
          <m:t>[-λ, λ]</m:t>
        </m:r>
      </m:oMath>
      <w:r>
        <w:rPr>
          <w:rFonts w:eastAsiaTheme="minorEastAsia"/>
        </w:rPr>
        <w:t xml:space="preserve">. Therefore, we can </w:t>
      </w:r>
      <w:r w:rsidR="00960BAB">
        <w:rPr>
          <w:rFonts w:eastAsiaTheme="minorEastAsia"/>
        </w:rPr>
        <w:t>write</w:t>
      </w:r>
      <w:r>
        <w:rPr>
          <w:rFonts w:eastAsiaTheme="minorEastAsia"/>
        </w:rPr>
        <w:t xml:space="preserve"> the solution as:</w:t>
      </w:r>
    </w:p>
    <w:p w14:paraId="7D1B9D45" w14:textId="129833F9" w:rsidR="00404E1F" w:rsidRPr="00404E1F" w:rsidRDefault="00404E1F" w:rsidP="00404E1F">
      <w:pPr>
        <w:jc w:val="cente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r>
                <w:rPr>
                  <w:rFonts w:ascii="Cambria Math" w:eastAsiaTheme="minorEastAsia" w:hAnsi="Cambria Math"/>
                </w:rPr>
                <m:t>+n</m:t>
              </m:r>
              <m:r>
                <w:rPr>
                  <w:rFonts w:ascii="Cambria Math" w:eastAsiaTheme="minorEastAsia" w:hAnsi="Cambria Math"/>
                </w:rPr>
                <m:t>λ</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3FC92181" w14:textId="1F0026E5" w:rsidR="00082B37" w:rsidRDefault="00404E1F" w:rsidP="00082B37">
      <w:pPr>
        <w:rPr>
          <w:rFonts w:eastAsiaTheme="minorEastAsia"/>
        </w:rPr>
      </w:pPr>
      <w:r>
        <w:rPr>
          <w:rFonts w:eastAsiaTheme="minorEastAsia"/>
        </w:rPr>
        <w:t xml:space="preserve">where n is a value on the interval </w:t>
      </w:r>
      <m:oMath>
        <m:r>
          <w:rPr>
            <w:rFonts w:ascii="Cambria Math" w:eastAsiaTheme="minorEastAsia" w:hAnsi="Cambria Math"/>
          </w:rPr>
          <m:t>[-1, 1]</m:t>
        </m:r>
      </m:oMath>
      <w:r w:rsidR="0025724F">
        <w:rPr>
          <w:rFonts w:eastAsiaTheme="minorEastAsia"/>
        </w:rPr>
        <w:t xml:space="preserve"> depending on w.</w:t>
      </w:r>
    </w:p>
    <w:p w14:paraId="02C66A4C" w14:textId="77777777" w:rsidR="00404E1F" w:rsidRDefault="00404E1F" w:rsidP="00082B37">
      <w:pPr>
        <w:rPr>
          <w:rFonts w:eastAsiaTheme="minorEastAsia"/>
        </w:rPr>
      </w:pPr>
    </w:p>
    <w:p w14:paraId="7D71666F" w14:textId="77777777" w:rsidR="00ED6C45" w:rsidRDefault="00ED6C45" w:rsidP="00082B37">
      <w:pPr>
        <w:rPr>
          <w:rFonts w:eastAsiaTheme="minorEastAsia"/>
        </w:rPr>
      </w:pPr>
    </w:p>
    <w:p w14:paraId="2A032B7B" w14:textId="77777777" w:rsidR="00ED6C45" w:rsidRDefault="00ED6C45" w:rsidP="00082B37">
      <w:pPr>
        <w:rPr>
          <w:rFonts w:eastAsiaTheme="minorEastAsia"/>
        </w:rPr>
      </w:pPr>
    </w:p>
    <w:p w14:paraId="7F7BAA1B" w14:textId="77777777" w:rsidR="00ED6C45" w:rsidRDefault="00ED6C45" w:rsidP="00082B37">
      <w:pPr>
        <w:rPr>
          <w:rFonts w:eastAsiaTheme="minorEastAsia"/>
        </w:rPr>
      </w:pPr>
    </w:p>
    <w:p w14:paraId="316AA8CE" w14:textId="77777777" w:rsidR="00ED6C45" w:rsidRDefault="00ED6C45" w:rsidP="00082B37">
      <w:pPr>
        <w:rPr>
          <w:rFonts w:eastAsiaTheme="minorEastAsia"/>
        </w:rPr>
      </w:pPr>
    </w:p>
    <w:p w14:paraId="68EBBEFA" w14:textId="4639C5EB" w:rsidR="00082B37" w:rsidRDefault="00082B37" w:rsidP="00082B37">
      <w:pPr>
        <w:rPr>
          <w:rFonts w:eastAsiaTheme="minorEastAsia"/>
        </w:rPr>
      </w:pPr>
      <w:r>
        <w:rPr>
          <w:rFonts w:eastAsiaTheme="minorEastAsia"/>
        </w:rPr>
        <w:lastRenderedPageBreak/>
        <w:t>3bii. Yes, we can set the numerator equal to zero to get</w:t>
      </w:r>
    </w:p>
    <w:p w14:paraId="0B06C724" w14:textId="26A655AC" w:rsidR="00082B37" w:rsidRPr="0020588A" w:rsidRDefault="00082B37" w:rsidP="00082B37">
      <w:pPr>
        <w:jc w:val="center"/>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num>
            <m:den>
              <m:r>
                <w:rPr>
                  <w:rFonts w:ascii="Cambria Math" w:eastAsiaTheme="minorEastAsia" w:hAnsi="Cambria Math"/>
                </w:rPr>
                <m:t>n</m:t>
              </m:r>
            </m:den>
          </m:f>
        </m:oMath>
      </m:oMathPara>
    </w:p>
    <w:p w14:paraId="563174F6" w14:textId="2E2ED49E" w:rsidR="0020588A" w:rsidRDefault="0020588A" w:rsidP="0020588A">
      <w:pPr>
        <w:rPr>
          <w:rFonts w:eastAsiaTheme="minorEastAsia"/>
        </w:rPr>
      </w:pPr>
      <w:r>
        <w:rPr>
          <w:rFonts w:eastAsiaTheme="minorEastAsia"/>
        </w:rPr>
        <w:t xml:space="preserve">and our smallest value for </w:t>
      </w:r>
      <m:oMath>
        <m:r>
          <w:rPr>
            <w:rFonts w:ascii="Cambria Math" w:eastAsiaTheme="minorEastAsia" w:hAnsi="Cambria Math"/>
          </w:rPr>
          <m:t>λ</m:t>
        </m:r>
      </m:oMath>
      <w:r>
        <w:rPr>
          <w:rFonts w:eastAsiaTheme="minorEastAsia"/>
        </w:rPr>
        <w:t xml:space="preserve"> that gives zero is when n = 1 or n = -1:</w:t>
      </w:r>
    </w:p>
    <w:p w14:paraId="7AEC5741" w14:textId="274382C1" w:rsidR="0020588A" w:rsidRPr="0020588A" w:rsidRDefault="0020588A" w:rsidP="0020588A">
      <w:pPr>
        <w:jc w:val="center"/>
        <w:rPr>
          <w:rFonts w:eastAsiaTheme="minorEastAsia"/>
        </w:rPr>
      </w:pPr>
      <m:oMathPara>
        <m:oMath>
          <m:r>
            <w:rPr>
              <w:rFonts w:ascii="Cambria Math" w:eastAsiaTheme="minorEastAsia" w:hAnsi="Cambria Math"/>
            </w:rPr>
            <m:t>λ=</m:t>
          </m:r>
          <m: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r>
            <w:rPr>
              <w:rFonts w:ascii="Cambria Math" w:eastAsiaTheme="minorEastAsia" w:hAnsi="Cambria Math"/>
            </w:rPr>
            <m:t xml:space="preserve">| </m:t>
          </m:r>
        </m:oMath>
      </m:oMathPara>
    </w:p>
    <w:p w14:paraId="6D5F7FDB" w14:textId="77777777" w:rsidR="00514893" w:rsidRDefault="00514893" w:rsidP="00514893">
      <w:pPr>
        <w:rPr>
          <w:rFonts w:eastAsiaTheme="minorEastAsia"/>
        </w:rPr>
      </w:pPr>
    </w:p>
    <w:p w14:paraId="5D393B88" w14:textId="7B808ED1" w:rsidR="00514893" w:rsidRDefault="00514893" w:rsidP="00514893">
      <w:pPr>
        <w:rPr>
          <w:rFonts w:eastAsiaTheme="minorEastAsia"/>
        </w:rPr>
      </w:pPr>
      <w:r>
        <w:rPr>
          <w:rFonts w:eastAsiaTheme="minorEastAsia"/>
        </w:rPr>
        <w:t>3biii.</w:t>
      </w:r>
      <w:r w:rsidR="00B535A6">
        <w:rPr>
          <w:rFonts w:eastAsiaTheme="minorEastAsia"/>
        </w:rPr>
        <w:t xml:space="preserve"> </w:t>
      </w:r>
      <w:r w:rsidR="005B1E4C">
        <w:rPr>
          <w:rFonts w:eastAsiaTheme="minorEastAsia"/>
        </w:rPr>
        <w:t>We take the derivate again:</w:t>
      </w:r>
    </w:p>
    <w:p w14:paraId="7C4B909F" w14:textId="5A92FEC4" w:rsidR="005B1E4C" w:rsidRPr="005B1E4C" w:rsidRDefault="005B1E4C" w:rsidP="005B1E4C">
      <w:pPr>
        <w:jc w:val="cente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w</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e>
                  </m:d>
                </m:e>
              </m:d>
            </m:e>
            <m:sup>
              <m:r>
                <w:rPr>
                  <w:rFonts w:ascii="Cambria Math" w:eastAsiaTheme="minorEastAsia" w:hAnsi="Cambria Math"/>
                </w:rPr>
                <m:t>2</m:t>
              </m:r>
            </m:sup>
          </m:sSup>
          <m:r>
            <w:rPr>
              <w:rFonts w:ascii="Cambria Math" w:eastAsiaTheme="minorEastAsia" w:hAnsi="Cambria Math"/>
            </w:rPr>
            <m:t>+λ</m:t>
          </m:r>
          <m:sSub>
            <m:sSubPr>
              <m:ctrlPr>
                <w:rPr>
                  <w:rFonts w:ascii="Cambria Math" w:eastAsiaTheme="minorEastAsia" w:hAnsi="Cambria Math"/>
                  <w:i/>
                </w:rPr>
              </m:ctrlPr>
            </m:sSub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p>
                  <m:r>
                    <w:rPr>
                      <w:rFonts w:ascii="Cambria Math" w:eastAsiaTheme="minorEastAsia" w:hAnsi="Cambria Math"/>
                    </w:rPr>
                    <m:t>2</m:t>
                  </m:r>
                </m:sup>
              </m:sSup>
            </m:e>
            <m:sub>
              <m:r>
                <w:rPr>
                  <w:rFonts w:ascii="Cambria Math" w:eastAsiaTheme="minorEastAsia" w:hAnsi="Cambria Math"/>
                </w:rPr>
                <m:t>2</m:t>
              </m:r>
            </m:sub>
          </m:sSub>
        </m:oMath>
      </m:oMathPara>
    </w:p>
    <w:p w14:paraId="7997D415" w14:textId="2AAABAF7" w:rsidR="005B1E4C" w:rsidRPr="005B1E4C" w:rsidRDefault="005B1E4C" w:rsidP="005B1E4C">
      <w:pPr>
        <w:jc w:val="center"/>
        <w:rPr>
          <w:rFonts w:eastAsiaTheme="minorEastAsia"/>
        </w:rPr>
      </w:pPr>
      <m:oMathPara>
        <m:oMath>
          <m: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λ</m:t>
          </m:r>
          <m:r>
            <w:rPr>
              <w:rFonts w:ascii="Cambria Math" w:eastAsiaTheme="minorEastAsia" w:hAnsi="Cambria Math"/>
            </w:rPr>
            <m:t>w</m:t>
          </m:r>
          <m:r>
            <w:rPr>
              <w:rFonts w:ascii="Cambria Math" w:eastAsiaTheme="minorEastAsia" w:hAnsi="Cambria Math"/>
            </w:rPr>
            <m:t>=0</m:t>
          </m:r>
        </m:oMath>
      </m:oMathPara>
    </w:p>
    <w:p w14:paraId="72D367D9" w14:textId="16C41B16" w:rsidR="005B1E4C" w:rsidRPr="005B1E4C" w:rsidRDefault="005B1E4C" w:rsidP="005B1E4C">
      <w:pPr>
        <w:jc w:val="cente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num>
            <m:den>
              <m:r>
                <w:rPr>
                  <w:rFonts w:ascii="Cambria Math" w:eastAsiaTheme="minorEastAsia" w:hAnsi="Cambria Math"/>
                </w:rPr>
                <m:t>λI+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7C4FC9E5" w14:textId="55EF6382" w:rsidR="005B1E4C" w:rsidRDefault="005B1E4C" w:rsidP="005B1E4C">
      <w:pPr>
        <w:rPr>
          <w:rFonts w:eastAsiaTheme="minorEastAsia"/>
        </w:rPr>
      </w:pPr>
      <w:r>
        <w:rPr>
          <w:rFonts w:eastAsiaTheme="minorEastAsia"/>
        </w:rPr>
        <w:t>where I is the appropriate identity matrix</w:t>
      </w:r>
    </w:p>
    <w:p w14:paraId="5BC960F8" w14:textId="5799F5C4" w:rsidR="00C52782" w:rsidRDefault="00C52782" w:rsidP="005B1E4C">
      <w:pPr>
        <w:rPr>
          <w:rFonts w:eastAsiaTheme="minorEastAsia"/>
        </w:rPr>
      </w:pPr>
    </w:p>
    <w:p w14:paraId="48763AB7" w14:textId="6B4F1ACE" w:rsidR="00C52782" w:rsidRDefault="00C52782" w:rsidP="005B1E4C">
      <w:pPr>
        <w:rPr>
          <w:rFonts w:eastAsiaTheme="minorEastAsia"/>
        </w:rPr>
      </w:pPr>
      <w:r>
        <w:rPr>
          <w:rFonts w:eastAsiaTheme="minorEastAsia"/>
        </w:rPr>
        <w:t xml:space="preserve">3biv. </w:t>
      </w:r>
      <w:r w:rsidR="00460C09">
        <w:rPr>
          <w:rFonts w:eastAsiaTheme="minorEastAsia"/>
        </w:rPr>
        <w:t xml:space="preserve">First, we must consider the </w:t>
      </w:r>
      <m:oMath>
        <m:r>
          <w:rPr>
            <w:rFonts w:ascii="Cambria Math" w:eastAsiaTheme="minorEastAsia" w:hAnsi="Cambria Math"/>
          </w:rPr>
          <m:t xml:space="preserve">λ=0, w≠0 </m:t>
        </m:r>
      </m:oMath>
      <w:r w:rsidR="00460C09">
        <w:rPr>
          <w:rFonts w:eastAsiaTheme="minorEastAsia"/>
        </w:rPr>
        <w:t>case:</w:t>
      </w:r>
    </w:p>
    <w:p w14:paraId="51CF44DA" w14:textId="0D96BD95" w:rsidR="00460C09" w:rsidRPr="00D81612" w:rsidRDefault="00460C09" w:rsidP="00460C09">
      <w:pPr>
        <w:jc w:val="center"/>
        <w:rPr>
          <w:rFonts w:eastAsiaTheme="minorEastAsia"/>
        </w:rPr>
      </w:pPr>
      <m:oMathPara>
        <m:oMath>
          <m:r>
            <w:rPr>
              <w:rFonts w:ascii="Cambria Math" w:eastAsiaTheme="minorEastAsia" w:hAnsi="Cambria Math"/>
            </w:rPr>
            <m:t xml:space="preserve">0≠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6AF3AAE8" w14:textId="789834BF" w:rsidR="00D81612" w:rsidRDefault="00D81612" w:rsidP="00D81612">
      <w:pPr>
        <w:rPr>
          <w:rFonts w:eastAsiaTheme="minorEastAsia"/>
        </w:rPr>
      </w:pPr>
      <w:r>
        <w:rPr>
          <w:rFonts w:eastAsiaTheme="minorEastAsia"/>
        </w:rPr>
        <w:t>We know that X</w:t>
      </w:r>
      <w:r>
        <w:rPr>
          <w:rFonts w:eastAsiaTheme="minorEastAsia"/>
          <w:vertAlign w:val="superscript"/>
        </w:rPr>
        <w:t>T</w:t>
      </w:r>
      <w:r>
        <w:rPr>
          <w:rFonts w:eastAsiaTheme="minorEastAsia"/>
        </w:rPr>
        <w:t>X is positive</w:t>
      </w:r>
      <w:r w:rsidR="00E85414">
        <w:rPr>
          <w:rFonts w:eastAsiaTheme="minorEastAsia"/>
        </w:rPr>
        <w:t xml:space="preserve"> by nature</w:t>
      </w:r>
      <w:r>
        <w:rPr>
          <w:rFonts w:eastAsiaTheme="minorEastAsia"/>
        </w:rPr>
        <w:t xml:space="preserve">, so </w:t>
      </w:r>
    </w:p>
    <w:p w14:paraId="355CF190" w14:textId="40353A30" w:rsidR="00D81612" w:rsidRPr="00D81612" w:rsidRDefault="00D81612" w:rsidP="00D81612">
      <w:pPr>
        <w:jc w:val="center"/>
        <w:rPr>
          <w:rFonts w:eastAsiaTheme="minorEastAsia"/>
        </w:rPr>
      </w:pPr>
      <m:oMathPara>
        <m:oMath>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7066A877" w14:textId="77777777" w:rsidR="001A5469" w:rsidRDefault="001A5469" w:rsidP="00D81612">
      <w:pPr>
        <w:rPr>
          <w:rFonts w:eastAsiaTheme="minorEastAsia"/>
        </w:rPr>
      </w:pPr>
    </w:p>
    <w:p w14:paraId="67F326B6" w14:textId="77777777" w:rsidR="001A5469" w:rsidRDefault="001A5469" w:rsidP="00D81612">
      <w:pPr>
        <w:rPr>
          <w:rFonts w:eastAsiaTheme="minorEastAsia"/>
        </w:rPr>
      </w:pPr>
    </w:p>
    <w:p w14:paraId="5506097F" w14:textId="2D59C54F" w:rsidR="00D81612" w:rsidRPr="00D81612" w:rsidRDefault="001A5469" w:rsidP="00D81612">
      <w:pPr>
        <w:rPr>
          <w:rFonts w:eastAsiaTheme="minorEastAsia"/>
        </w:rPr>
      </w:pPr>
      <w:r>
        <w:rPr>
          <w:rFonts w:eastAsiaTheme="minorEastAsia"/>
        </w:rPr>
        <w:t xml:space="preserve">So, to have </w:t>
      </w:r>
    </w:p>
    <w:p w14:paraId="4CFDE2B6" w14:textId="5BBB8F7A" w:rsidR="001A5469" w:rsidRPr="001A5469" w:rsidRDefault="001A5469" w:rsidP="001A5469">
      <w:pPr>
        <w:jc w:val="center"/>
        <w:rPr>
          <w:rFonts w:eastAsiaTheme="minorEastAsia"/>
        </w:rPr>
      </w:pPr>
      <m:oMathPara>
        <m:oMath>
          <m:r>
            <w:rPr>
              <w:rFonts w:ascii="Cambria Math" w:eastAsiaTheme="minorEastAsia" w:hAnsi="Cambria Math"/>
            </w:rPr>
            <m:t>0</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num>
            <m:den>
              <m:r>
                <w:rPr>
                  <w:rFonts w:ascii="Cambria Math" w:eastAsiaTheme="minorEastAsia" w:hAnsi="Cambria Math"/>
                </w:rPr>
                <m:t>λI+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457C24AB" w14:textId="0ADDD945" w:rsidR="001A5469" w:rsidRDefault="001A5469" w:rsidP="001A5469">
      <w:pPr>
        <w:rPr>
          <w:rFonts w:eastAsiaTheme="minorEastAsia"/>
        </w:rPr>
      </w:pPr>
      <w:r>
        <w:rPr>
          <w:rFonts w:eastAsiaTheme="minorEastAsia"/>
        </w:rPr>
        <w:t>we must have</w:t>
      </w:r>
    </w:p>
    <w:p w14:paraId="4C446F67" w14:textId="7A751026" w:rsidR="002F6D4A" w:rsidRPr="002F6D4A" w:rsidRDefault="002F6D4A" w:rsidP="002F6D4A">
      <w:pPr>
        <w:jc w:val="center"/>
        <w:rPr>
          <w:rFonts w:eastAsiaTheme="minorEastAsia"/>
        </w:rPr>
      </w:pPr>
      <m:oMathPara>
        <m:oMath>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m:oMathPara>
    </w:p>
    <w:p w14:paraId="77F9732B" w14:textId="4248BCB3" w:rsidR="002F6D4A" w:rsidRPr="001E5A5D" w:rsidRDefault="001E5A5D" w:rsidP="002F6D4A">
      <w:pPr>
        <w:rPr>
          <w:rFonts w:eastAsiaTheme="minorEastAsia"/>
        </w:rPr>
      </w:pPr>
      <w:r>
        <w:rPr>
          <w:rFonts w:eastAsiaTheme="minorEastAsia"/>
        </w:rPr>
        <w:t>However, we know that X</w:t>
      </w:r>
      <w:r>
        <w:rPr>
          <w:rFonts w:eastAsiaTheme="minorEastAsia"/>
          <w:vertAlign w:val="superscript"/>
        </w:rPr>
        <w:t>T</w:t>
      </w:r>
      <w:r>
        <w:rPr>
          <w:rFonts w:eastAsiaTheme="minorEastAsia"/>
        </w:rPr>
        <w:t xml:space="preserve">X is positive, and we have restricted </w:t>
      </w:r>
      <m:oMath>
        <m:r>
          <w:rPr>
            <w:rFonts w:ascii="Cambria Math" w:eastAsiaTheme="minorEastAsia" w:hAnsi="Cambria Math"/>
          </w:rPr>
          <m:t>λ&gt;0</m:t>
        </m:r>
      </m:oMath>
      <w:r>
        <w:rPr>
          <w:rFonts w:eastAsiaTheme="minorEastAsia"/>
        </w:rPr>
        <w:t xml:space="preserve">. This is not possible algebraically. There is no value for positive </w:t>
      </w:r>
      <m:oMath>
        <m:r>
          <w:rPr>
            <w:rFonts w:ascii="Cambria Math" w:eastAsiaTheme="minorEastAsia" w:hAnsi="Cambria Math"/>
          </w:rPr>
          <m:t>λ</m:t>
        </m:r>
      </m:oMath>
      <w:r>
        <w:rPr>
          <w:rFonts w:eastAsiaTheme="minorEastAsia"/>
        </w:rPr>
        <w:t xml:space="preserve"> where w = 0.</w:t>
      </w:r>
    </w:p>
    <w:p w14:paraId="7BE4ED7A" w14:textId="77777777" w:rsidR="001A5469" w:rsidRPr="005B1E4C" w:rsidRDefault="001A5469" w:rsidP="001A5469">
      <w:pPr>
        <w:jc w:val="center"/>
        <w:rPr>
          <w:rFonts w:eastAsiaTheme="minorEastAsia"/>
        </w:rPr>
      </w:pPr>
    </w:p>
    <w:p w14:paraId="6CB3CF5E" w14:textId="4F1491AB" w:rsidR="001A5469" w:rsidRPr="00D81612" w:rsidRDefault="001A5469" w:rsidP="001A5469">
      <w:pPr>
        <w:rPr>
          <w:rFonts w:eastAsiaTheme="minorEastAsia"/>
        </w:rPr>
      </w:pPr>
    </w:p>
    <w:p w14:paraId="70CB64AC" w14:textId="1C069CAE" w:rsidR="00CD09C6" w:rsidRPr="00DD09B5" w:rsidRDefault="00CD09C6" w:rsidP="009F6FD2">
      <w:pPr>
        <w:rPr>
          <w:rFonts w:eastAsiaTheme="minorEastAsia"/>
        </w:rPr>
      </w:pPr>
      <w:bookmarkStart w:id="0" w:name="_GoBack"/>
      <w:bookmarkEnd w:id="0"/>
    </w:p>
    <w:sectPr w:rsidR="00CD09C6" w:rsidRPr="00DD09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734E1" w14:textId="77777777" w:rsidR="00D5195D" w:rsidRDefault="00D5195D" w:rsidP="0058632F">
      <w:pPr>
        <w:spacing w:after="0" w:line="240" w:lineRule="auto"/>
      </w:pPr>
      <w:r>
        <w:separator/>
      </w:r>
    </w:p>
  </w:endnote>
  <w:endnote w:type="continuationSeparator" w:id="0">
    <w:p w14:paraId="086436DF" w14:textId="77777777" w:rsidR="00D5195D" w:rsidRDefault="00D5195D" w:rsidP="00586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AD1E9" w14:textId="77777777" w:rsidR="00D5195D" w:rsidRDefault="00D5195D" w:rsidP="0058632F">
      <w:pPr>
        <w:spacing w:after="0" w:line="240" w:lineRule="auto"/>
      </w:pPr>
      <w:r>
        <w:separator/>
      </w:r>
    </w:p>
  </w:footnote>
  <w:footnote w:type="continuationSeparator" w:id="0">
    <w:p w14:paraId="39E9DF3D" w14:textId="77777777" w:rsidR="00D5195D" w:rsidRDefault="00D5195D" w:rsidP="00586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6DFAD" w14:textId="2CB1AE61" w:rsidR="0058632F" w:rsidRDefault="0058632F" w:rsidP="0058632F">
    <w:pPr>
      <w:pStyle w:val="Header"/>
      <w:tabs>
        <w:tab w:val="left" w:pos="4155"/>
      </w:tabs>
    </w:pPr>
    <w:r>
      <w:t xml:space="preserve">                                                                   CS155 Problem Set #2</w:t>
    </w:r>
    <w:r>
      <w:tab/>
      <w:t>Alex Janosi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E2"/>
    <w:rsid w:val="00003510"/>
    <w:rsid w:val="000051CE"/>
    <w:rsid w:val="00016812"/>
    <w:rsid w:val="00023D8E"/>
    <w:rsid w:val="00045AB7"/>
    <w:rsid w:val="000733C9"/>
    <w:rsid w:val="00077A7A"/>
    <w:rsid w:val="00082B37"/>
    <w:rsid w:val="000A1706"/>
    <w:rsid w:val="000A7B2D"/>
    <w:rsid w:val="000B59F5"/>
    <w:rsid w:val="000D033B"/>
    <w:rsid w:val="000D0A45"/>
    <w:rsid w:val="00165AC3"/>
    <w:rsid w:val="00185BFE"/>
    <w:rsid w:val="001A5469"/>
    <w:rsid w:val="001E5A5D"/>
    <w:rsid w:val="001F263B"/>
    <w:rsid w:val="0020588A"/>
    <w:rsid w:val="00211361"/>
    <w:rsid w:val="00252884"/>
    <w:rsid w:val="002539B2"/>
    <w:rsid w:val="0025724F"/>
    <w:rsid w:val="00272C24"/>
    <w:rsid w:val="002777CB"/>
    <w:rsid w:val="002D7A19"/>
    <w:rsid w:val="002F6D4A"/>
    <w:rsid w:val="00305B47"/>
    <w:rsid w:val="00312A5B"/>
    <w:rsid w:val="00385499"/>
    <w:rsid w:val="0039009D"/>
    <w:rsid w:val="003A1D1F"/>
    <w:rsid w:val="003A5C46"/>
    <w:rsid w:val="003D10E7"/>
    <w:rsid w:val="003D67EA"/>
    <w:rsid w:val="00401B1D"/>
    <w:rsid w:val="00404E1F"/>
    <w:rsid w:val="00460C09"/>
    <w:rsid w:val="00465381"/>
    <w:rsid w:val="00495FED"/>
    <w:rsid w:val="004D61EE"/>
    <w:rsid w:val="004F4B9C"/>
    <w:rsid w:val="00514893"/>
    <w:rsid w:val="00542120"/>
    <w:rsid w:val="00552273"/>
    <w:rsid w:val="00554A24"/>
    <w:rsid w:val="005560A1"/>
    <w:rsid w:val="005616F4"/>
    <w:rsid w:val="0058632F"/>
    <w:rsid w:val="005971E7"/>
    <w:rsid w:val="005B1E4C"/>
    <w:rsid w:val="005F2697"/>
    <w:rsid w:val="005F32B3"/>
    <w:rsid w:val="006029F4"/>
    <w:rsid w:val="006231B2"/>
    <w:rsid w:val="00635EBD"/>
    <w:rsid w:val="006875AC"/>
    <w:rsid w:val="006A1681"/>
    <w:rsid w:val="006C67FC"/>
    <w:rsid w:val="006E255B"/>
    <w:rsid w:val="00747E16"/>
    <w:rsid w:val="00756C42"/>
    <w:rsid w:val="007862E2"/>
    <w:rsid w:val="00793CC6"/>
    <w:rsid w:val="007A4A02"/>
    <w:rsid w:val="00856318"/>
    <w:rsid w:val="00861193"/>
    <w:rsid w:val="00891935"/>
    <w:rsid w:val="008E0D9F"/>
    <w:rsid w:val="008E2FDF"/>
    <w:rsid w:val="008F0253"/>
    <w:rsid w:val="009326D7"/>
    <w:rsid w:val="0093414D"/>
    <w:rsid w:val="00960BAB"/>
    <w:rsid w:val="009F6FD2"/>
    <w:rsid w:val="00A82551"/>
    <w:rsid w:val="00A8696E"/>
    <w:rsid w:val="00A957A6"/>
    <w:rsid w:val="00AD1B88"/>
    <w:rsid w:val="00B0596A"/>
    <w:rsid w:val="00B436D1"/>
    <w:rsid w:val="00B44A46"/>
    <w:rsid w:val="00B535A6"/>
    <w:rsid w:val="00B55E0A"/>
    <w:rsid w:val="00B56C87"/>
    <w:rsid w:val="00B82E9A"/>
    <w:rsid w:val="00BA0E42"/>
    <w:rsid w:val="00BE7CE1"/>
    <w:rsid w:val="00C00298"/>
    <w:rsid w:val="00C52782"/>
    <w:rsid w:val="00C7054B"/>
    <w:rsid w:val="00CD09C6"/>
    <w:rsid w:val="00CD5C8F"/>
    <w:rsid w:val="00D235A8"/>
    <w:rsid w:val="00D26A9F"/>
    <w:rsid w:val="00D5195D"/>
    <w:rsid w:val="00D81612"/>
    <w:rsid w:val="00DC64BE"/>
    <w:rsid w:val="00DC6A39"/>
    <w:rsid w:val="00DD09B5"/>
    <w:rsid w:val="00DD34A3"/>
    <w:rsid w:val="00DD3B8B"/>
    <w:rsid w:val="00DE201B"/>
    <w:rsid w:val="00E241A4"/>
    <w:rsid w:val="00E344AD"/>
    <w:rsid w:val="00E36F52"/>
    <w:rsid w:val="00E85414"/>
    <w:rsid w:val="00E93FDB"/>
    <w:rsid w:val="00ED6B23"/>
    <w:rsid w:val="00ED6C45"/>
    <w:rsid w:val="00F61A5E"/>
    <w:rsid w:val="00FB5EE3"/>
    <w:rsid w:val="00FC0C61"/>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BECC2"/>
  <w15:chartTrackingRefBased/>
  <w15:docId w15:val="{1E2BB4F2-58A7-4F1E-AFDE-2731F5C2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32F"/>
  </w:style>
  <w:style w:type="paragraph" w:styleId="Footer">
    <w:name w:val="footer"/>
    <w:basedOn w:val="Normal"/>
    <w:link w:val="FooterChar"/>
    <w:uiPriority w:val="99"/>
    <w:unhideWhenUsed/>
    <w:rsid w:val="00586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32F"/>
  </w:style>
  <w:style w:type="character" w:styleId="PlaceholderText">
    <w:name w:val="Placeholder Text"/>
    <w:basedOn w:val="DefaultParagraphFont"/>
    <w:uiPriority w:val="99"/>
    <w:semiHidden/>
    <w:rsid w:val="006A1681"/>
    <w:rPr>
      <w:color w:val="808080"/>
    </w:rPr>
  </w:style>
  <w:style w:type="table" w:styleId="TableGrid">
    <w:name w:val="Table Grid"/>
    <w:basedOn w:val="TableNormal"/>
    <w:uiPriority w:val="39"/>
    <w:rsid w:val="001F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6</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81</cp:revision>
  <dcterms:created xsi:type="dcterms:W3CDTF">2019-01-21T01:30:00Z</dcterms:created>
  <dcterms:modified xsi:type="dcterms:W3CDTF">2019-01-24T04:41:00Z</dcterms:modified>
</cp:coreProperties>
</file>