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F1922" w14:textId="3492EC20" w:rsidR="008916E4" w:rsidRPr="00B56BF5" w:rsidRDefault="008916E4" w:rsidP="008916E4">
      <w:pPr>
        <w:jc w:val="center"/>
      </w:pPr>
      <w:r>
        <w:rPr>
          <w:b/>
        </w:rPr>
        <w:t>I am using 4 late hours on this assignment</w:t>
      </w:r>
    </w:p>
    <w:p w14:paraId="0788ABBB" w14:textId="64C61777" w:rsidR="002C259C" w:rsidRDefault="00F85A96">
      <w:r>
        <w:t xml:space="preserve">1a. </w:t>
      </w:r>
      <w:r w:rsidR="00BC47A4">
        <w:t>For the fi</w:t>
      </w:r>
      <w:r w:rsidR="00705EEA">
        <w:t>r</w:t>
      </w:r>
      <w:r w:rsidR="00BC47A4">
        <w:t xml:space="preserve">st node, </w:t>
      </w:r>
      <w:proofErr w:type="spellStart"/>
      <w:r w:rsidR="00BC47A4">
        <w:t>p</w:t>
      </w:r>
      <w:r w:rsidR="00BC47A4">
        <w:rPr>
          <w:vertAlign w:val="subscript"/>
        </w:rPr>
        <w:t>s</w:t>
      </w:r>
      <w:proofErr w:type="spellEnd"/>
      <w:r w:rsidR="00BC47A4">
        <w:t xml:space="preserve"> = 0.75 and |S’| = 4:</w:t>
      </w:r>
    </w:p>
    <w:p w14:paraId="01B63B68" w14:textId="3190EE0E" w:rsidR="00BC47A4" w:rsidRPr="00B07478" w:rsidRDefault="00B07478" w:rsidP="00BC47A4">
      <w:pPr>
        <w:jc w:val="center"/>
        <w:rPr>
          <w:rFonts w:eastAsiaTheme="minorEastAsia"/>
        </w:rPr>
      </w:pPr>
      <m:oMathPara>
        <m:oMath>
          <m:r>
            <w:rPr>
              <w:rFonts w:ascii="Cambria Math" w:hAnsi="Cambria Math"/>
            </w:rPr>
            <m:t>Entropy= -4*</m:t>
          </m:r>
          <m:d>
            <m:dPr>
              <m:ctrlPr>
                <w:rPr>
                  <w:rFonts w:ascii="Cambria Math" w:hAnsi="Cambria Math"/>
                  <w:i/>
                </w:rPr>
              </m:ctrlPr>
            </m:dPr>
            <m:e>
              <m:r>
                <w:rPr>
                  <w:rFonts w:ascii="Cambria Math" w:hAnsi="Cambria Math"/>
                </w:rPr>
                <m:t>0.75*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0.75</m:t>
                      </m:r>
                    </m:e>
                  </m:d>
                </m:e>
              </m:func>
              <m:r>
                <w:rPr>
                  <w:rFonts w:ascii="Cambria Math" w:hAnsi="Cambria Math"/>
                </w:rPr>
                <m:t>+</m:t>
              </m:r>
              <m:d>
                <m:dPr>
                  <m:ctrlPr>
                    <w:rPr>
                      <w:rFonts w:ascii="Cambria Math" w:hAnsi="Cambria Math"/>
                      <w:i/>
                    </w:rPr>
                  </m:ctrlPr>
                </m:dPr>
                <m:e>
                  <m:r>
                    <w:rPr>
                      <w:rFonts w:ascii="Cambria Math" w:hAnsi="Cambria Math"/>
                    </w:rPr>
                    <m:t>0.25</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0.25</m:t>
                      </m:r>
                    </m:e>
                  </m:d>
                </m:e>
              </m:func>
            </m:e>
          </m:d>
          <m:r>
            <w:rPr>
              <w:rFonts w:ascii="Cambria Math" w:hAnsi="Cambria Math"/>
            </w:rPr>
            <m:t xml:space="preserve">= </m:t>
          </m:r>
          <m:r>
            <w:rPr>
              <w:rFonts w:ascii="Cambria Math" w:eastAsiaTheme="minorEastAsia" w:hAnsi="Cambria Math"/>
            </w:rPr>
            <m:t>2.249</m:t>
          </m:r>
        </m:oMath>
      </m:oMathPara>
    </w:p>
    <w:p w14:paraId="200950BA" w14:textId="57A41C8E" w:rsidR="00B07478" w:rsidRDefault="00DE7AE8" w:rsidP="00DE7AE8">
      <w:r>
        <w:t>For the first level:</w:t>
      </w:r>
    </w:p>
    <w:p w14:paraId="4DE8585D" w14:textId="394EDF9F" w:rsidR="00DE7AE8" w:rsidRDefault="00DE7AE8" w:rsidP="00DE7AE8">
      <w:pPr>
        <w:pStyle w:val="ListParagraph"/>
        <w:numPr>
          <w:ilvl w:val="0"/>
          <w:numId w:val="1"/>
        </w:numPr>
      </w:pPr>
      <w:r>
        <w:t>Package type: Bagged = {yes, yes} and Canned = {</w:t>
      </w:r>
      <w:r w:rsidR="00F57278">
        <w:t>yes</w:t>
      </w:r>
      <w:r>
        <w:t>, no}</w:t>
      </w:r>
    </w:p>
    <w:p w14:paraId="58F34D10" w14:textId="287D6D82" w:rsidR="00DE7AE8" w:rsidRDefault="00D44227" w:rsidP="00DE7AE8">
      <w:pPr>
        <w:pStyle w:val="ListParagraph"/>
        <w:numPr>
          <w:ilvl w:val="0"/>
          <w:numId w:val="1"/>
        </w:numPr>
      </w:pPr>
      <w:r>
        <w:t>Unit price &gt;$5 = {no, yes} and &lt;$5 = {yes, yes}</w:t>
      </w:r>
    </w:p>
    <w:p w14:paraId="6EDEE96B" w14:textId="23C6B334" w:rsidR="00D44227" w:rsidRDefault="00D44227" w:rsidP="00DE7AE8">
      <w:pPr>
        <w:pStyle w:val="ListParagraph"/>
        <w:numPr>
          <w:ilvl w:val="0"/>
          <w:numId w:val="1"/>
        </w:numPr>
      </w:pPr>
      <w:r>
        <w:t>Contains &gt;5 grams of fat = {no, yes} and &lt;5 grams of fat = {yes, yes}</w:t>
      </w:r>
    </w:p>
    <w:p w14:paraId="18D5A597" w14:textId="7861CDF8" w:rsidR="00D44227" w:rsidRDefault="00D44227" w:rsidP="00D44227">
      <w:r>
        <w:t>So</w:t>
      </w:r>
      <w:r w:rsidR="00011E60">
        <w:t>,</w:t>
      </w:r>
      <w:r>
        <w:t xml:space="preserve"> we can </w:t>
      </w:r>
      <w:r w:rsidR="00F57278">
        <w:t>pick any one of the three</w:t>
      </w:r>
      <w:r w:rsidR="00011E60">
        <w:t>. Let us pick package type</w:t>
      </w:r>
      <w:r w:rsidR="005037E2">
        <w:t>. We then know that all the bagged food will result in yes, so that node will have an entropy of zero.</w:t>
      </w:r>
      <w:r w:rsidR="00693DEC">
        <w:t xml:space="preserve"> On the other side, we must consider either unit price or grams of fat:</w:t>
      </w:r>
    </w:p>
    <w:p w14:paraId="5B278D1E" w14:textId="530995D6" w:rsidR="00693DEC" w:rsidRDefault="009929BC" w:rsidP="009929BC">
      <w:pPr>
        <w:pStyle w:val="ListParagraph"/>
        <w:numPr>
          <w:ilvl w:val="0"/>
          <w:numId w:val="1"/>
        </w:numPr>
      </w:pPr>
      <w:r>
        <w:t>Unit price &gt;$5 = {no} and &lt;$5 = {yes}</w:t>
      </w:r>
    </w:p>
    <w:p w14:paraId="31C62469" w14:textId="7F56B7B4" w:rsidR="009929BC" w:rsidRDefault="009929BC" w:rsidP="009929BC">
      <w:pPr>
        <w:pStyle w:val="ListParagraph"/>
        <w:numPr>
          <w:ilvl w:val="0"/>
          <w:numId w:val="1"/>
        </w:numPr>
      </w:pPr>
      <w:r>
        <w:t>Contains &gt;5 grams of fat = {no} and &lt;5 grams of fat = {yes}</w:t>
      </w:r>
    </w:p>
    <w:p w14:paraId="3CD26263" w14:textId="30DDFAA9" w:rsidR="006B5163" w:rsidRDefault="006B5163" w:rsidP="006B5163">
      <w:r>
        <w:t>So, we can pick either one:</w:t>
      </w:r>
    </w:p>
    <w:p w14:paraId="55347116" w14:textId="1FF19862" w:rsidR="006B5163" w:rsidRPr="006B5163" w:rsidRDefault="006B5163" w:rsidP="006B5163">
      <w:pPr>
        <w:jc w:val="center"/>
        <w:rPr>
          <w:rFonts w:eastAsiaTheme="minorEastAsia"/>
        </w:rPr>
      </w:pPr>
      <m:oMathPara>
        <m:oMath>
          <m:r>
            <w:rPr>
              <w:rFonts w:ascii="Cambria Math" w:hAnsi="Cambria Math"/>
            </w:rPr>
            <m:t>Entropy= -2*</m:t>
          </m:r>
          <m:d>
            <m:dPr>
              <m:ctrlPr>
                <w:rPr>
                  <w:rFonts w:ascii="Cambria Math" w:hAnsi="Cambria Math"/>
                  <w:i/>
                </w:rPr>
              </m:ctrlPr>
            </m:dPr>
            <m:e>
              <m:r>
                <w:rPr>
                  <w:rFonts w:ascii="Cambria Math" w:hAnsi="Cambria Math"/>
                </w:rPr>
                <m:t>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0.5</m:t>
                      </m:r>
                    </m:e>
                  </m:d>
                </m:e>
              </m:func>
              <m:r>
                <w:rPr>
                  <w:rFonts w:ascii="Cambria Math" w:hAnsi="Cambria Math"/>
                </w:rPr>
                <m:t>+</m:t>
              </m:r>
              <m:d>
                <m:dPr>
                  <m:ctrlPr>
                    <w:rPr>
                      <w:rFonts w:ascii="Cambria Math" w:hAnsi="Cambria Math"/>
                      <w:i/>
                    </w:rPr>
                  </m:ctrlPr>
                </m:dPr>
                <m:e>
                  <m:r>
                    <w:rPr>
                      <w:rFonts w:ascii="Cambria Math" w:hAnsi="Cambria Math"/>
                    </w:rPr>
                    <m:t>0.5</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0.5</m:t>
                      </m:r>
                    </m:e>
                  </m:d>
                </m:e>
              </m:func>
            </m:e>
          </m:d>
          <m:r>
            <w:rPr>
              <w:rFonts w:ascii="Cambria Math" w:hAnsi="Cambria Math"/>
            </w:rPr>
            <m:t xml:space="preserve">= </m:t>
          </m:r>
          <m:r>
            <w:rPr>
              <w:rFonts w:ascii="Cambria Math" w:eastAsiaTheme="minorEastAsia" w:hAnsi="Cambria Math"/>
            </w:rPr>
            <m:t>1.386</m:t>
          </m:r>
        </m:oMath>
      </m:oMathPara>
    </w:p>
    <w:p w14:paraId="126FA139" w14:textId="248BB1C4" w:rsidR="006B5163" w:rsidRDefault="006B5163" w:rsidP="006B5163">
      <w:pPr>
        <w:rPr>
          <w:rFonts w:eastAsiaTheme="minorEastAsia"/>
        </w:rPr>
      </w:pPr>
      <w:r>
        <w:rPr>
          <w:rFonts w:eastAsiaTheme="minorEastAsia"/>
        </w:rPr>
        <w:t>Thus, we can create our tree</w:t>
      </w:r>
      <w:r w:rsidR="00BB18B2">
        <w:rPr>
          <w:rFonts w:eastAsiaTheme="minorEastAsia"/>
        </w:rPr>
        <w:t>, where 1 is equivalent to healthy and 0 is equivalent to not healthy</w:t>
      </w:r>
      <w:r>
        <w:rPr>
          <w:rFonts w:eastAsiaTheme="minorEastAsia"/>
        </w:rPr>
        <w:t>:</w:t>
      </w:r>
    </w:p>
    <w:p w14:paraId="32BCC1CB" w14:textId="622C5187" w:rsidR="006B5163" w:rsidRPr="00B07478" w:rsidRDefault="00A42FBC" w:rsidP="006B5163">
      <w:pPr>
        <w:jc w:val="center"/>
        <w:rPr>
          <w:rFonts w:eastAsiaTheme="minorEastAsia"/>
        </w:rPr>
      </w:pPr>
      <w:r>
        <w:rPr>
          <w:noProof/>
        </w:rPr>
        <w:drawing>
          <wp:anchor distT="0" distB="0" distL="114300" distR="114300" simplePos="0" relativeHeight="251658240" behindDoc="0" locked="0" layoutInCell="1" allowOverlap="1" wp14:anchorId="3A894783" wp14:editId="33D190BA">
            <wp:simplePos x="0" y="0"/>
            <wp:positionH relativeFrom="column">
              <wp:posOffset>1657350</wp:posOffset>
            </wp:positionH>
            <wp:positionV relativeFrom="paragraph">
              <wp:posOffset>10795</wp:posOffset>
            </wp:positionV>
            <wp:extent cx="3905250" cy="2954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5250" cy="2954655"/>
                    </a:xfrm>
                    <a:prstGeom prst="rect">
                      <a:avLst/>
                    </a:prstGeom>
                  </pic:spPr>
                </pic:pic>
              </a:graphicData>
            </a:graphic>
            <wp14:sizeRelH relativeFrom="margin">
              <wp14:pctWidth>0</wp14:pctWidth>
            </wp14:sizeRelH>
            <wp14:sizeRelV relativeFrom="margin">
              <wp14:pctHeight>0</wp14:pctHeight>
            </wp14:sizeRelV>
          </wp:anchor>
        </w:drawing>
      </w:r>
    </w:p>
    <w:p w14:paraId="23E0D51E" w14:textId="390DD189" w:rsidR="009621E4" w:rsidRDefault="009621E4" w:rsidP="009621E4">
      <w:r>
        <w:t>L(S’) = 2.249</w:t>
      </w:r>
    </w:p>
    <w:p w14:paraId="15996CFE" w14:textId="76D130B2" w:rsidR="009621E4" w:rsidRDefault="009621E4" w:rsidP="009621E4"/>
    <w:p w14:paraId="558FE578" w14:textId="12B5B2EE" w:rsidR="009621E4" w:rsidRDefault="00C402AB" w:rsidP="009621E4">
      <w:r>
        <w:t>--- 0.863</w:t>
      </w:r>
    </w:p>
    <w:p w14:paraId="5F9E053D" w14:textId="77777777" w:rsidR="00A42FBC" w:rsidRDefault="00A42FBC" w:rsidP="009621E4"/>
    <w:p w14:paraId="4DD3FF9B" w14:textId="77777777" w:rsidR="009621E4" w:rsidRDefault="009621E4" w:rsidP="009621E4">
      <w:r>
        <w:t>L(S’) = 0 + 1.386 = 1.386</w:t>
      </w:r>
    </w:p>
    <w:p w14:paraId="18260B21" w14:textId="77777777" w:rsidR="00C402AB" w:rsidRDefault="00C402AB" w:rsidP="009621E4"/>
    <w:p w14:paraId="5429AA46" w14:textId="0316AA18" w:rsidR="009621E4" w:rsidRDefault="00C402AB" w:rsidP="009621E4">
      <w:r>
        <w:t>--- 1.386</w:t>
      </w:r>
    </w:p>
    <w:p w14:paraId="178811A5" w14:textId="77777777" w:rsidR="00A42FBC" w:rsidRDefault="00A42FBC" w:rsidP="009621E4"/>
    <w:p w14:paraId="0EFB18E2" w14:textId="77777777" w:rsidR="00C402AB" w:rsidRDefault="009621E4" w:rsidP="009621E4">
      <w:r>
        <w:t>L(S’) = 0 + 0 = 0</w:t>
      </w:r>
    </w:p>
    <w:p w14:paraId="6E71DB74" w14:textId="77777777" w:rsidR="00C402AB" w:rsidRDefault="00C402AB" w:rsidP="009621E4"/>
    <w:p w14:paraId="4F61EB48" w14:textId="77777777" w:rsidR="00A42FBC" w:rsidRDefault="00A42FBC" w:rsidP="009621E4"/>
    <w:p w14:paraId="3B36D533" w14:textId="5700BDB1" w:rsidR="004D65E2" w:rsidRDefault="00104D03" w:rsidP="009621E4">
      <w:r>
        <w:t>From the root to the first level, we have a</w:t>
      </w:r>
      <w:r w:rsidR="001306A0">
        <w:t>n</w:t>
      </w:r>
      <w:r>
        <w:t xml:space="preserve"> impurity reduction of 0.863. From the first level to the second level, we have a reduction of 1.386.</w:t>
      </w:r>
    </w:p>
    <w:p w14:paraId="621E78D8" w14:textId="77777777" w:rsidR="004D65E2" w:rsidRDefault="004D65E2" w:rsidP="009621E4"/>
    <w:p w14:paraId="57D9799D" w14:textId="77777777" w:rsidR="00A42FBC" w:rsidRDefault="00A42FBC" w:rsidP="009621E4"/>
    <w:p w14:paraId="626959AE" w14:textId="572A18EE" w:rsidR="00F80AAA" w:rsidRDefault="004D65E2" w:rsidP="009621E4">
      <w:r>
        <w:lastRenderedPageBreak/>
        <w:t>1b.</w:t>
      </w:r>
      <w:r w:rsidR="00516430">
        <w:t xml:space="preserve"> No, a decision tree is not always preferred for classification. A simple case is when the decision boundary is a diagonal line from opposite corners.</w:t>
      </w:r>
      <w:r w:rsidR="00063AAF">
        <w:t xml:space="preserve"> A linear SVM can easily find the max margin while a decision tree requires complex partitioning:</w:t>
      </w:r>
    </w:p>
    <w:p w14:paraId="050B46DE" w14:textId="1CAA7569" w:rsidR="001306A0" w:rsidRDefault="001306A0" w:rsidP="009621E4"/>
    <w:p w14:paraId="526710EA" w14:textId="1CA64A79" w:rsidR="001306A0" w:rsidRDefault="005D19BA" w:rsidP="001A6358">
      <w:pPr>
        <w:jc w:val="center"/>
      </w:pPr>
      <w:r>
        <w:rPr>
          <w:noProof/>
        </w:rPr>
        <w:drawing>
          <wp:inline distT="0" distB="0" distL="0" distR="0" wp14:anchorId="3283D75A" wp14:editId="3CDB5D47">
            <wp:extent cx="2383434" cy="2552261"/>
            <wp:effectExtent l="0" t="0" r="0" b="635"/>
            <wp:docPr id="2" name="Picture 2" descr="https://scontent-lax3-1.xx.fbcdn.net/v/t1.15752-0/p480x480/50758852_2205339919781794_7075354743463215104_n.jpg?_nc_cat=106&amp;_nc_ht=scontent-lax3-1.xx&amp;oh=f2c633eaa032d98e6ed70bd36efdf177&amp;oe=5CB2B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1.15752-0/p480x480/50758852_2205339919781794_7075354743463215104_n.jpg?_nc_cat=106&amp;_nc_ht=scontent-lax3-1.xx&amp;oh=f2c633eaa032d98e6ed70bd36efdf177&amp;oe=5CB2B0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803" cy="2591206"/>
                    </a:xfrm>
                    <a:prstGeom prst="rect">
                      <a:avLst/>
                    </a:prstGeom>
                    <a:noFill/>
                    <a:ln>
                      <a:noFill/>
                    </a:ln>
                  </pic:spPr>
                </pic:pic>
              </a:graphicData>
            </a:graphic>
          </wp:inline>
        </w:drawing>
      </w:r>
    </w:p>
    <w:p w14:paraId="33E36657" w14:textId="53DAF8BD" w:rsidR="00F80AAA" w:rsidRDefault="001A6358" w:rsidP="009621E4">
      <w:r>
        <w:t>Decision tree is a lot more complicated:</w:t>
      </w:r>
    </w:p>
    <w:p w14:paraId="4EE5E3E2" w14:textId="11E77D68" w:rsidR="006B5163" w:rsidRDefault="009621E4" w:rsidP="001A6358">
      <w:pPr>
        <w:jc w:val="center"/>
      </w:pPr>
      <w:r>
        <w:br w:type="textWrapping" w:clear="all"/>
      </w:r>
      <w:r w:rsidR="005D19BA">
        <w:rPr>
          <w:noProof/>
        </w:rPr>
        <w:drawing>
          <wp:inline distT="0" distB="0" distL="0" distR="0" wp14:anchorId="364A9F6E" wp14:editId="67E26745">
            <wp:extent cx="2358571" cy="2476500"/>
            <wp:effectExtent l="0" t="0" r="3810" b="0"/>
            <wp:docPr id="3" name="Picture 3" descr="https://scontent-lax3-1.xx.fbcdn.net/v/t1.15752-0/p480x480/51461658_622358204850790_5583265993683107840_n.jpg?_nc_cat=100&amp;_nc_ht=scontent-lax3-1.xx&amp;oh=dba02c9b34dfd70318bae8c4b0888f30&amp;oe=5CB8DA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ax3-1.xx.fbcdn.net/v/t1.15752-0/p480x480/51461658_622358204850790_5583265993683107840_n.jpg?_nc_cat=100&amp;_nc_ht=scontent-lax3-1.xx&amp;oh=dba02c9b34dfd70318bae8c4b0888f30&amp;oe=5CB8DA2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005" cy="2490606"/>
                    </a:xfrm>
                    <a:prstGeom prst="rect">
                      <a:avLst/>
                    </a:prstGeom>
                    <a:noFill/>
                    <a:ln>
                      <a:noFill/>
                    </a:ln>
                  </pic:spPr>
                </pic:pic>
              </a:graphicData>
            </a:graphic>
          </wp:inline>
        </w:drawing>
      </w:r>
    </w:p>
    <w:p w14:paraId="78C2ADFC" w14:textId="5F998705" w:rsidR="00571486" w:rsidRDefault="00571486" w:rsidP="001A6358">
      <w:pPr>
        <w:jc w:val="center"/>
      </w:pPr>
    </w:p>
    <w:p w14:paraId="1FDDA901" w14:textId="15A94B35" w:rsidR="00571486" w:rsidRDefault="00571486" w:rsidP="001A6358">
      <w:pPr>
        <w:jc w:val="center"/>
      </w:pPr>
    </w:p>
    <w:p w14:paraId="1AB6DA71" w14:textId="73E6DEA4" w:rsidR="00571486" w:rsidRDefault="00571486" w:rsidP="001A6358">
      <w:pPr>
        <w:jc w:val="center"/>
      </w:pPr>
    </w:p>
    <w:p w14:paraId="7AF81F41" w14:textId="1BD3ED30" w:rsidR="00571486" w:rsidRDefault="00571486" w:rsidP="001A6358">
      <w:pPr>
        <w:jc w:val="center"/>
      </w:pPr>
    </w:p>
    <w:p w14:paraId="2C3F058F" w14:textId="08C4FE7E" w:rsidR="00571486" w:rsidRDefault="00571486" w:rsidP="001A6358">
      <w:pPr>
        <w:jc w:val="center"/>
      </w:pPr>
    </w:p>
    <w:p w14:paraId="0863DC74" w14:textId="5B9DEC32" w:rsidR="00571486" w:rsidRDefault="00571486" w:rsidP="00571486">
      <w:r>
        <w:lastRenderedPageBreak/>
        <w:t>1ci.</w:t>
      </w:r>
      <w:r w:rsidR="00B930D6">
        <w:t xml:space="preserve"> </w:t>
      </w:r>
      <w:r w:rsidR="00B15CBD">
        <w:t xml:space="preserve">The entropy </w:t>
      </w:r>
      <w:r w:rsidR="00563F3C">
        <w:t>at the starting node is</w:t>
      </w:r>
    </w:p>
    <w:p w14:paraId="547B29A8" w14:textId="588AE5D7" w:rsidR="00563F3C" w:rsidRPr="00563F3C" w:rsidRDefault="00563F3C" w:rsidP="00563F3C">
      <w:pPr>
        <w:jc w:val="center"/>
        <w:rPr>
          <w:rFonts w:eastAsiaTheme="minorEastAsia"/>
        </w:rPr>
      </w:pPr>
      <m:oMathPara>
        <m:oMath>
          <m:r>
            <w:rPr>
              <w:rFonts w:ascii="Cambria Math" w:hAnsi="Cambria Math"/>
            </w:rPr>
            <m:t>4*</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e>
          </m:d>
          <m:r>
            <w:rPr>
              <w:rFonts w:ascii="Cambria Math" w:hAnsi="Cambria Math"/>
            </w:rPr>
            <m:t>=2</m:t>
          </m:r>
        </m:oMath>
      </m:oMathPara>
    </w:p>
    <w:p w14:paraId="63A060C4" w14:textId="7321CCD3" w:rsidR="00563F3C" w:rsidRDefault="00563F3C" w:rsidP="00563F3C">
      <w:r>
        <w:t>If we divide at any bisection, we will have two sections of two points where one is misclassified:</w:t>
      </w:r>
    </w:p>
    <w:p w14:paraId="72BB9E01" w14:textId="7A44010D" w:rsidR="00563F3C" w:rsidRPr="00563F3C" w:rsidRDefault="00563F3C" w:rsidP="00563F3C">
      <w:pPr>
        <w:jc w:val="center"/>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e>
              </m:d>
            </m:e>
          </m:d>
          <m:r>
            <w:rPr>
              <w:rFonts w:ascii="Cambria Math" w:hAnsi="Cambria Math"/>
            </w:rPr>
            <m:t xml:space="preserve">=2 </m:t>
          </m:r>
        </m:oMath>
      </m:oMathPara>
    </w:p>
    <w:p w14:paraId="1DE9527A" w14:textId="19CBAE21" w:rsidR="00563F3C" w:rsidRDefault="00563F3C" w:rsidP="00563F3C">
      <w:pPr>
        <w:rPr>
          <w:rFonts w:eastAsiaTheme="minorEastAsia"/>
        </w:rPr>
      </w:pPr>
      <w:r>
        <w:t>By the stopping condition, we stop since there was no reduction in impurity.</w:t>
      </w:r>
      <w:r w:rsidR="00B10D50">
        <w:t xml:space="preserve"> The resulting tree is just the root, and we have a classification error of</w:t>
      </w:r>
      <w:r w:rsidR="00FE5D6C">
        <w:t xml:space="preserve"> </w:t>
      </w:r>
      <w:r w:rsidR="00B10D50">
        <w:t xml:space="preserve"> </w:t>
      </w:r>
      <m:oMath>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B10D50">
        <w:rPr>
          <w:rFonts w:eastAsiaTheme="minorEastAsia"/>
        </w:rPr>
        <w:t>.</w:t>
      </w:r>
    </w:p>
    <w:p w14:paraId="296878F2" w14:textId="5724DF4F" w:rsidR="00FE5D6C" w:rsidRDefault="00FE5D6C" w:rsidP="00563F3C"/>
    <w:p w14:paraId="718BC32E" w14:textId="3C97BEDA" w:rsidR="00FE5D6C" w:rsidRDefault="006540A8" w:rsidP="00563F3C">
      <w:r>
        <w:rPr>
          <w:noProof/>
        </w:rPr>
        <mc:AlternateContent>
          <mc:Choice Requires="wps">
            <w:drawing>
              <wp:anchor distT="0" distB="0" distL="114300" distR="114300" simplePos="0" relativeHeight="251659264" behindDoc="0" locked="0" layoutInCell="1" allowOverlap="1" wp14:anchorId="54B24A3B" wp14:editId="25DA9F5D">
                <wp:simplePos x="0" y="0"/>
                <wp:positionH relativeFrom="margin">
                  <wp:align>center</wp:align>
                </wp:positionH>
                <wp:positionV relativeFrom="paragraph">
                  <wp:posOffset>40640</wp:posOffset>
                </wp:positionV>
                <wp:extent cx="1114425" cy="676275"/>
                <wp:effectExtent l="0" t="0" r="28575" b="28575"/>
                <wp:wrapNone/>
                <wp:docPr id="4" name="Oval 4"/>
                <wp:cNvGraphicFramePr/>
                <a:graphic xmlns:a="http://schemas.openxmlformats.org/drawingml/2006/main">
                  <a:graphicData uri="http://schemas.microsoft.com/office/word/2010/wordprocessingShape">
                    <wps:wsp>
                      <wps:cNvSpPr/>
                      <wps:spPr>
                        <a:xfrm>
                          <a:off x="0" y="0"/>
                          <a:ext cx="11144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78659" id="Oval 4" o:spid="_x0000_s1026" style="position:absolute;margin-left:0;margin-top:3.2pt;width:87.75pt;height:5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7fGdgIAAEIFAAAOAAAAZHJzL2Uyb0RvYy54bWysVEtv2zAMvg/YfxB0XxwHeWxBnCJo0WFA&#10;0BZLh55VWaoFSKImKXGyXz9KdtxiKXYYloNCiuTHhz9qdXU0mhyEDwpsRcvRmBJhOdTKvlT0x+Pt&#10;p8+UhMhszTRYUdGTCPRq/fHDqnVLMYEGdC08QRAblq2raBOjWxZF4I0wLIzACYtGCd6wiKp/KWrP&#10;WkQ3upiMx/OiBV87D1yEgLc3nZGuM76Ugsd7KYOIRFcUa4v59Pl8TmexXrHli2euUbwvg/1DFYYp&#10;i0kHqBsWGdl7dQFlFPcQQMYRB1OAlIqL3AN2U47/6GbXMCdyLzic4IYxhf8Hy+8OD56ouqJTSiwz&#10;+InuD0yTaZpM68ISHXbuwfdaQDG1eZTepH9sgBzzNE/DNMUxEo6XZVlOp5MZJRxt88V8spgl0OI1&#10;2vkQvwowJAkVFVorF1LDbMkO2xA777NXurZwq7RO96m2rposxZMWyUHb70JiP5h/koEyk8S19gTb&#10;qijjXNhYdqaG1aK7no3x11c3RORaM2BClph4wO4BEksvsbuye/8UKjIRh+Dx3wrrgoeInBlsHIKN&#10;suDfA9DYVZ+58z8PqRtNmtIz1Cf82h66NQiO3yqc/JaF+MA88h43BHc53uMhNbQVhV6ipAH/6737&#10;5I90RCslLe5RRcPPPfOCEv3NIlG/IAnS4mVlOltMUPFvLc9vLXZvrgE/U4mvhuNZTP5Rn0XpwTzh&#10;ym9SVjQxyzF3RXn0Z+U6dvuNjwYXm012w2VzLG7tzvEEnqaaaPV4fGLe9fSLSNw7OO/cBQU73xRp&#10;YbOPIFXm5+tc+3njombi9I9Kegne6tnr9elb/wYAAP//AwBQSwMEFAAGAAgAAAAhAB3uvmzbAAAA&#10;BgEAAA8AAABkcnMvZG93bnJldi54bWxMj8FuwjAQRO+V+g/WVuqtOKACJY2DEFJv7aHAgePG3iYp&#10;9jqKTUj79TWnctvRjGbeFuvRWTFQH1rPCqaTDASx9qblWsFh//b0AiJEZIPWMyn4oQDr8v6uwNz4&#10;C3/SsIu1SCUcclTQxNjlUgbdkMMw8R1x8r587zAm2dfS9HhJ5c7KWZYtpMOW00KDHW0b0qfd2SnQ&#10;5lB/v59+h1hpe9wbu/Lcfij1+DBuXkFEGuN/GK74CR3KxFT5M5sgrIL0SFSweAZxNZfzOYgqHdPZ&#10;CmRZyFv88g8AAP//AwBQSwECLQAUAAYACAAAACEAtoM4kv4AAADhAQAAEwAAAAAAAAAAAAAAAAAA&#10;AAAAW0NvbnRlbnRfVHlwZXNdLnhtbFBLAQItABQABgAIAAAAIQA4/SH/1gAAAJQBAAALAAAAAAAA&#10;AAAAAAAAAC8BAABfcmVscy8ucmVsc1BLAQItABQABgAIAAAAIQA9G7fGdgIAAEIFAAAOAAAAAAAA&#10;AAAAAAAAAC4CAABkcnMvZTJvRG9jLnhtbFBLAQItABQABgAIAAAAIQAd7r5s2wAAAAYBAAAPAAAA&#10;AAAAAAAAAAAAANAEAABkcnMvZG93bnJldi54bWxQSwUGAAAAAAQABADzAAAA2AUAAAAA&#10;" filled="f" strokecolor="#1f3763 [1604]" strokeweight="1pt">
                <v:stroke joinstyle="miter"/>
                <w10:wrap anchorx="margin"/>
              </v:oval>
            </w:pict>
          </mc:Fallback>
        </mc:AlternateContent>
      </w:r>
    </w:p>
    <w:p w14:paraId="15612F4D" w14:textId="5F8BA0D1" w:rsidR="00127A1D" w:rsidRDefault="006540A8" w:rsidP="006540A8">
      <w:pPr>
        <w:jc w:val="center"/>
      </w:pPr>
      <w:r>
        <w:t>1</w:t>
      </w:r>
    </w:p>
    <w:p w14:paraId="4B71CA95" w14:textId="77777777" w:rsidR="00FB564D" w:rsidRDefault="00FB564D" w:rsidP="00571486"/>
    <w:p w14:paraId="27514A0A" w14:textId="77777777" w:rsidR="00FB564D" w:rsidRDefault="00FB564D" w:rsidP="00571486"/>
    <w:p w14:paraId="2603C508" w14:textId="77777777" w:rsidR="00FB564D" w:rsidRDefault="00FB564D" w:rsidP="00571486"/>
    <w:p w14:paraId="2AAC36BE" w14:textId="77777777" w:rsidR="006540A8" w:rsidRDefault="006540A8" w:rsidP="00571486"/>
    <w:p w14:paraId="0A574120" w14:textId="77777777" w:rsidR="006540A8" w:rsidRDefault="006540A8" w:rsidP="00571486"/>
    <w:p w14:paraId="1182C618" w14:textId="77777777" w:rsidR="006540A8" w:rsidRDefault="006540A8" w:rsidP="00571486"/>
    <w:p w14:paraId="63C6E371" w14:textId="77777777" w:rsidR="006540A8" w:rsidRDefault="006540A8" w:rsidP="00571486"/>
    <w:p w14:paraId="6EB70E39" w14:textId="77777777" w:rsidR="006540A8" w:rsidRDefault="006540A8" w:rsidP="00571486"/>
    <w:p w14:paraId="29E7F875" w14:textId="77777777" w:rsidR="006540A8" w:rsidRDefault="006540A8" w:rsidP="00571486"/>
    <w:p w14:paraId="290BD217" w14:textId="77777777" w:rsidR="006540A8" w:rsidRDefault="006540A8" w:rsidP="00571486"/>
    <w:p w14:paraId="7BDF21C0" w14:textId="77777777" w:rsidR="006540A8" w:rsidRDefault="006540A8" w:rsidP="00571486"/>
    <w:p w14:paraId="4677FB6D" w14:textId="77777777" w:rsidR="006540A8" w:rsidRDefault="006540A8" w:rsidP="00571486"/>
    <w:p w14:paraId="76ECE397" w14:textId="77777777" w:rsidR="006540A8" w:rsidRDefault="006540A8" w:rsidP="00571486"/>
    <w:p w14:paraId="5F9BBEB8" w14:textId="77777777" w:rsidR="006540A8" w:rsidRDefault="006540A8" w:rsidP="00571486"/>
    <w:p w14:paraId="4704F9E7" w14:textId="77777777" w:rsidR="006540A8" w:rsidRDefault="006540A8" w:rsidP="00571486"/>
    <w:p w14:paraId="3BFFA976" w14:textId="77777777" w:rsidR="006540A8" w:rsidRDefault="006540A8" w:rsidP="00571486"/>
    <w:p w14:paraId="6E57DCCA" w14:textId="77777777" w:rsidR="006540A8" w:rsidRDefault="006540A8" w:rsidP="00571486"/>
    <w:p w14:paraId="0625CB6C" w14:textId="77777777" w:rsidR="006540A8" w:rsidRDefault="006540A8" w:rsidP="00571486"/>
    <w:p w14:paraId="6CE03EBF" w14:textId="32A8ACB9" w:rsidR="006540A8" w:rsidRDefault="006540A8" w:rsidP="00571486"/>
    <w:p w14:paraId="0BF70FE0" w14:textId="77777777" w:rsidR="006540A8" w:rsidRDefault="006540A8" w:rsidP="00571486"/>
    <w:p w14:paraId="07815DDA" w14:textId="1525F1BE" w:rsidR="006540A8" w:rsidRDefault="006540A8" w:rsidP="00571486">
      <w:r>
        <w:lastRenderedPageBreak/>
        <w:t xml:space="preserve">1cii. </w:t>
      </w:r>
      <w:r w:rsidR="00B55769">
        <w:t xml:space="preserve">We can create a tree where 0 </w:t>
      </w:r>
      <w:r w:rsidR="006F29C9">
        <w:t>corresponds to a red point and 1 corresponds to a green point:</w:t>
      </w:r>
    </w:p>
    <w:p w14:paraId="38E7EAF9" w14:textId="6B40A773" w:rsidR="006F29C9" w:rsidRDefault="006F29C9" w:rsidP="006F29C9">
      <w:pPr>
        <w:jc w:val="center"/>
      </w:pPr>
      <w:r>
        <w:rPr>
          <w:noProof/>
        </w:rPr>
        <w:drawing>
          <wp:inline distT="0" distB="0" distL="0" distR="0" wp14:anchorId="3A3A06E0" wp14:editId="2289404A">
            <wp:extent cx="4925605" cy="27622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1516" cy="2771173"/>
                    </a:xfrm>
                    <a:prstGeom prst="rect">
                      <a:avLst/>
                    </a:prstGeom>
                  </pic:spPr>
                </pic:pic>
              </a:graphicData>
            </a:graphic>
          </wp:inline>
        </w:drawing>
      </w:r>
    </w:p>
    <w:p w14:paraId="2A64E03D" w14:textId="037B39AF" w:rsidR="006F29C9" w:rsidRDefault="006F29C9" w:rsidP="006F29C9"/>
    <w:p w14:paraId="2960A366" w14:textId="4F8323A6" w:rsidR="00471D23" w:rsidRDefault="00751B6A" w:rsidP="006F29C9">
      <w:r>
        <w:t>We can use an impurity measure that would match our tree:</w:t>
      </w:r>
    </w:p>
    <w:p w14:paraId="6B2B5A19" w14:textId="02AB9013" w:rsidR="000C1ECA" w:rsidRPr="000C1ECA" w:rsidRDefault="00617C30" w:rsidP="000C1ECA">
      <w:pPr>
        <w:jc w:val="center"/>
        <w:rPr>
          <w:rFonts w:eastAsiaTheme="minorEastAsia"/>
        </w:rPr>
      </w:pPr>
      <m:oMathPara>
        <m:oMath>
          <m:r>
            <w:rPr>
              <w:rFonts w:ascii="Cambria Math" w:hAnsi="Cambria Math"/>
              <w:vertAlign w:val="subscript"/>
            </w:rPr>
            <m:t>L</m:t>
          </m:r>
          <m:d>
            <m:dPr>
              <m:ctrlPr>
                <w:rPr>
                  <w:rFonts w:ascii="Cambria Math" w:hAnsi="Cambria Math"/>
                  <w:i/>
                  <w:vertAlign w:val="subscript"/>
                </w:rPr>
              </m:ctrlPr>
            </m:dPr>
            <m:e>
              <m:sSup>
                <m:sSupPr>
                  <m:ctrlPr>
                    <w:rPr>
                      <w:rFonts w:ascii="Cambria Math" w:hAnsi="Cambria Math"/>
                      <w:i/>
                      <w:vertAlign w:val="subscript"/>
                    </w:rPr>
                  </m:ctrlPr>
                </m:sSupPr>
                <m:e>
                  <m:r>
                    <w:rPr>
                      <w:rFonts w:ascii="Cambria Math" w:hAnsi="Cambria Math"/>
                      <w:vertAlign w:val="subscript"/>
                    </w:rPr>
                    <m:t>S</m:t>
                  </m:r>
                </m:e>
                <m:sup>
                  <m:r>
                    <w:rPr>
                      <w:rFonts w:ascii="Cambria Math" w:hAnsi="Cambria Math"/>
                      <w:vertAlign w:val="subscript"/>
                    </w:rPr>
                    <m:t>'</m:t>
                  </m:r>
                </m:sup>
              </m:sSup>
            </m:e>
          </m:d>
          <m:r>
            <w:rPr>
              <w:rFonts w:ascii="Cambria Math" w:hAnsi="Cambria Math"/>
              <w:vertAlign w:val="subscript"/>
            </w:rPr>
            <m:t>=</m:t>
          </m:r>
          <m:sSup>
            <m:sSupPr>
              <m:ctrlPr>
                <w:rPr>
                  <w:rFonts w:ascii="Cambria Math" w:hAnsi="Cambria Math"/>
                  <w:i/>
                  <w:vertAlign w:val="subscript"/>
                </w:rPr>
              </m:ctrlPr>
            </m:sSupPr>
            <m:e>
              <m:d>
                <m:dPr>
                  <m:begChr m:val="|"/>
                  <m:endChr m:val="|"/>
                  <m:ctrlPr>
                    <w:rPr>
                      <w:rFonts w:ascii="Cambria Math" w:hAnsi="Cambria Math"/>
                      <w:i/>
                      <w:vertAlign w:val="subscript"/>
                    </w:rPr>
                  </m:ctrlPr>
                </m:dPr>
                <m:e>
                  <m:sSup>
                    <m:sSupPr>
                      <m:ctrlPr>
                        <w:rPr>
                          <w:rFonts w:ascii="Cambria Math" w:hAnsi="Cambria Math"/>
                          <w:i/>
                          <w:vertAlign w:val="subscript"/>
                        </w:rPr>
                      </m:ctrlPr>
                    </m:sSupPr>
                    <m:e>
                      <m:r>
                        <w:rPr>
                          <w:rFonts w:ascii="Cambria Math" w:hAnsi="Cambria Math"/>
                          <w:vertAlign w:val="subscript"/>
                        </w:rPr>
                        <m:t>S</m:t>
                      </m:r>
                    </m:e>
                    <m:sup>
                      <m:r>
                        <w:rPr>
                          <w:rFonts w:ascii="Cambria Math" w:hAnsi="Cambria Math"/>
                          <w:vertAlign w:val="subscript"/>
                        </w:rPr>
                        <m:t>'</m:t>
                      </m:r>
                    </m:sup>
                  </m:sSup>
                </m:e>
              </m:d>
            </m:e>
            <m:sup>
              <m:r>
                <w:rPr>
                  <w:rFonts w:ascii="Cambria Math" w:hAnsi="Cambria Math"/>
                  <w:vertAlign w:val="subscript"/>
                </w:rPr>
                <m:t>2</m:t>
              </m:r>
            </m:sup>
          </m:sSup>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s</m:t>
              </m:r>
            </m:sub>
          </m:sSub>
          <m:r>
            <w:rPr>
              <w:rFonts w:ascii="Cambria Math" w:hAnsi="Cambria Math"/>
              <w:vertAlign w:val="subscript"/>
            </w:rPr>
            <m:t>(1-</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s</m:t>
              </m:r>
            </m:sub>
          </m:sSub>
          <m:r>
            <w:rPr>
              <w:rFonts w:ascii="Cambria Math" w:hAnsi="Cambria Math"/>
              <w:vertAlign w:val="subscript"/>
            </w:rPr>
            <m:t>)</m:t>
          </m:r>
        </m:oMath>
      </m:oMathPara>
    </w:p>
    <w:p w14:paraId="0AC2E3BA" w14:textId="276BDD6C" w:rsidR="000C1ECA" w:rsidRDefault="00412B71" w:rsidP="000C1ECA">
      <w:pPr>
        <w:rPr>
          <w:rFonts w:eastAsiaTheme="minorEastAsia"/>
        </w:rPr>
      </w:pPr>
      <w:r>
        <w:rPr>
          <w:rFonts w:eastAsiaTheme="minorEastAsia"/>
        </w:rPr>
        <w:t>This measure would match since the impurity would reduce between levels because of the squared term. Otherwise, we would stop after the first split.</w:t>
      </w:r>
    </w:p>
    <w:p w14:paraId="701A3FA4" w14:textId="3A085FE4" w:rsidR="009A0089" w:rsidRDefault="009A0089" w:rsidP="000C1ECA">
      <w:pPr>
        <w:rPr>
          <w:rFonts w:eastAsiaTheme="minorEastAsia"/>
        </w:rPr>
      </w:pPr>
    </w:p>
    <w:p w14:paraId="6E537FDF" w14:textId="65E05BF2" w:rsidR="009A0089" w:rsidRDefault="009A0089" w:rsidP="000C1ECA">
      <w:pPr>
        <w:rPr>
          <w:rFonts w:eastAsiaTheme="minorEastAsia"/>
        </w:rPr>
      </w:pPr>
      <w:r>
        <w:rPr>
          <w:rFonts w:eastAsiaTheme="minorEastAsia"/>
        </w:rPr>
        <w:t>Pros:</w:t>
      </w:r>
      <w:r w:rsidR="00C9719D">
        <w:rPr>
          <w:rFonts w:eastAsiaTheme="minorEastAsia"/>
        </w:rPr>
        <w:t xml:space="preserve"> This measure would ensure that the tree would continue to split</w:t>
      </w:r>
      <w:r w:rsidR="00702D0A">
        <w:rPr>
          <w:rFonts w:eastAsiaTheme="minorEastAsia"/>
        </w:rPr>
        <w:t xml:space="preserve"> whenever the number of correctly classified points does not change</w:t>
      </w:r>
      <w:r w:rsidR="00C9719D">
        <w:rPr>
          <w:rFonts w:eastAsiaTheme="minorEastAsia"/>
        </w:rPr>
        <w:t>, which handles the problem of stopping early.</w:t>
      </w:r>
      <w:r w:rsidR="00702D0A">
        <w:rPr>
          <w:rFonts w:eastAsiaTheme="minorEastAsia"/>
        </w:rPr>
        <w:t xml:space="preserve"> In the case above, if we used Bernoulli’s Variance, we would get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=2</m:t>
        </m:r>
      </m:oMath>
      <w:r w:rsidR="00702D0A">
        <w:rPr>
          <w:rFonts w:eastAsiaTheme="minorEastAsia"/>
        </w:rPr>
        <w:t xml:space="preserve"> and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2</m:t>
                </m:r>
              </m:e>
            </m:d>
          </m:e>
        </m:d>
        <m:r>
          <w:rPr>
            <w:rFonts w:ascii="Cambria Math" w:eastAsiaTheme="minorEastAsia" w:hAnsi="Cambria Math"/>
          </w:rPr>
          <m:t>=2</m:t>
        </m:r>
      </m:oMath>
      <w:r w:rsidR="00702D0A">
        <w:rPr>
          <w:rFonts w:eastAsiaTheme="minorEastAsia"/>
        </w:rPr>
        <w:t>, and we would stop at this point. The squared root term in this measure would make sure that this is not an issue.</w:t>
      </w:r>
    </w:p>
    <w:p w14:paraId="7896593D" w14:textId="3AEA844D" w:rsidR="009A0089" w:rsidRDefault="009A0089" w:rsidP="000C1ECA">
      <w:pPr>
        <w:rPr>
          <w:rFonts w:eastAsiaTheme="minorEastAsia"/>
        </w:rPr>
      </w:pPr>
    </w:p>
    <w:p w14:paraId="1AA6ED92" w14:textId="19C1A730" w:rsidR="00471D23" w:rsidRPr="00900FCB" w:rsidRDefault="009A0089" w:rsidP="006F29C9">
      <w:pPr>
        <w:rPr>
          <w:rFonts w:eastAsiaTheme="minorEastAsia"/>
        </w:rPr>
      </w:pPr>
      <w:r>
        <w:rPr>
          <w:rFonts w:eastAsiaTheme="minorEastAsia"/>
        </w:rPr>
        <w:t>Cons:</w:t>
      </w:r>
      <w:r w:rsidR="006A2F67">
        <w:rPr>
          <w:rFonts w:eastAsiaTheme="minorEastAsia"/>
        </w:rPr>
        <w:t xml:space="preserve"> This measure encourages splitting, which can lead to overfitting. By continuing to split, the model fits the training data too well which is an obvious sign of overfitting.</w:t>
      </w:r>
      <w:r w:rsidR="007A3DD0">
        <w:rPr>
          <w:rFonts w:eastAsiaTheme="minorEastAsia"/>
        </w:rPr>
        <w:t xml:space="preserve"> Even in situations where the number of correctly classified points does not change, we might not want splitting to improve generalization.</w:t>
      </w:r>
    </w:p>
    <w:p w14:paraId="1A1B1FCD" w14:textId="1D9FCC8C" w:rsidR="00471D23" w:rsidRDefault="00471D23" w:rsidP="006F29C9"/>
    <w:p w14:paraId="068ECC67" w14:textId="35379E3A" w:rsidR="00E22D32" w:rsidRDefault="00E22D32" w:rsidP="006F29C9"/>
    <w:p w14:paraId="31BDDCFB" w14:textId="5BD34EB7" w:rsidR="00900FCB" w:rsidRDefault="00900FCB" w:rsidP="006F29C9"/>
    <w:p w14:paraId="547FB1E6" w14:textId="77777777" w:rsidR="00900FCB" w:rsidRDefault="00900FCB" w:rsidP="006F29C9"/>
    <w:p w14:paraId="3EE6D566" w14:textId="11B27713" w:rsidR="00471D23" w:rsidRDefault="00471D23" w:rsidP="006F29C9">
      <w:r>
        <w:lastRenderedPageBreak/>
        <w:t xml:space="preserve">1ciii. </w:t>
      </w:r>
      <w:r w:rsidR="00285181">
        <w:t>When looking at a set of two points, we know that we will only need one split or one internal node. If we look at three points, we know that we will need at most two splits if each point has a unique case. If we have four points, we will need at most three internal nodes</w:t>
      </w:r>
      <w:r w:rsidR="0082506D">
        <w:t xml:space="preserve">. In every case, we can use anywhere from zero (all points are classified the same already) to n – 1 splits (every point has a unique attribute that differentiates the point from </w:t>
      </w:r>
      <w:r w:rsidR="003962E9">
        <w:t>every other point). Therefore, the largest number of unique thresholds we might need in order to achieve zero classification training error is 99.</w:t>
      </w:r>
    </w:p>
    <w:p w14:paraId="4EE056D3" w14:textId="77777777" w:rsidR="00CB0424" w:rsidRDefault="00CB0424" w:rsidP="00CB0424">
      <w:pPr>
        <w:jc w:val="center"/>
      </w:pPr>
    </w:p>
    <w:p w14:paraId="17EF00C9" w14:textId="77777777" w:rsidR="006540A8" w:rsidRDefault="006540A8" w:rsidP="00571486"/>
    <w:p w14:paraId="11C08C7A" w14:textId="77777777" w:rsidR="006540A8" w:rsidRDefault="006540A8" w:rsidP="00571486"/>
    <w:p w14:paraId="1B49927F" w14:textId="77777777" w:rsidR="006540A8" w:rsidRDefault="006540A8" w:rsidP="00571486"/>
    <w:p w14:paraId="5B7B95D9" w14:textId="77777777" w:rsidR="006540A8" w:rsidRDefault="006540A8" w:rsidP="00571486"/>
    <w:p w14:paraId="722040D8" w14:textId="77777777" w:rsidR="006540A8" w:rsidRDefault="006540A8" w:rsidP="00571486"/>
    <w:p w14:paraId="5F84511C" w14:textId="77777777" w:rsidR="006540A8" w:rsidRDefault="006540A8" w:rsidP="00571486"/>
    <w:p w14:paraId="1A9F6140" w14:textId="77777777" w:rsidR="006540A8" w:rsidRDefault="006540A8" w:rsidP="00571486"/>
    <w:p w14:paraId="3242B924" w14:textId="77777777" w:rsidR="006540A8" w:rsidRDefault="006540A8" w:rsidP="00571486"/>
    <w:p w14:paraId="629E76D7" w14:textId="77777777" w:rsidR="006540A8" w:rsidRDefault="006540A8" w:rsidP="00571486"/>
    <w:p w14:paraId="21DB1A5D" w14:textId="77777777" w:rsidR="006540A8" w:rsidRDefault="006540A8" w:rsidP="00571486"/>
    <w:p w14:paraId="262C71A2" w14:textId="77777777" w:rsidR="006540A8" w:rsidRDefault="006540A8" w:rsidP="00571486"/>
    <w:p w14:paraId="0F0F4F7F" w14:textId="77777777" w:rsidR="006540A8" w:rsidRDefault="006540A8" w:rsidP="00571486"/>
    <w:p w14:paraId="3EB97834" w14:textId="77777777" w:rsidR="006540A8" w:rsidRDefault="006540A8" w:rsidP="00571486"/>
    <w:p w14:paraId="38EC8FF3" w14:textId="77777777" w:rsidR="006540A8" w:rsidRDefault="006540A8" w:rsidP="00571486"/>
    <w:p w14:paraId="526FE1D0" w14:textId="77777777" w:rsidR="006540A8" w:rsidRDefault="006540A8" w:rsidP="00571486"/>
    <w:p w14:paraId="3778DC50" w14:textId="77777777" w:rsidR="006540A8" w:rsidRDefault="006540A8" w:rsidP="00571486"/>
    <w:p w14:paraId="73819B6C" w14:textId="77777777" w:rsidR="00E8275C" w:rsidRDefault="00E8275C" w:rsidP="00571486"/>
    <w:p w14:paraId="4FBDD69B" w14:textId="77777777" w:rsidR="00E8275C" w:rsidRDefault="00E8275C" w:rsidP="00571486"/>
    <w:p w14:paraId="3F396D17" w14:textId="77777777" w:rsidR="00E8275C" w:rsidRDefault="00E8275C" w:rsidP="00571486"/>
    <w:p w14:paraId="35EBF6F4" w14:textId="77777777" w:rsidR="00E8275C" w:rsidRDefault="00E8275C" w:rsidP="00571486"/>
    <w:p w14:paraId="62FF32E7" w14:textId="77777777" w:rsidR="00E8275C" w:rsidRDefault="00E8275C" w:rsidP="00571486"/>
    <w:p w14:paraId="79402B4A" w14:textId="77777777" w:rsidR="00E8275C" w:rsidRDefault="00E8275C" w:rsidP="00571486"/>
    <w:p w14:paraId="2D69C69B" w14:textId="77777777" w:rsidR="00E8275C" w:rsidRDefault="00E8275C" w:rsidP="00571486"/>
    <w:p w14:paraId="25F55DB6" w14:textId="2DC9AFCB" w:rsidR="00127A1D" w:rsidRPr="006B5163" w:rsidRDefault="00127A1D" w:rsidP="00571486">
      <w:r>
        <w:lastRenderedPageBreak/>
        <w:t xml:space="preserve">1d. </w:t>
      </w:r>
      <w:r w:rsidR="00BD6A96">
        <w:t>Given in the slides, we know that the number of possible queries we must consider is equal to the number of possible splits, which is equal to D * N. This makes sense because we must consider each feature on each data point in the worst-case. Thus, our worst-case complexity is O(D * N).</w:t>
      </w:r>
    </w:p>
    <w:p w14:paraId="104EA6D5" w14:textId="1CBC5977" w:rsidR="00011E60" w:rsidRDefault="00011E60" w:rsidP="00D44227"/>
    <w:p w14:paraId="00C0ED38" w14:textId="04593FA9" w:rsidR="002B3DA5" w:rsidRDefault="002B3DA5" w:rsidP="00D44227"/>
    <w:p w14:paraId="6EEBE05A" w14:textId="6A0ADD9A" w:rsidR="002B3DA5" w:rsidRDefault="002B3DA5" w:rsidP="00D44227"/>
    <w:p w14:paraId="3DE4561B" w14:textId="7BC818A1" w:rsidR="002B3DA5" w:rsidRDefault="002B3DA5" w:rsidP="00D44227"/>
    <w:p w14:paraId="4665DBFD" w14:textId="4CB54A5B" w:rsidR="002B3DA5" w:rsidRDefault="002B3DA5" w:rsidP="00D44227"/>
    <w:p w14:paraId="61F26FE8" w14:textId="2CBBF1DF" w:rsidR="002B3DA5" w:rsidRDefault="002B3DA5" w:rsidP="00D44227"/>
    <w:p w14:paraId="413AC2A4" w14:textId="0649E420" w:rsidR="002B3DA5" w:rsidRDefault="002B3DA5" w:rsidP="00D44227"/>
    <w:p w14:paraId="5BC14B3B" w14:textId="21700BB3" w:rsidR="002B3DA5" w:rsidRDefault="002B3DA5" w:rsidP="00D44227"/>
    <w:p w14:paraId="627D8FC4" w14:textId="060145D2" w:rsidR="002B3DA5" w:rsidRDefault="002B3DA5" w:rsidP="00D44227"/>
    <w:p w14:paraId="79E0472D" w14:textId="2C178AE6" w:rsidR="002B3DA5" w:rsidRDefault="002B3DA5" w:rsidP="00D44227"/>
    <w:p w14:paraId="1E3875A5" w14:textId="7705F77B" w:rsidR="002B3DA5" w:rsidRDefault="002B3DA5" w:rsidP="00D44227"/>
    <w:p w14:paraId="3AF420E5" w14:textId="429ECABB" w:rsidR="002B3DA5" w:rsidRDefault="002B3DA5" w:rsidP="00D44227"/>
    <w:p w14:paraId="60D44418" w14:textId="4A453698" w:rsidR="002B3DA5" w:rsidRDefault="002B3DA5" w:rsidP="00D44227"/>
    <w:p w14:paraId="5C4C31F2" w14:textId="7224EAC0" w:rsidR="002B3DA5" w:rsidRDefault="002B3DA5" w:rsidP="00D44227"/>
    <w:p w14:paraId="0D4EBFCA" w14:textId="21205B90" w:rsidR="002B3DA5" w:rsidRDefault="002B3DA5" w:rsidP="00D44227"/>
    <w:p w14:paraId="7165591C" w14:textId="5818710B" w:rsidR="002B3DA5" w:rsidRDefault="002B3DA5" w:rsidP="00D44227"/>
    <w:p w14:paraId="3CB5A629" w14:textId="1FB453B4" w:rsidR="002B3DA5" w:rsidRDefault="002B3DA5" w:rsidP="00D44227"/>
    <w:p w14:paraId="63FBEDF1" w14:textId="52E41050" w:rsidR="002B3DA5" w:rsidRDefault="002B3DA5" w:rsidP="00D44227"/>
    <w:p w14:paraId="1252BE22" w14:textId="0B54D581" w:rsidR="002B3DA5" w:rsidRDefault="002B3DA5" w:rsidP="00D44227"/>
    <w:p w14:paraId="508F5D5A" w14:textId="26FD14F9" w:rsidR="002B3DA5" w:rsidRDefault="002B3DA5" w:rsidP="00D44227"/>
    <w:p w14:paraId="561A4EAD" w14:textId="4A4921DB" w:rsidR="002B3DA5" w:rsidRDefault="002B3DA5" w:rsidP="00D44227"/>
    <w:p w14:paraId="72A4B4AF" w14:textId="33B48D85" w:rsidR="002B3DA5" w:rsidRDefault="002B3DA5" w:rsidP="00D44227"/>
    <w:p w14:paraId="30A5E92E" w14:textId="67EF5696" w:rsidR="002B3DA5" w:rsidRDefault="002B3DA5" w:rsidP="00D44227"/>
    <w:p w14:paraId="63D9A044" w14:textId="2EE6407F" w:rsidR="002B3DA5" w:rsidRDefault="002B3DA5" w:rsidP="00D44227"/>
    <w:p w14:paraId="52452246" w14:textId="4140C4FA" w:rsidR="002B3DA5" w:rsidRDefault="002B3DA5" w:rsidP="00D44227"/>
    <w:p w14:paraId="2B637A47" w14:textId="2256D0AF" w:rsidR="002B3DA5" w:rsidRDefault="002B3DA5" w:rsidP="00D44227"/>
    <w:p w14:paraId="779089B6" w14:textId="1B43BE1B" w:rsidR="002B3DA5" w:rsidRDefault="002B3DA5" w:rsidP="00D44227">
      <w:r>
        <w:lastRenderedPageBreak/>
        <w:t xml:space="preserve">2a. </w:t>
      </w:r>
      <w:r w:rsidR="009703D2">
        <w:t xml:space="preserve">My code in </w:t>
      </w:r>
      <w:r w:rsidR="00FA456F">
        <w:t xml:space="preserve">the </w:t>
      </w:r>
      <w:proofErr w:type="spellStart"/>
      <w:r w:rsidR="00FA456F">
        <w:t>Jupyter</w:t>
      </w:r>
      <w:proofErr w:type="spellEnd"/>
      <w:r w:rsidR="00FA456F">
        <w:t xml:space="preserve"> notebook gave this graph:</w:t>
      </w:r>
    </w:p>
    <w:p w14:paraId="10E0CCDB" w14:textId="7BC72608" w:rsidR="00FA456F" w:rsidRDefault="00FA456F" w:rsidP="00FA456F">
      <w:pPr>
        <w:jc w:val="center"/>
      </w:pPr>
      <w:r>
        <w:rPr>
          <w:noProof/>
        </w:rPr>
        <w:drawing>
          <wp:inline distT="0" distB="0" distL="0" distR="0" wp14:anchorId="3BE418EA" wp14:editId="66D10559">
            <wp:extent cx="3781425" cy="296382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1389" cy="2987305"/>
                    </a:xfrm>
                    <a:prstGeom prst="rect">
                      <a:avLst/>
                    </a:prstGeom>
                  </pic:spPr>
                </pic:pic>
              </a:graphicData>
            </a:graphic>
          </wp:inline>
        </w:drawing>
      </w:r>
    </w:p>
    <w:p w14:paraId="220B0708" w14:textId="3C7D911D" w:rsidR="00FA456F" w:rsidRDefault="00FA456F" w:rsidP="00FA456F">
      <w:pPr>
        <w:jc w:val="center"/>
      </w:pPr>
    </w:p>
    <w:p w14:paraId="3834E046" w14:textId="5F8CB5FE" w:rsidR="00FA456F" w:rsidRDefault="00FA456F" w:rsidP="00FA456F">
      <w:pPr>
        <w:jc w:val="center"/>
      </w:pPr>
    </w:p>
    <w:p w14:paraId="342EC5F0" w14:textId="016C5AEA" w:rsidR="00FA456F" w:rsidRDefault="00FA456F" w:rsidP="00FA456F">
      <w:pPr>
        <w:jc w:val="center"/>
      </w:pPr>
    </w:p>
    <w:p w14:paraId="34E86480" w14:textId="526463C2" w:rsidR="00FA456F" w:rsidRDefault="00FA456F" w:rsidP="00FA456F">
      <w:pPr>
        <w:jc w:val="center"/>
      </w:pPr>
    </w:p>
    <w:p w14:paraId="7053E5F9" w14:textId="5DAA778B" w:rsidR="00FA456F" w:rsidRDefault="00FA456F" w:rsidP="00FA456F">
      <w:pPr>
        <w:jc w:val="center"/>
      </w:pPr>
    </w:p>
    <w:p w14:paraId="6FB8F386" w14:textId="25634854" w:rsidR="00FA456F" w:rsidRDefault="00FA456F" w:rsidP="00FA456F">
      <w:pPr>
        <w:jc w:val="center"/>
      </w:pPr>
    </w:p>
    <w:p w14:paraId="6CDA80AD" w14:textId="1587559A" w:rsidR="00FA456F" w:rsidRDefault="00FA456F" w:rsidP="00FA456F">
      <w:pPr>
        <w:jc w:val="center"/>
      </w:pPr>
    </w:p>
    <w:p w14:paraId="03EBA607" w14:textId="024D0D0C" w:rsidR="00FA456F" w:rsidRDefault="00FA456F" w:rsidP="00FA456F">
      <w:pPr>
        <w:jc w:val="center"/>
      </w:pPr>
    </w:p>
    <w:p w14:paraId="60FA492B" w14:textId="7CD5DF38" w:rsidR="00FA456F" w:rsidRDefault="00FA456F" w:rsidP="00FA456F">
      <w:pPr>
        <w:jc w:val="center"/>
      </w:pPr>
    </w:p>
    <w:p w14:paraId="33E16E11" w14:textId="6A484C6D" w:rsidR="00FA456F" w:rsidRDefault="00FA456F" w:rsidP="00FA456F">
      <w:pPr>
        <w:jc w:val="center"/>
      </w:pPr>
    </w:p>
    <w:p w14:paraId="72A8F206" w14:textId="5659B6C1" w:rsidR="00FA456F" w:rsidRDefault="00FA456F" w:rsidP="00FA456F">
      <w:pPr>
        <w:jc w:val="center"/>
      </w:pPr>
    </w:p>
    <w:p w14:paraId="4AC4FD94" w14:textId="0240ED16" w:rsidR="00FA456F" w:rsidRDefault="00FA456F" w:rsidP="00FA456F">
      <w:pPr>
        <w:jc w:val="center"/>
      </w:pPr>
    </w:p>
    <w:p w14:paraId="0FD42210" w14:textId="582B74B7" w:rsidR="00FA456F" w:rsidRDefault="00FA456F" w:rsidP="00FA456F">
      <w:pPr>
        <w:jc w:val="center"/>
      </w:pPr>
    </w:p>
    <w:p w14:paraId="1629641A" w14:textId="4CF20832" w:rsidR="00FA456F" w:rsidRDefault="00FA456F" w:rsidP="00FA456F">
      <w:pPr>
        <w:jc w:val="center"/>
      </w:pPr>
    </w:p>
    <w:p w14:paraId="7C313C54" w14:textId="07E45E60" w:rsidR="00FA456F" w:rsidRDefault="00FA456F" w:rsidP="00FA456F">
      <w:pPr>
        <w:jc w:val="center"/>
      </w:pPr>
    </w:p>
    <w:p w14:paraId="5F054617" w14:textId="685EC98D" w:rsidR="00FA456F" w:rsidRDefault="00FA456F" w:rsidP="00FA456F">
      <w:pPr>
        <w:jc w:val="center"/>
      </w:pPr>
    </w:p>
    <w:p w14:paraId="47AD80FC" w14:textId="663A20AE" w:rsidR="00FA456F" w:rsidRDefault="00FA456F" w:rsidP="00FA456F"/>
    <w:p w14:paraId="5F04AAF2" w14:textId="727DA480" w:rsidR="00FA456F" w:rsidRDefault="00FA456F" w:rsidP="00FA456F">
      <w:r>
        <w:lastRenderedPageBreak/>
        <w:t xml:space="preserve">2b. My code in the </w:t>
      </w:r>
      <w:proofErr w:type="spellStart"/>
      <w:r>
        <w:t>Jupyter</w:t>
      </w:r>
      <w:proofErr w:type="spellEnd"/>
      <w:r>
        <w:t xml:space="preserve"> notebook gave me this graph:</w:t>
      </w:r>
    </w:p>
    <w:p w14:paraId="591CB4D7" w14:textId="4B540AAA" w:rsidR="00FA456F" w:rsidRDefault="00425F10" w:rsidP="00FA456F">
      <w:pPr>
        <w:jc w:val="center"/>
      </w:pPr>
      <w:r>
        <w:rPr>
          <w:noProof/>
        </w:rPr>
        <w:drawing>
          <wp:inline distT="0" distB="0" distL="0" distR="0" wp14:anchorId="0B6B5990" wp14:editId="081FE5D3">
            <wp:extent cx="3933326" cy="30765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2056" cy="3106856"/>
                    </a:xfrm>
                    <a:prstGeom prst="rect">
                      <a:avLst/>
                    </a:prstGeom>
                  </pic:spPr>
                </pic:pic>
              </a:graphicData>
            </a:graphic>
          </wp:inline>
        </w:drawing>
      </w:r>
    </w:p>
    <w:p w14:paraId="7229FA51" w14:textId="4F74D81B" w:rsidR="00425F10" w:rsidRDefault="00425F10" w:rsidP="00FA456F">
      <w:pPr>
        <w:jc w:val="center"/>
      </w:pPr>
    </w:p>
    <w:p w14:paraId="50936630" w14:textId="4AC0775D" w:rsidR="00425F10" w:rsidRDefault="00425F10" w:rsidP="00FA456F">
      <w:pPr>
        <w:jc w:val="center"/>
      </w:pPr>
    </w:p>
    <w:p w14:paraId="54B00EF7" w14:textId="013AEDF4" w:rsidR="00425F10" w:rsidRDefault="00425F10" w:rsidP="00FA456F">
      <w:pPr>
        <w:jc w:val="center"/>
      </w:pPr>
    </w:p>
    <w:p w14:paraId="4CC76369" w14:textId="183D8EB6" w:rsidR="00425F10" w:rsidRDefault="00425F10" w:rsidP="00FA456F">
      <w:pPr>
        <w:jc w:val="center"/>
      </w:pPr>
    </w:p>
    <w:p w14:paraId="0C9899B6" w14:textId="554D9A6E" w:rsidR="00425F10" w:rsidRDefault="00425F10" w:rsidP="00FA456F">
      <w:pPr>
        <w:jc w:val="center"/>
      </w:pPr>
    </w:p>
    <w:p w14:paraId="1D2A5A76" w14:textId="7CDD14F0" w:rsidR="00425F10" w:rsidRDefault="00425F10" w:rsidP="00FA456F">
      <w:pPr>
        <w:jc w:val="center"/>
      </w:pPr>
    </w:p>
    <w:p w14:paraId="4879449B" w14:textId="6F49CD3D" w:rsidR="00425F10" w:rsidRDefault="00425F10" w:rsidP="00FA456F">
      <w:pPr>
        <w:jc w:val="center"/>
      </w:pPr>
    </w:p>
    <w:p w14:paraId="7D53A2AE" w14:textId="0C94E16E" w:rsidR="00425F10" w:rsidRDefault="00425F10" w:rsidP="00FA456F">
      <w:pPr>
        <w:jc w:val="center"/>
      </w:pPr>
    </w:p>
    <w:p w14:paraId="4698E1F2" w14:textId="7220E876" w:rsidR="00425F10" w:rsidRDefault="00425F10" w:rsidP="00FA456F">
      <w:pPr>
        <w:jc w:val="center"/>
      </w:pPr>
    </w:p>
    <w:p w14:paraId="7382F81E" w14:textId="02757D7B" w:rsidR="00425F10" w:rsidRDefault="00425F10" w:rsidP="00FA456F">
      <w:pPr>
        <w:jc w:val="center"/>
      </w:pPr>
    </w:p>
    <w:p w14:paraId="705B7E6B" w14:textId="010DCB8F" w:rsidR="00425F10" w:rsidRDefault="00425F10" w:rsidP="00FA456F">
      <w:pPr>
        <w:jc w:val="center"/>
      </w:pPr>
    </w:p>
    <w:p w14:paraId="0946DABC" w14:textId="7E421119" w:rsidR="00425F10" w:rsidRDefault="00425F10" w:rsidP="00FA456F">
      <w:pPr>
        <w:jc w:val="center"/>
      </w:pPr>
    </w:p>
    <w:p w14:paraId="4796D744" w14:textId="00CD3295" w:rsidR="00425F10" w:rsidRDefault="00425F10" w:rsidP="00FA456F">
      <w:pPr>
        <w:jc w:val="center"/>
      </w:pPr>
    </w:p>
    <w:p w14:paraId="5B1A40AA" w14:textId="192F9EFD" w:rsidR="00425F10" w:rsidRDefault="00425F10" w:rsidP="00FA456F">
      <w:pPr>
        <w:jc w:val="center"/>
      </w:pPr>
    </w:p>
    <w:p w14:paraId="52F31E0F" w14:textId="53D51099" w:rsidR="00425F10" w:rsidRDefault="00425F10" w:rsidP="00FA456F">
      <w:pPr>
        <w:jc w:val="center"/>
      </w:pPr>
    </w:p>
    <w:p w14:paraId="2FEA8DAF" w14:textId="544A2CB8" w:rsidR="00425F10" w:rsidRDefault="00425F10" w:rsidP="00FA456F">
      <w:pPr>
        <w:jc w:val="center"/>
      </w:pPr>
    </w:p>
    <w:p w14:paraId="7CD81C10" w14:textId="77777777" w:rsidR="00F541A8" w:rsidRDefault="00F541A8" w:rsidP="00425F10"/>
    <w:p w14:paraId="2D91074F" w14:textId="381D7A60" w:rsidR="00F541A8" w:rsidRDefault="00425F10" w:rsidP="00F541A8">
      <w:r>
        <w:lastRenderedPageBreak/>
        <w:t>2c.</w:t>
      </w:r>
      <w:r w:rsidR="00F541A8">
        <w:t xml:space="preserve"> For the minimal leaf node size, </w:t>
      </w:r>
      <w:r w:rsidR="0010799A">
        <w:t xml:space="preserve">the value that minimizes test error is 12. Stopping early has a great effect on the generalization of the model. As shown in the graph, training error </w:t>
      </w:r>
      <w:r w:rsidR="0045443F">
        <w:t xml:space="preserve">starts low while the testing error is large, so the model is overfitting. This continues to be the case as the training error </w:t>
      </w:r>
      <w:r w:rsidR="001B1BC3">
        <w:t>increases with increasing minimum node size,</w:t>
      </w:r>
      <w:r w:rsidR="0045443F">
        <w:t xml:space="preserve"> but the testing error spikes a</w:t>
      </w:r>
      <w:r w:rsidR="00C26BCD">
        <w:t>t different minimum node sizes</w:t>
      </w:r>
      <w:r w:rsidR="0045443F">
        <w:t>. This shows that we have consequences of stopping too early. However, stopping at the right point has great effects as we obtain the lowest testing error and still have a low</w:t>
      </w:r>
      <w:r w:rsidR="00F26544">
        <w:t>er</w:t>
      </w:r>
      <w:r w:rsidR="0045443F">
        <w:t xml:space="preserve"> training error. This gives us a good model.</w:t>
      </w:r>
    </w:p>
    <w:p w14:paraId="2D3AEEE4" w14:textId="013DD7C7" w:rsidR="0045443F" w:rsidRDefault="00A34788" w:rsidP="00F541A8">
      <w:r>
        <w:t>For the maximum depth model, the value that minimizes test error is 2. This graph is basically a flipped version of the one before. Stopping early in this case means decreasing the maximum tree depth. At the very right of the graph, we have a large testing error and low training error, suggesting overfitting. If we stop at the stop at the right point, we achieve the lowest testing error with a normal training error.</w:t>
      </w:r>
    </w:p>
    <w:p w14:paraId="644C0C32" w14:textId="547CBAD2" w:rsidR="00A34788" w:rsidRDefault="00A34788" w:rsidP="00F541A8"/>
    <w:p w14:paraId="5017F044" w14:textId="287EA422" w:rsidR="00A34788" w:rsidRDefault="00A34788" w:rsidP="00F541A8">
      <w:r>
        <w:t>Overall, stopping early helps prevent overfitting and improves generalization, but we cannot stop too early or else the model faces consequences.</w:t>
      </w:r>
    </w:p>
    <w:p w14:paraId="1D6B7662" w14:textId="3EA952C3" w:rsidR="00C233BD" w:rsidRDefault="00C233BD" w:rsidP="00F541A8"/>
    <w:p w14:paraId="00D8CF6C" w14:textId="189A07C7" w:rsidR="00C233BD" w:rsidRDefault="00C233BD" w:rsidP="00F541A8"/>
    <w:p w14:paraId="682910D8" w14:textId="0A78129D" w:rsidR="00C233BD" w:rsidRDefault="00C233BD" w:rsidP="00F541A8"/>
    <w:p w14:paraId="3B6ECEA0" w14:textId="24F9B5CE" w:rsidR="00C233BD" w:rsidRDefault="00C233BD" w:rsidP="00F541A8"/>
    <w:p w14:paraId="1AC065F9" w14:textId="6214B588" w:rsidR="00C233BD" w:rsidRDefault="00C233BD" w:rsidP="00F541A8"/>
    <w:p w14:paraId="4F850576" w14:textId="3D2F5EA7" w:rsidR="00C233BD" w:rsidRDefault="00C233BD" w:rsidP="00F541A8"/>
    <w:p w14:paraId="5D4EFDE4" w14:textId="3A6EE9C6" w:rsidR="00C233BD" w:rsidRDefault="00C233BD" w:rsidP="00F541A8"/>
    <w:p w14:paraId="4C0B1184" w14:textId="5FABE4D2" w:rsidR="00C233BD" w:rsidRDefault="00C233BD" w:rsidP="00F541A8"/>
    <w:p w14:paraId="60762D65" w14:textId="30B8651E" w:rsidR="00C233BD" w:rsidRDefault="00C233BD" w:rsidP="00F541A8"/>
    <w:p w14:paraId="2D0BF92E" w14:textId="3F6325EA" w:rsidR="00C233BD" w:rsidRDefault="00C233BD" w:rsidP="00F541A8"/>
    <w:p w14:paraId="59B2516E" w14:textId="28EAD77B" w:rsidR="00C233BD" w:rsidRDefault="00C233BD" w:rsidP="00F541A8"/>
    <w:p w14:paraId="54596073" w14:textId="03D602A8" w:rsidR="00C233BD" w:rsidRDefault="00C233BD" w:rsidP="00F541A8"/>
    <w:p w14:paraId="4430A991" w14:textId="19E604E8" w:rsidR="00C233BD" w:rsidRDefault="00C233BD" w:rsidP="00F541A8"/>
    <w:p w14:paraId="2856FAF8" w14:textId="2BE6C8E6" w:rsidR="00C233BD" w:rsidRDefault="00C233BD" w:rsidP="00F541A8"/>
    <w:p w14:paraId="4FB5DA00" w14:textId="0E78FF8E" w:rsidR="00C233BD" w:rsidRDefault="00C233BD" w:rsidP="00F541A8"/>
    <w:p w14:paraId="52F09DFC" w14:textId="73E9BD9C" w:rsidR="00C233BD" w:rsidRDefault="00C233BD" w:rsidP="00F541A8"/>
    <w:p w14:paraId="691C0D8B" w14:textId="744081B5" w:rsidR="00C233BD" w:rsidRDefault="00C233BD" w:rsidP="00F541A8"/>
    <w:p w14:paraId="69BCF264" w14:textId="10ABC710" w:rsidR="00C233BD" w:rsidRDefault="00C233BD" w:rsidP="00F541A8"/>
    <w:p w14:paraId="29007766" w14:textId="01BA22C4" w:rsidR="00C233BD" w:rsidRDefault="00C233BD" w:rsidP="00F541A8">
      <w:r>
        <w:lastRenderedPageBreak/>
        <w:t xml:space="preserve">2d. My code in the </w:t>
      </w:r>
      <w:proofErr w:type="spellStart"/>
      <w:r>
        <w:t>Jupyter</w:t>
      </w:r>
      <w:proofErr w:type="spellEnd"/>
      <w:r>
        <w:t xml:space="preserve"> notebook gave me this graph:</w:t>
      </w:r>
    </w:p>
    <w:p w14:paraId="5CD45F1E" w14:textId="621F7017" w:rsidR="00C233BD" w:rsidRDefault="00C233BD" w:rsidP="00C233BD">
      <w:pPr>
        <w:jc w:val="center"/>
      </w:pPr>
      <w:r>
        <w:rPr>
          <w:noProof/>
        </w:rPr>
        <w:drawing>
          <wp:inline distT="0" distB="0" distL="0" distR="0" wp14:anchorId="4607E3DE" wp14:editId="683C0883">
            <wp:extent cx="3505200" cy="269808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7393" cy="2715165"/>
                    </a:xfrm>
                    <a:prstGeom prst="rect">
                      <a:avLst/>
                    </a:prstGeom>
                  </pic:spPr>
                </pic:pic>
              </a:graphicData>
            </a:graphic>
          </wp:inline>
        </w:drawing>
      </w:r>
    </w:p>
    <w:p w14:paraId="6B1C0EC6" w14:textId="6C42C8CF" w:rsidR="00C233BD" w:rsidRDefault="00C233BD" w:rsidP="00C233BD">
      <w:pPr>
        <w:jc w:val="center"/>
      </w:pPr>
    </w:p>
    <w:p w14:paraId="591E987F" w14:textId="05CD1E2D" w:rsidR="00C233BD" w:rsidRDefault="00C233BD" w:rsidP="00C233BD">
      <w:pPr>
        <w:jc w:val="center"/>
      </w:pPr>
    </w:p>
    <w:p w14:paraId="290B5640" w14:textId="32F8AE0B" w:rsidR="00C233BD" w:rsidRDefault="00C233BD" w:rsidP="00C233BD">
      <w:pPr>
        <w:jc w:val="center"/>
      </w:pPr>
    </w:p>
    <w:p w14:paraId="093998D7" w14:textId="01A93678" w:rsidR="00C233BD" w:rsidRDefault="00C233BD" w:rsidP="00C233BD">
      <w:pPr>
        <w:jc w:val="center"/>
      </w:pPr>
    </w:p>
    <w:p w14:paraId="539B3C36" w14:textId="0561BA50" w:rsidR="00C233BD" w:rsidRDefault="00C233BD" w:rsidP="00C233BD">
      <w:pPr>
        <w:jc w:val="center"/>
      </w:pPr>
    </w:p>
    <w:p w14:paraId="11355413" w14:textId="45E71B8B" w:rsidR="00C233BD" w:rsidRDefault="00C233BD" w:rsidP="00C233BD">
      <w:pPr>
        <w:jc w:val="center"/>
      </w:pPr>
    </w:p>
    <w:p w14:paraId="4E1877A4" w14:textId="1BB2A7BF" w:rsidR="00C233BD" w:rsidRDefault="00C233BD" w:rsidP="00C233BD">
      <w:pPr>
        <w:jc w:val="center"/>
      </w:pPr>
    </w:p>
    <w:p w14:paraId="2FDA03B5" w14:textId="59CD0EDE" w:rsidR="00C233BD" w:rsidRDefault="00C233BD" w:rsidP="00C233BD">
      <w:pPr>
        <w:jc w:val="center"/>
      </w:pPr>
    </w:p>
    <w:p w14:paraId="2AC04BDE" w14:textId="2E2B48BC" w:rsidR="00C233BD" w:rsidRDefault="00C233BD" w:rsidP="00C233BD">
      <w:pPr>
        <w:jc w:val="center"/>
      </w:pPr>
    </w:p>
    <w:p w14:paraId="4D9219E8" w14:textId="78F8A94D" w:rsidR="00C233BD" w:rsidRDefault="00C233BD" w:rsidP="00C233BD">
      <w:pPr>
        <w:jc w:val="center"/>
      </w:pPr>
    </w:p>
    <w:p w14:paraId="7683EEDF" w14:textId="3E6FE39D" w:rsidR="00C233BD" w:rsidRDefault="00C233BD" w:rsidP="00C233BD">
      <w:pPr>
        <w:jc w:val="center"/>
      </w:pPr>
    </w:p>
    <w:p w14:paraId="657BC896" w14:textId="58CB186E" w:rsidR="00C233BD" w:rsidRDefault="00C233BD" w:rsidP="00C233BD">
      <w:pPr>
        <w:jc w:val="center"/>
      </w:pPr>
    </w:p>
    <w:p w14:paraId="02750A0F" w14:textId="5F0F899C" w:rsidR="00C233BD" w:rsidRDefault="00C233BD" w:rsidP="00C233BD">
      <w:pPr>
        <w:jc w:val="center"/>
      </w:pPr>
    </w:p>
    <w:p w14:paraId="721F0D4C" w14:textId="2C4E1578" w:rsidR="00C233BD" w:rsidRDefault="00C233BD" w:rsidP="00C233BD">
      <w:pPr>
        <w:jc w:val="center"/>
      </w:pPr>
    </w:p>
    <w:p w14:paraId="4A9A75FC" w14:textId="22AD12C6" w:rsidR="00C233BD" w:rsidRDefault="00C233BD" w:rsidP="00C233BD">
      <w:pPr>
        <w:jc w:val="center"/>
      </w:pPr>
    </w:p>
    <w:p w14:paraId="64B601AE" w14:textId="356B628D" w:rsidR="00C233BD" w:rsidRDefault="00C233BD" w:rsidP="00C233BD">
      <w:pPr>
        <w:jc w:val="center"/>
      </w:pPr>
    </w:p>
    <w:p w14:paraId="73B09C1A" w14:textId="59618C54" w:rsidR="00C233BD" w:rsidRDefault="00C233BD" w:rsidP="00C233BD">
      <w:pPr>
        <w:jc w:val="center"/>
      </w:pPr>
    </w:p>
    <w:p w14:paraId="0E514829" w14:textId="5F4A17F9" w:rsidR="00C233BD" w:rsidRDefault="00C233BD" w:rsidP="00C233BD">
      <w:pPr>
        <w:jc w:val="center"/>
      </w:pPr>
    </w:p>
    <w:p w14:paraId="38868572" w14:textId="68238823" w:rsidR="00C233BD" w:rsidRDefault="00C233BD" w:rsidP="00C233BD">
      <w:r>
        <w:lastRenderedPageBreak/>
        <w:t xml:space="preserve">2e. My code in the </w:t>
      </w:r>
      <w:proofErr w:type="spellStart"/>
      <w:r>
        <w:t>Jupyter</w:t>
      </w:r>
      <w:proofErr w:type="spellEnd"/>
      <w:r>
        <w:t xml:space="preserve"> notebook gave me this graph:</w:t>
      </w:r>
    </w:p>
    <w:p w14:paraId="362AA438" w14:textId="20238FAA" w:rsidR="00C233BD" w:rsidRDefault="0037720E" w:rsidP="00C233BD">
      <w:pPr>
        <w:jc w:val="center"/>
      </w:pPr>
      <w:r>
        <w:rPr>
          <w:noProof/>
        </w:rPr>
        <w:drawing>
          <wp:inline distT="0" distB="0" distL="0" distR="0" wp14:anchorId="2AB9BE05" wp14:editId="0FB85658">
            <wp:extent cx="3784600" cy="2933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628" cy="2946124"/>
                    </a:xfrm>
                    <a:prstGeom prst="rect">
                      <a:avLst/>
                    </a:prstGeom>
                  </pic:spPr>
                </pic:pic>
              </a:graphicData>
            </a:graphic>
          </wp:inline>
        </w:drawing>
      </w:r>
    </w:p>
    <w:p w14:paraId="0F4B246F" w14:textId="50C1683A" w:rsidR="0061074C" w:rsidRDefault="0061074C" w:rsidP="00C233BD">
      <w:pPr>
        <w:jc w:val="center"/>
      </w:pPr>
    </w:p>
    <w:p w14:paraId="26C851DD" w14:textId="6DF94820" w:rsidR="0061074C" w:rsidRDefault="0061074C" w:rsidP="00C233BD">
      <w:pPr>
        <w:jc w:val="center"/>
      </w:pPr>
    </w:p>
    <w:p w14:paraId="0F50E059" w14:textId="2CBB7F63" w:rsidR="0061074C" w:rsidRDefault="0061074C" w:rsidP="00C233BD">
      <w:pPr>
        <w:jc w:val="center"/>
      </w:pPr>
    </w:p>
    <w:p w14:paraId="3012D6A0" w14:textId="5DC093E9" w:rsidR="0061074C" w:rsidRDefault="0061074C" w:rsidP="00C233BD">
      <w:pPr>
        <w:jc w:val="center"/>
      </w:pPr>
    </w:p>
    <w:p w14:paraId="3FF73F0A" w14:textId="0B3A43F8" w:rsidR="0061074C" w:rsidRDefault="0061074C" w:rsidP="00C233BD">
      <w:pPr>
        <w:jc w:val="center"/>
      </w:pPr>
    </w:p>
    <w:p w14:paraId="554E32B2" w14:textId="33FBB9F2" w:rsidR="0061074C" w:rsidRDefault="0061074C" w:rsidP="00C233BD">
      <w:pPr>
        <w:jc w:val="center"/>
      </w:pPr>
    </w:p>
    <w:p w14:paraId="5B19463D" w14:textId="73A87D61" w:rsidR="0061074C" w:rsidRDefault="0061074C" w:rsidP="00C233BD">
      <w:pPr>
        <w:jc w:val="center"/>
      </w:pPr>
    </w:p>
    <w:p w14:paraId="21DEEFAC" w14:textId="009D4FA9" w:rsidR="0061074C" w:rsidRDefault="0061074C" w:rsidP="00C233BD">
      <w:pPr>
        <w:jc w:val="center"/>
      </w:pPr>
    </w:p>
    <w:p w14:paraId="2E05C662" w14:textId="2E987C17" w:rsidR="0061074C" w:rsidRDefault="0061074C" w:rsidP="00C233BD">
      <w:pPr>
        <w:jc w:val="center"/>
      </w:pPr>
    </w:p>
    <w:p w14:paraId="2ADD3F35" w14:textId="04CEA2F8" w:rsidR="0061074C" w:rsidRDefault="0061074C" w:rsidP="00C233BD">
      <w:pPr>
        <w:jc w:val="center"/>
      </w:pPr>
    </w:p>
    <w:p w14:paraId="064EC399" w14:textId="16B288F5" w:rsidR="0061074C" w:rsidRDefault="0061074C" w:rsidP="00C233BD">
      <w:pPr>
        <w:jc w:val="center"/>
      </w:pPr>
    </w:p>
    <w:p w14:paraId="5A3CDBF5" w14:textId="6BCF29FE" w:rsidR="0061074C" w:rsidRDefault="0061074C" w:rsidP="00C233BD">
      <w:pPr>
        <w:jc w:val="center"/>
      </w:pPr>
    </w:p>
    <w:p w14:paraId="058AF1A9" w14:textId="3E658197" w:rsidR="0061074C" w:rsidRDefault="0061074C" w:rsidP="00C233BD">
      <w:pPr>
        <w:jc w:val="center"/>
      </w:pPr>
    </w:p>
    <w:p w14:paraId="5729433D" w14:textId="65055CA4" w:rsidR="0061074C" w:rsidRDefault="0061074C" w:rsidP="00C233BD">
      <w:pPr>
        <w:jc w:val="center"/>
      </w:pPr>
    </w:p>
    <w:p w14:paraId="19BFE57C" w14:textId="71D37AB8" w:rsidR="0061074C" w:rsidRDefault="0061074C" w:rsidP="00C233BD">
      <w:pPr>
        <w:jc w:val="center"/>
      </w:pPr>
    </w:p>
    <w:p w14:paraId="5917D948" w14:textId="02F7837D" w:rsidR="0061074C" w:rsidRDefault="0061074C" w:rsidP="00C233BD">
      <w:pPr>
        <w:jc w:val="center"/>
      </w:pPr>
    </w:p>
    <w:p w14:paraId="6C7C0E33" w14:textId="6E39B8C8" w:rsidR="0061074C" w:rsidRDefault="0061074C" w:rsidP="00C233BD">
      <w:pPr>
        <w:jc w:val="center"/>
      </w:pPr>
    </w:p>
    <w:p w14:paraId="4380B620" w14:textId="145A6373" w:rsidR="00CC702A" w:rsidRPr="007A5223" w:rsidRDefault="007A5223" w:rsidP="007A5223">
      <w:r>
        <w:lastRenderedPageBreak/>
        <w:t xml:space="preserve">2f. </w:t>
      </w:r>
      <w:r w:rsidR="00CC702A">
        <w:t>For the minimal leaf node size, the value that minimized test error is 1.</w:t>
      </w:r>
      <w:r w:rsidR="00B23067">
        <w:t xml:space="preserve"> </w:t>
      </w:r>
      <w:r w:rsidR="00CC702A">
        <w:t>For the maximum depth, the value that minimized test error is 12.</w:t>
      </w:r>
      <w:r w:rsidR="00B23067">
        <w:t xml:space="preserve"> </w:t>
      </w:r>
      <w:r w:rsidR="00054EDF">
        <w:t xml:space="preserve">In both cases, stopping early prevents overfitting. </w:t>
      </w:r>
      <w:r w:rsidR="00BA2D3F">
        <w:t>In both cases, if we don’t stop early, the training error will go to zero while the testing error consistently stays higher. This is a clear sign of overfitting.</w:t>
      </w:r>
    </w:p>
    <w:p w14:paraId="2F55FDB7" w14:textId="2A4CC3B8" w:rsidR="00425F10" w:rsidRDefault="0000741C" w:rsidP="00425F10">
      <w:r>
        <w:t xml:space="preserve"> </w:t>
      </w:r>
    </w:p>
    <w:p w14:paraId="5DFD2EA0" w14:textId="54F2A696" w:rsidR="00FC26A4" w:rsidRDefault="00FC26A4" w:rsidP="00425F10"/>
    <w:p w14:paraId="7BEDA8FF" w14:textId="67793D0A" w:rsidR="00FC26A4" w:rsidRDefault="00FC26A4" w:rsidP="00425F10"/>
    <w:p w14:paraId="312792F5" w14:textId="563D912D" w:rsidR="00FC26A4" w:rsidRDefault="00FC26A4" w:rsidP="00425F10"/>
    <w:p w14:paraId="12F752D4" w14:textId="35313C93" w:rsidR="00FC26A4" w:rsidRDefault="00FC26A4" w:rsidP="00425F10"/>
    <w:p w14:paraId="3CED97AA" w14:textId="01E01A72" w:rsidR="00FC26A4" w:rsidRDefault="00FC26A4" w:rsidP="00425F10"/>
    <w:p w14:paraId="0D63380C" w14:textId="3269D36B" w:rsidR="00FC26A4" w:rsidRDefault="00FC26A4" w:rsidP="00425F10"/>
    <w:p w14:paraId="20E07D0D" w14:textId="5F2A12A5" w:rsidR="00FC26A4" w:rsidRDefault="00FC26A4" w:rsidP="00425F10"/>
    <w:p w14:paraId="6C1A233F" w14:textId="41C729E3" w:rsidR="00FC26A4" w:rsidRDefault="00FC26A4" w:rsidP="00425F10"/>
    <w:p w14:paraId="109EC900" w14:textId="3691CF2E" w:rsidR="00FC26A4" w:rsidRDefault="00FC26A4" w:rsidP="00425F10"/>
    <w:p w14:paraId="12C5EACF" w14:textId="4DCDCB89" w:rsidR="00FC26A4" w:rsidRDefault="00FC26A4" w:rsidP="00425F10"/>
    <w:p w14:paraId="6B06136B" w14:textId="6323E91A" w:rsidR="00FC26A4" w:rsidRDefault="00FC26A4" w:rsidP="00425F10"/>
    <w:p w14:paraId="73B286C0" w14:textId="22E85AB4" w:rsidR="00FC26A4" w:rsidRDefault="00FC26A4" w:rsidP="00425F10"/>
    <w:p w14:paraId="46EC750C" w14:textId="78531609" w:rsidR="00FC26A4" w:rsidRDefault="00FC26A4" w:rsidP="00425F10"/>
    <w:p w14:paraId="26815ED1" w14:textId="4C1F4208" w:rsidR="00FC26A4" w:rsidRDefault="00FC26A4" w:rsidP="00425F10"/>
    <w:p w14:paraId="6634F908" w14:textId="194296BA" w:rsidR="00FC26A4" w:rsidRDefault="00FC26A4" w:rsidP="00425F10"/>
    <w:p w14:paraId="2A9D29D9" w14:textId="6A5B4039" w:rsidR="00FC26A4" w:rsidRDefault="00FC26A4" w:rsidP="00425F10"/>
    <w:p w14:paraId="49BBB51B" w14:textId="411FA3F3" w:rsidR="00FC26A4" w:rsidRDefault="00FC26A4" w:rsidP="00425F10"/>
    <w:p w14:paraId="75E184A1" w14:textId="67AA0F25" w:rsidR="00FC26A4" w:rsidRDefault="00FC26A4" w:rsidP="00425F10"/>
    <w:p w14:paraId="0213E59F" w14:textId="505CBCCF" w:rsidR="00FC26A4" w:rsidRDefault="00FC26A4" w:rsidP="00425F10"/>
    <w:p w14:paraId="10C425F3" w14:textId="4FF0901A" w:rsidR="00FC26A4" w:rsidRDefault="00FC26A4" w:rsidP="00425F10"/>
    <w:p w14:paraId="5AD51175" w14:textId="3B0B9171" w:rsidR="00FC26A4" w:rsidRDefault="00FC26A4" w:rsidP="00425F10"/>
    <w:p w14:paraId="45D77105" w14:textId="7517A5E7" w:rsidR="00FC26A4" w:rsidRDefault="00FC26A4" w:rsidP="00425F10"/>
    <w:p w14:paraId="27448E00" w14:textId="0C084BE0" w:rsidR="00FC26A4" w:rsidRDefault="00FC26A4" w:rsidP="00425F10"/>
    <w:p w14:paraId="35539ADB" w14:textId="63688C2A" w:rsidR="00FC26A4" w:rsidRDefault="00FC26A4" w:rsidP="00425F10"/>
    <w:p w14:paraId="3CD60179" w14:textId="79034D1B" w:rsidR="00FC26A4" w:rsidRDefault="00FC26A4" w:rsidP="00425F10"/>
    <w:p w14:paraId="0EB1EFF6" w14:textId="0182F3B1" w:rsidR="00FC26A4" w:rsidRDefault="00FC26A4" w:rsidP="00425F10">
      <w:r>
        <w:lastRenderedPageBreak/>
        <w:t>2g.</w:t>
      </w:r>
      <w:r w:rsidR="00FE0625">
        <w:t xml:space="preserve"> The training error plots are very similar for the corresponding random forest and decision tree plots. However, the testing error for the random forest plots are very consistent across both </w:t>
      </w:r>
      <w:r w:rsidR="00540D6F">
        <w:t xml:space="preserve">the </w:t>
      </w:r>
      <w:r w:rsidR="00FE0625">
        <w:t>plots</w:t>
      </w:r>
      <w:r w:rsidR="009345CF">
        <w:t>,</w:t>
      </w:r>
      <w:r w:rsidR="00FE0625">
        <w:t xml:space="preserve"> while the decision trees have variety across the values. </w:t>
      </w:r>
      <w:r w:rsidR="00756F15">
        <w:t xml:space="preserve">This can </w:t>
      </w:r>
      <w:r w:rsidR="00B97502">
        <w:t>be explained by the goal of random forests: reducing variance. By decorrelating trees, we keep the variance consistent overall, which keeps the testing error consistent.</w:t>
      </w:r>
    </w:p>
    <w:p w14:paraId="1FD79AF5" w14:textId="2D606732" w:rsidR="002D2A56" w:rsidRDefault="002D2A56" w:rsidP="00425F10"/>
    <w:p w14:paraId="6663B9DC" w14:textId="1ADE1ED1" w:rsidR="002D2A56" w:rsidRDefault="002D2A56" w:rsidP="00425F10"/>
    <w:p w14:paraId="5650EEFF" w14:textId="79ED99E1" w:rsidR="002D2A56" w:rsidRDefault="002D2A56" w:rsidP="00425F10"/>
    <w:p w14:paraId="2B354680" w14:textId="35DE566C" w:rsidR="002D2A56" w:rsidRDefault="002D2A56" w:rsidP="00425F10"/>
    <w:p w14:paraId="2DA6305F" w14:textId="5B9A7CC2" w:rsidR="002D2A56" w:rsidRDefault="002D2A56" w:rsidP="00425F10"/>
    <w:p w14:paraId="50B10CEC" w14:textId="33498989" w:rsidR="002D2A56" w:rsidRDefault="002D2A56" w:rsidP="00425F10"/>
    <w:p w14:paraId="272E1168" w14:textId="2D5E84F2" w:rsidR="002D2A56" w:rsidRDefault="002D2A56" w:rsidP="00425F10"/>
    <w:p w14:paraId="1E1EFA4E" w14:textId="25753344" w:rsidR="002D2A56" w:rsidRDefault="002D2A56" w:rsidP="00425F10"/>
    <w:p w14:paraId="1C3C82A2" w14:textId="586C4CE7" w:rsidR="002D2A56" w:rsidRDefault="002D2A56" w:rsidP="00425F10"/>
    <w:p w14:paraId="4DCF21C5" w14:textId="1E4F52F8" w:rsidR="002D2A56" w:rsidRDefault="002D2A56" w:rsidP="00425F10"/>
    <w:p w14:paraId="642EA3BF" w14:textId="6C4CC44E" w:rsidR="002D2A56" w:rsidRDefault="002D2A56" w:rsidP="00425F10"/>
    <w:p w14:paraId="5813D015" w14:textId="0B229744" w:rsidR="002D2A56" w:rsidRDefault="002D2A56" w:rsidP="00425F10"/>
    <w:p w14:paraId="4911B2D1" w14:textId="4705CEB9" w:rsidR="002D2A56" w:rsidRDefault="002D2A56" w:rsidP="00425F10"/>
    <w:p w14:paraId="44D85E08" w14:textId="3B9C360B" w:rsidR="002D2A56" w:rsidRDefault="002D2A56" w:rsidP="00425F10"/>
    <w:p w14:paraId="72D2155E" w14:textId="008A9B08" w:rsidR="002D2A56" w:rsidRDefault="002D2A56" w:rsidP="00425F10"/>
    <w:p w14:paraId="606A3A53" w14:textId="664C79BD" w:rsidR="002D2A56" w:rsidRDefault="002D2A56" w:rsidP="00425F10"/>
    <w:p w14:paraId="1EE72912" w14:textId="251F501D" w:rsidR="002D2A56" w:rsidRDefault="002D2A56" w:rsidP="00425F10"/>
    <w:p w14:paraId="3D512155" w14:textId="6C788794" w:rsidR="002D2A56" w:rsidRDefault="002D2A56" w:rsidP="00425F10"/>
    <w:p w14:paraId="66F62077" w14:textId="0B485E0F" w:rsidR="002D2A56" w:rsidRDefault="002D2A56" w:rsidP="00425F10"/>
    <w:p w14:paraId="724D1D58" w14:textId="136BA624" w:rsidR="002D2A56" w:rsidRDefault="002D2A56" w:rsidP="00425F10"/>
    <w:p w14:paraId="23D17F95" w14:textId="37183C10" w:rsidR="002D2A56" w:rsidRDefault="002D2A56" w:rsidP="00425F10"/>
    <w:p w14:paraId="25E80FAE" w14:textId="53C67677" w:rsidR="002D2A56" w:rsidRDefault="002D2A56" w:rsidP="00425F10"/>
    <w:p w14:paraId="7FBBA053" w14:textId="5C027BF9" w:rsidR="002D2A56" w:rsidRDefault="002D2A56" w:rsidP="00425F10"/>
    <w:p w14:paraId="665AE7FB" w14:textId="488270EF" w:rsidR="002D2A56" w:rsidRDefault="002D2A56" w:rsidP="00425F10"/>
    <w:p w14:paraId="40922E11" w14:textId="42FE2A1A" w:rsidR="002D2A56" w:rsidRDefault="002D2A56" w:rsidP="00425F10"/>
    <w:p w14:paraId="2BA1FED0" w14:textId="5B02BA66" w:rsidR="002D2A56" w:rsidRDefault="002D2A56" w:rsidP="00425F10">
      <w:r>
        <w:lastRenderedPageBreak/>
        <w:t>3a.</w:t>
      </w:r>
      <w:r w:rsidR="009B3B33">
        <w:t xml:space="preserve"> </w:t>
      </w:r>
      <w:r w:rsidR="0075056B">
        <w:t>To show:</w:t>
      </w:r>
    </w:p>
    <w:p w14:paraId="12B5BF3D" w14:textId="6C4F9724" w:rsidR="0075056B" w:rsidRPr="00D66FF7" w:rsidRDefault="00D66FF7" w:rsidP="0075056B">
      <w:pPr>
        <w:jc w:val="cente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eastAsiaTheme="minorEastAsia" w:hAnsi="Cambria Math"/>
                  <w:i/>
                </w:rPr>
              </m:ctrlPr>
            </m:funcPr>
            <m:fName>
              <m:nary>
                <m:naryPr>
                  <m:chr m:val="∑"/>
                  <m:subHide m:val="1"/>
                  <m:supHide m:val="1"/>
                  <m:ctrlPr>
                    <w:rPr>
                      <w:rFonts w:ascii="Cambria Math" w:hAnsi="Cambria Math"/>
                      <w:i/>
                    </w:rPr>
                  </m:ctrlPr>
                </m:naryPr>
                <m:sub/>
                <m:sup/>
                <m:e>
                  <m:r>
                    <w:rPr>
                      <w:rFonts w:ascii="Cambria Math" w:hAnsi="Cambria Math"/>
                    </w:rPr>
                    <m:t>exp</m:t>
                  </m:r>
                </m:e>
              </m:nary>
              <m:r>
                <w:rPr>
                  <w:rFonts w:ascii="Cambria Math" w:hAnsi="Cambria Math"/>
                </w:rPr>
                <m:t xml:space="preserve"> </m:t>
              </m:r>
              <m:ctrlPr>
                <w:rPr>
                  <w:rFonts w:ascii="Cambria Math" w:hAnsi="Cambria Math"/>
                  <w:i/>
                </w:rPr>
              </m:ctrlP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bHide m:val="1"/>
              <m:supHide m:val="1"/>
              <m:ctrlPr>
                <w:rPr>
                  <w:rFonts w:ascii="Cambria Math" w:eastAsiaTheme="minorEastAsia" w:hAnsi="Cambria Math"/>
                  <w:i/>
                </w:rPr>
              </m:ctrlPr>
            </m:naryPr>
            <m:sub/>
            <m:sup/>
            <m:e>
              <m:r>
                <w:rPr>
                  <w:rFonts w:ascii="Cambria Math" w:eastAsiaTheme="minorEastAsia" w:hAnsi="Cambria Math"/>
                </w:rPr>
                <m:t>1(H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oMath>
      </m:oMathPara>
    </w:p>
    <w:p w14:paraId="446634F7" w14:textId="5A4D7BA3" w:rsidR="00D66FF7" w:rsidRDefault="00D66FF7" w:rsidP="00D66FF7">
      <w:r>
        <w:t>We just need to show</w:t>
      </w:r>
    </w:p>
    <w:p w14:paraId="698CFC1F" w14:textId="26048C35" w:rsidR="00D66FF7" w:rsidRPr="00D66FF7" w:rsidRDefault="00EB5030" w:rsidP="00D66FF7">
      <w:pPr>
        <w:jc w:val="center"/>
        <w:rPr>
          <w:rFonts w:eastAsiaTheme="minorEastAsia"/>
        </w:rPr>
      </w:pPr>
      <m:oMathPara>
        <m:oMath>
          <m:func>
            <m:funcPr>
              <m:ctrlPr>
                <w:rPr>
                  <w:rFonts w:ascii="Cambria Math" w:eastAsiaTheme="minorEastAsia" w:hAnsi="Cambria Math"/>
                  <w:i/>
                </w:rPr>
              </m:ctrlPr>
            </m:funcPr>
            <m:fName>
              <m:r>
                <w:rPr>
                  <w:rFonts w:ascii="Cambria Math" w:hAnsi="Cambria Math"/>
                </w:rPr>
                <m:t xml:space="preserve">exp </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ctrlPr>
                <w:rPr>
                  <w:rFonts w:ascii="Cambria Math" w:hAnsi="Cambria Math"/>
                  <w:i/>
                </w:rPr>
              </m:ctrlPr>
            </m:fName>
            <m:e>
              <m:r>
                <w:rPr>
                  <w:rFonts w:ascii="Cambria Math" w:eastAsiaTheme="minorEastAsia" w:hAnsi="Cambria Math"/>
                </w:rPr>
                <m:t>≥ 1(H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e>
          </m:func>
        </m:oMath>
      </m:oMathPara>
    </w:p>
    <w:p w14:paraId="04502620" w14:textId="65043A15" w:rsidR="00D66FF7" w:rsidRDefault="00D66FF7" w:rsidP="00D66FF7">
      <w:pPr>
        <w:rPr>
          <w:rFonts w:eastAsiaTheme="minorEastAsia"/>
        </w:rPr>
      </w:pPr>
      <w:r>
        <w:t xml:space="preserve">Thus, we consider the two cases: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and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are the same sign or opposite signs.</w:t>
      </w:r>
      <w:r w:rsidR="00E746B8">
        <w:rPr>
          <w:rFonts w:eastAsiaTheme="minorEastAsia"/>
        </w:rPr>
        <w:t xml:space="preserve"> First, we will consider the case where they are opposite sides:</w:t>
      </w:r>
    </w:p>
    <w:p w14:paraId="19B1C969" w14:textId="77777777" w:rsidR="00A26074" w:rsidRDefault="00EB5030" w:rsidP="00813E23">
      <w:pPr>
        <w:jc w:val="center"/>
        <w:rPr>
          <w:rFonts w:eastAsiaTheme="minorEastAsia"/>
        </w:rPr>
      </w:pPr>
      <m:oMathPara>
        <m:oMath>
          <m:func>
            <m:funcPr>
              <m:ctrlPr>
                <w:rPr>
                  <w:rFonts w:ascii="Cambria Math" w:hAnsi="Cambria Math"/>
                  <w:i/>
                </w:rPr>
              </m:ctrlPr>
            </m:funcPr>
            <m:fName>
              <m:r>
                <m:rPr>
                  <m:sty m:val="p"/>
                </m:rPr>
                <w:rPr>
                  <w:rFonts w:ascii="Cambria Math" w:hAnsi="Cambria Math"/>
                </w:rPr>
                <m:t>exp</m:t>
              </m:r>
            </m:fName>
            <m:e>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nonnegative number</m:t>
                  </m:r>
                </m:e>
              </m:d>
            </m:e>
          </m:func>
          <m:r>
            <w:rPr>
              <w:rFonts w:ascii="Cambria Math" w:hAnsi="Cambria Math"/>
            </w:rPr>
            <m:t>≥1</m:t>
          </m:r>
        </m:oMath>
      </m:oMathPara>
    </w:p>
    <w:p w14:paraId="6E3515BD" w14:textId="66D49690" w:rsidR="00E746B8" w:rsidRDefault="00C82C8B" w:rsidP="00813E23">
      <w:pPr>
        <w:jc w:val="center"/>
        <w:rPr>
          <w:rFonts w:eastAsiaTheme="minorEastAsia"/>
        </w:rPr>
      </w:pPr>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=1</m:t>
        </m:r>
      </m:oMath>
      <w:r w:rsidR="00813E23">
        <w:rPr>
          <w:rFonts w:eastAsiaTheme="minorEastAsia"/>
        </w:rPr>
        <w:t xml:space="preserve"> </w:t>
      </w:r>
    </w:p>
    <w:p w14:paraId="04A0F8E5" w14:textId="2C328386" w:rsidR="00342061" w:rsidRDefault="00342061" w:rsidP="00342061">
      <w:r>
        <w:t>For this case:</w:t>
      </w:r>
    </w:p>
    <w:p w14:paraId="357C2ECE" w14:textId="14DB8800" w:rsidR="00342061" w:rsidRPr="00342061" w:rsidRDefault="00EB5030" w:rsidP="00342061">
      <w:pPr>
        <w:jc w:val="center"/>
        <w:rPr>
          <w:rFonts w:eastAsiaTheme="minorEastAsia"/>
        </w:rPr>
      </w:pPr>
      <m:oMathPara>
        <m:oMath>
          <m:func>
            <m:funcPr>
              <m:ctrlPr>
                <w:rPr>
                  <w:rFonts w:ascii="Cambria Math" w:eastAsiaTheme="minorEastAsia" w:hAnsi="Cambria Math"/>
                  <w:i/>
                </w:rPr>
              </m:ctrlPr>
            </m:funcPr>
            <m:fName>
              <m:r>
                <w:rPr>
                  <w:rFonts w:ascii="Cambria Math" w:hAnsi="Cambria Math"/>
                </w:rPr>
                <m:t xml:space="preserve">exp </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ctrlPr>
                <w:rPr>
                  <w:rFonts w:ascii="Cambria Math" w:hAnsi="Cambria Math"/>
                  <w:i/>
                </w:rPr>
              </m:ctrlPr>
            </m:fName>
            <m:e>
              <m:r>
                <w:rPr>
                  <w:rFonts w:ascii="Cambria Math" w:eastAsiaTheme="minorEastAsia" w:hAnsi="Cambria Math"/>
                </w:rPr>
                <m:t>≥ 1(H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e>
          </m:func>
        </m:oMath>
      </m:oMathPara>
    </w:p>
    <w:p w14:paraId="59143AEB" w14:textId="29C8961F" w:rsidR="00342061" w:rsidRDefault="00342061" w:rsidP="00342061">
      <w:pPr>
        <w:rPr>
          <w:rFonts w:eastAsiaTheme="minorEastAsia"/>
        </w:rPr>
      </w:pPr>
      <w:r>
        <w:rPr>
          <w:rFonts w:eastAsiaTheme="minorEastAsia"/>
        </w:rP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and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are the same sign:</w:t>
      </w:r>
    </w:p>
    <w:p w14:paraId="34E71A41" w14:textId="7D1D0AFD" w:rsidR="00D72A86" w:rsidRPr="00D72A86" w:rsidRDefault="00EB5030" w:rsidP="00D72A86">
      <w:pPr>
        <w:jc w:val="center"/>
        <w:rPr>
          <w:rFonts w:eastAsiaTheme="minorEastAsia"/>
        </w:rPr>
      </w:pPr>
      <m:oMathPara>
        <m:oMath>
          <m:func>
            <m:funcPr>
              <m:ctrlPr>
                <w:rPr>
                  <w:rFonts w:ascii="Cambria Math" w:hAnsi="Cambria Math"/>
                  <w:i/>
                </w:rPr>
              </m:ctrlPr>
            </m:funcPr>
            <m:fName>
              <m:r>
                <m:rPr>
                  <m:sty m:val="p"/>
                </m:rPr>
                <w:rPr>
                  <w:rFonts w:ascii="Cambria Math" w:hAnsi="Cambria Math"/>
                </w:rPr>
                <m:t>exp</m:t>
              </m:r>
            </m:fName>
            <m:e>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nonpositive</m:t>
                  </m:r>
                  <m:r>
                    <w:rPr>
                      <w:rFonts w:ascii="Cambria Math" w:hAnsi="Cambria Math"/>
                    </w:rPr>
                    <m:t xml:space="preserve"> number</m:t>
                  </m:r>
                </m:e>
              </m:d>
            </m:e>
          </m:func>
          <m:r>
            <w:rPr>
              <w:rFonts w:ascii="Cambria Math" w:hAnsi="Cambria Math"/>
            </w:rPr>
            <m:t>≥0</m:t>
          </m:r>
        </m:oMath>
      </m:oMathPara>
    </w:p>
    <w:p w14:paraId="38BD2F31" w14:textId="36E7AAE3" w:rsidR="00D72A86" w:rsidRDefault="00D72A86" w:rsidP="00D72A86">
      <w:pPr>
        <w:jc w:val="center"/>
        <w:rPr>
          <w:rFonts w:eastAsiaTheme="minorEastAsia"/>
        </w:rPr>
      </w:pPr>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=0</m:t>
        </m:r>
      </m:oMath>
      <w:r>
        <w:rPr>
          <w:rFonts w:eastAsiaTheme="minorEastAsia"/>
        </w:rPr>
        <w:t xml:space="preserve"> </w:t>
      </w:r>
    </w:p>
    <w:p w14:paraId="7093A911" w14:textId="32D4CB38" w:rsidR="00D72A86" w:rsidRDefault="00D72A86" w:rsidP="00D72A86">
      <w:pPr>
        <w:rPr>
          <w:rFonts w:eastAsiaTheme="minorEastAsia"/>
        </w:rPr>
      </w:pPr>
      <w:r>
        <w:rPr>
          <w:rFonts w:eastAsiaTheme="minorEastAsia"/>
        </w:rPr>
        <w:t>Therefore,</w:t>
      </w:r>
    </w:p>
    <w:p w14:paraId="23205C5A" w14:textId="77777777" w:rsidR="009A5141" w:rsidRPr="00342061" w:rsidRDefault="00EB5030" w:rsidP="009A5141">
      <w:pPr>
        <w:jc w:val="center"/>
        <w:rPr>
          <w:rFonts w:eastAsiaTheme="minorEastAsia"/>
        </w:rPr>
      </w:pPr>
      <m:oMathPara>
        <m:oMath>
          <m:func>
            <m:funcPr>
              <m:ctrlPr>
                <w:rPr>
                  <w:rFonts w:ascii="Cambria Math" w:eastAsiaTheme="minorEastAsia" w:hAnsi="Cambria Math"/>
                  <w:i/>
                </w:rPr>
              </m:ctrlPr>
            </m:funcPr>
            <m:fName>
              <m:r>
                <w:rPr>
                  <w:rFonts w:ascii="Cambria Math" w:hAnsi="Cambria Math"/>
                </w:rPr>
                <m:t xml:space="preserve">exp </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ctrlPr>
                <w:rPr>
                  <w:rFonts w:ascii="Cambria Math" w:hAnsi="Cambria Math"/>
                  <w:i/>
                </w:rPr>
              </m:ctrlPr>
            </m:fName>
            <m:e>
              <m:r>
                <w:rPr>
                  <w:rFonts w:ascii="Cambria Math" w:eastAsiaTheme="minorEastAsia" w:hAnsi="Cambria Math"/>
                </w:rPr>
                <m:t>≥ 1(H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e>
          </m:func>
        </m:oMath>
      </m:oMathPara>
    </w:p>
    <w:p w14:paraId="2884E967" w14:textId="1BDA37CE" w:rsidR="00D72A86" w:rsidRDefault="009A5141" w:rsidP="009A5141">
      <w:pPr>
        <w:rPr>
          <w:rFonts w:eastAsiaTheme="minorEastAsia"/>
        </w:rPr>
      </w:pPr>
      <w:r>
        <w:rPr>
          <w:rFonts w:eastAsiaTheme="minorEastAsia"/>
        </w:rPr>
        <w:t xml:space="preserve">Combining both cases, we have shown that </w:t>
      </w:r>
    </w:p>
    <w:p w14:paraId="57BBE39E" w14:textId="5A3D5B04" w:rsidR="009A5141" w:rsidRPr="009A5141" w:rsidRDefault="00EB5030" w:rsidP="009A5141">
      <w:pPr>
        <w:jc w:val="center"/>
        <w:rPr>
          <w:rFonts w:eastAsiaTheme="minorEastAsia"/>
        </w:rPr>
      </w:pPr>
      <m:oMathPara>
        <m:oMath>
          <m:func>
            <m:funcPr>
              <m:ctrlPr>
                <w:rPr>
                  <w:rFonts w:ascii="Cambria Math" w:eastAsiaTheme="minorEastAsia" w:hAnsi="Cambria Math"/>
                  <w:i/>
                </w:rPr>
              </m:ctrlPr>
            </m:funcPr>
            <m:fName>
              <m:r>
                <w:rPr>
                  <w:rFonts w:ascii="Cambria Math" w:hAnsi="Cambria Math"/>
                </w:rPr>
                <m:t xml:space="preserve">exp </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ctrlPr>
                <w:rPr>
                  <w:rFonts w:ascii="Cambria Math" w:hAnsi="Cambria Math"/>
                  <w:i/>
                </w:rPr>
              </m:ctrlPr>
            </m:fName>
            <m:e>
              <m:r>
                <w:rPr>
                  <w:rFonts w:ascii="Cambria Math" w:eastAsiaTheme="minorEastAsia" w:hAnsi="Cambria Math"/>
                </w:rPr>
                <m:t>≥ 1(H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e>
          </m:func>
        </m:oMath>
      </m:oMathPara>
    </w:p>
    <w:p w14:paraId="7ED996E5" w14:textId="0B1DDB22" w:rsidR="009A5141" w:rsidRDefault="009A5141" w:rsidP="009A5141">
      <w:pPr>
        <w:rPr>
          <w:rFonts w:eastAsiaTheme="minorEastAsia"/>
        </w:rPr>
      </w:pPr>
      <w:r>
        <w:rPr>
          <w:rFonts w:eastAsiaTheme="minorEastAsia"/>
        </w:rPr>
        <w:t>Thus,</w:t>
      </w:r>
    </w:p>
    <w:p w14:paraId="3506A00A" w14:textId="77777777" w:rsidR="0075096A" w:rsidRPr="00D66FF7" w:rsidRDefault="0075096A" w:rsidP="0075096A">
      <w:pPr>
        <w:jc w:val="cente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eastAsiaTheme="minorEastAsia" w:hAnsi="Cambria Math"/>
                  <w:i/>
                </w:rPr>
              </m:ctrlPr>
            </m:funcPr>
            <m:fName>
              <m:nary>
                <m:naryPr>
                  <m:chr m:val="∑"/>
                  <m:subHide m:val="1"/>
                  <m:supHide m:val="1"/>
                  <m:ctrlPr>
                    <w:rPr>
                      <w:rFonts w:ascii="Cambria Math" w:hAnsi="Cambria Math"/>
                      <w:i/>
                    </w:rPr>
                  </m:ctrlPr>
                </m:naryPr>
                <m:sub/>
                <m:sup/>
                <m:e>
                  <m:r>
                    <w:rPr>
                      <w:rFonts w:ascii="Cambria Math" w:hAnsi="Cambria Math"/>
                    </w:rPr>
                    <m:t>exp</m:t>
                  </m:r>
                </m:e>
              </m:nary>
              <m:r>
                <w:rPr>
                  <w:rFonts w:ascii="Cambria Math" w:hAnsi="Cambria Math"/>
                </w:rPr>
                <m:t xml:space="preserve"> </m:t>
              </m:r>
              <m:ctrlPr>
                <w:rPr>
                  <w:rFonts w:ascii="Cambria Math" w:hAnsi="Cambria Math"/>
                  <w:i/>
                </w:rPr>
              </m:ctrlP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bHide m:val="1"/>
              <m:supHide m:val="1"/>
              <m:ctrlPr>
                <w:rPr>
                  <w:rFonts w:ascii="Cambria Math" w:eastAsiaTheme="minorEastAsia" w:hAnsi="Cambria Math"/>
                  <w:i/>
                </w:rPr>
              </m:ctrlPr>
            </m:naryPr>
            <m:sub/>
            <m:sup/>
            <m:e>
              <m:r>
                <w:rPr>
                  <w:rFonts w:ascii="Cambria Math" w:eastAsiaTheme="minorEastAsia" w:hAnsi="Cambria Math"/>
                </w:rPr>
                <m:t>1(H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oMath>
      </m:oMathPara>
    </w:p>
    <w:p w14:paraId="136C6F10" w14:textId="55012C3E" w:rsidR="009A5141" w:rsidRDefault="009A5141" w:rsidP="009A5141">
      <w:pPr>
        <w:jc w:val="center"/>
        <w:rPr>
          <w:rFonts w:eastAsiaTheme="minorEastAsia"/>
        </w:rPr>
      </w:pPr>
    </w:p>
    <w:p w14:paraId="290B1E6B" w14:textId="2A9AA4D2" w:rsidR="00B71A15" w:rsidRDefault="00B71A15" w:rsidP="009A5141">
      <w:pPr>
        <w:jc w:val="center"/>
        <w:rPr>
          <w:rFonts w:eastAsiaTheme="minorEastAsia"/>
        </w:rPr>
      </w:pPr>
    </w:p>
    <w:p w14:paraId="09B1DDBD" w14:textId="07946026" w:rsidR="00B71A15" w:rsidRDefault="00B71A15" w:rsidP="009A5141">
      <w:pPr>
        <w:jc w:val="center"/>
        <w:rPr>
          <w:rFonts w:eastAsiaTheme="minorEastAsia"/>
        </w:rPr>
      </w:pPr>
    </w:p>
    <w:p w14:paraId="62394607" w14:textId="4A406B89" w:rsidR="00B71A15" w:rsidRDefault="00B71A15" w:rsidP="009A5141">
      <w:pPr>
        <w:jc w:val="center"/>
        <w:rPr>
          <w:rFonts w:eastAsiaTheme="minorEastAsia"/>
        </w:rPr>
      </w:pPr>
    </w:p>
    <w:p w14:paraId="246A3D50" w14:textId="1ABEF809" w:rsidR="00B71A15" w:rsidRDefault="00B71A15" w:rsidP="009A5141">
      <w:pPr>
        <w:jc w:val="center"/>
        <w:rPr>
          <w:rFonts w:eastAsiaTheme="minorEastAsia"/>
        </w:rPr>
      </w:pPr>
    </w:p>
    <w:p w14:paraId="2B3E402C" w14:textId="0E3095BB" w:rsidR="00B71A15" w:rsidRDefault="00B71A15" w:rsidP="009A5141">
      <w:pPr>
        <w:jc w:val="center"/>
        <w:rPr>
          <w:rFonts w:eastAsiaTheme="minorEastAsia"/>
        </w:rPr>
      </w:pPr>
    </w:p>
    <w:p w14:paraId="78ECCDD1" w14:textId="2FA0D58B" w:rsidR="00B71A15" w:rsidRDefault="00B71A15" w:rsidP="009A5141">
      <w:pPr>
        <w:jc w:val="center"/>
        <w:rPr>
          <w:rFonts w:eastAsiaTheme="minorEastAsia"/>
        </w:rPr>
      </w:pPr>
    </w:p>
    <w:p w14:paraId="482D10D5" w14:textId="03EBA555" w:rsidR="00B71A15" w:rsidRDefault="00B71A15" w:rsidP="009A5141">
      <w:pPr>
        <w:jc w:val="center"/>
        <w:rPr>
          <w:rFonts w:eastAsiaTheme="minorEastAsia"/>
        </w:rPr>
      </w:pPr>
    </w:p>
    <w:p w14:paraId="756EE307" w14:textId="3A08785B" w:rsidR="00B71A15" w:rsidRDefault="00B71A15" w:rsidP="009A5141">
      <w:pPr>
        <w:jc w:val="center"/>
        <w:rPr>
          <w:rFonts w:eastAsiaTheme="minorEastAsia"/>
        </w:rPr>
      </w:pPr>
    </w:p>
    <w:p w14:paraId="71FE1BCA" w14:textId="4ACD52BE" w:rsidR="00B71A15" w:rsidRDefault="00B71A15" w:rsidP="00B71A15">
      <w:pPr>
        <w:rPr>
          <w:rFonts w:eastAsiaTheme="minorEastAsia"/>
        </w:rPr>
      </w:pPr>
      <w:r>
        <w:rPr>
          <w:rFonts w:eastAsiaTheme="minorEastAsia"/>
        </w:rPr>
        <w:lastRenderedPageBreak/>
        <w:t>3b.</w:t>
      </w:r>
      <w:r w:rsidR="00CB3E2D">
        <w:rPr>
          <w:rFonts w:eastAsiaTheme="minorEastAsia"/>
        </w:rPr>
        <w:t xml:space="preserve"> </w:t>
      </w:r>
      <w:r w:rsidR="001A0E30">
        <w:rPr>
          <w:rFonts w:eastAsiaTheme="minorEastAsia"/>
        </w:rPr>
        <w:t>We can start with the formula provided from the lecture:</w:t>
      </w:r>
    </w:p>
    <w:p w14:paraId="41EC2E52" w14:textId="1807C5A6" w:rsidR="001A0E30" w:rsidRPr="00AB476B" w:rsidRDefault="00EB5030" w:rsidP="001A0E3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i</m:t>
                      </m:r>
                    </m:e>
                  </m:d>
                </m:sub>
              </m:sSub>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func>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oMath>
      </m:oMathPara>
    </w:p>
    <w:p w14:paraId="7D361DBC" w14:textId="4A4A681C" w:rsidR="00AB476B" w:rsidRDefault="002B6938" w:rsidP="002B6938">
      <w:pPr>
        <w:rPr>
          <w:rFonts w:eastAsiaTheme="minorEastAsia"/>
        </w:rPr>
      </w:pPr>
      <w:r>
        <w:rPr>
          <w:rFonts w:eastAsiaTheme="minorEastAsia"/>
        </w:rPr>
        <w:t xml:space="preserve">We know that this a recursive function that starts with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t>
      </w:r>
      <w:r w:rsidR="004632AE">
        <w:rPr>
          <w:rFonts w:eastAsiaTheme="minorEastAsia"/>
        </w:rPr>
        <w:t>From this point, we know that we can recursively plug in this value to get the next. We know we just continuously plug these values in, which multiplies them. We get the product:</w:t>
      </w:r>
    </w:p>
    <w:p w14:paraId="2388DE81" w14:textId="18B4F68A" w:rsidR="004632AE" w:rsidRPr="005A61A4" w:rsidRDefault="004632AE" w:rsidP="004632AE">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um>
                <m:den>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N</m:t>
                  </m:r>
                </m:den>
              </m:f>
            </m:e>
          </m:nary>
        </m:oMath>
      </m:oMathPara>
    </w:p>
    <w:p w14:paraId="7162D0D7" w14:textId="77777777" w:rsidR="005A61A4" w:rsidRPr="00DE0213" w:rsidRDefault="005A61A4" w:rsidP="004632AE">
      <w:pPr>
        <w:jc w:val="center"/>
        <w:rPr>
          <w:rFonts w:eastAsiaTheme="minorEastAsia"/>
        </w:rPr>
      </w:pPr>
    </w:p>
    <w:p w14:paraId="34278860" w14:textId="77777777" w:rsidR="00AA3BEE" w:rsidRDefault="00AA3BEE" w:rsidP="00DE0213">
      <w:pPr>
        <w:rPr>
          <w:rFonts w:eastAsiaTheme="minorEastAsia"/>
        </w:rPr>
      </w:pPr>
    </w:p>
    <w:p w14:paraId="181F20E6" w14:textId="77777777" w:rsidR="00AA3BEE" w:rsidRDefault="00AA3BEE" w:rsidP="00DE0213">
      <w:pPr>
        <w:rPr>
          <w:rFonts w:eastAsiaTheme="minorEastAsia"/>
        </w:rPr>
      </w:pPr>
    </w:p>
    <w:p w14:paraId="47FBB40F" w14:textId="77777777" w:rsidR="00AA3BEE" w:rsidRDefault="00AA3BEE" w:rsidP="00DE0213">
      <w:pPr>
        <w:rPr>
          <w:rFonts w:eastAsiaTheme="minorEastAsia"/>
        </w:rPr>
      </w:pPr>
    </w:p>
    <w:p w14:paraId="5263CAD4" w14:textId="77777777" w:rsidR="00AA3BEE" w:rsidRDefault="00AA3BEE" w:rsidP="00DE0213">
      <w:pPr>
        <w:rPr>
          <w:rFonts w:eastAsiaTheme="minorEastAsia"/>
        </w:rPr>
      </w:pPr>
    </w:p>
    <w:p w14:paraId="2EA2C897" w14:textId="77777777" w:rsidR="00AA3BEE" w:rsidRDefault="00AA3BEE" w:rsidP="00DE0213">
      <w:pPr>
        <w:rPr>
          <w:rFonts w:eastAsiaTheme="minorEastAsia"/>
        </w:rPr>
      </w:pPr>
    </w:p>
    <w:p w14:paraId="3DCEE1A6" w14:textId="77777777" w:rsidR="00AA3BEE" w:rsidRDefault="00AA3BEE" w:rsidP="00DE0213">
      <w:pPr>
        <w:rPr>
          <w:rFonts w:eastAsiaTheme="minorEastAsia"/>
        </w:rPr>
      </w:pPr>
    </w:p>
    <w:p w14:paraId="32566A7B" w14:textId="77777777" w:rsidR="00AA3BEE" w:rsidRDefault="00AA3BEE" w:rsidP="00DE0213">
      <w:pPr>
        <w:rPr>
          <w:rFonts w:eastAsiaTheme="minorEastAsia"/>
        </w:rPr>
      </w:pPr>
    </w:p>
    <w:p w14:paraId="7DEDFA87" w14:textId="77777777" w:rsidR="00AA3BEE" w:rsidRDefault="00AA3BEE" w:rsidP="00DE0213">
      <w:pPr>
        <w:rPr>
          <w:rFonts w:eastAsiaTheme="minorEastAsia"/>
        </w:rPr>
      </w:pPr>
    </w:p>
    <w:p w14:paraId="7A6D519E" w14:textId="77777777" w:rsidR="00AA3BEE" w:rsidRDefault="00AA3BEE" w:rsidP="00DE0213">
      <w:pPr>
        <w:rPr>
          <w:rFonts w:eastAsiaTheme="minorEastAsia"/>
        </w:rPr>
      </w:pPr>
    </w:p>
    <w:p w14:paraId="2981DD41" w14:textId="77777777" w:rsidR="00AA3BEE" w:rsidRDefault="00AA3BEE" w:rsidP="00DE0213">
      <w:pPr>
        <w:rPr>
          <w:rFonts w:eastAsiaTheme="minorEastAsia"/>
        </w:rPr>
      </w:pPr>
    </w:p>
    <w:p w14:paraId="2289E59B" w14:textId="77777777" w:rsidR="00AA3BEE" w:rsidRDefault="00AA3BEE" w:rsidP="00DE0213">
      <w:pPr>
        <w:rPr>
          <w:rFonts w:eastAsiaTheme="minorEastAsia"/>
        </w:rPr>
      </w:pPr>
    </w:p>
    <w:p w14:paraId="15BB7FAD" w14:textId="77777777" w:rsidR="00AA3BEE" w:rsidRDefault="00AA3BEE" w:rsidP="00DE0213">
      <w:pPr>
        <w:rPr>
          <w:rFonts w:eastAsiaTheme="minorEastAsia"/>
        </w:rPr>
      </w:pPr>
    </w:p>
    <w:p w14:paraId="7117A19E" w14:textId="77777777" w:rsidR="00AA3BEE" w:rsidRDefault="00AA3BEE" w:rsidP="00DE0213">
      <w:pPr>
        <w:rPr>
          <w:rFonts w:eastAsiaTheme="minorEastAsia"/>
        </w:rPr>
      </w:pPr>
    </w:p>
    <w:p w14:paraId="417E9682" w14:textId="77777777" w:rsidR="00AA3BEE" w:rsidRDefault="00AA3BEE" w:rsidP="00DE0213">
      <w:pPr>
        <w:rPr>
          <w:rFonts w:eastAsiaTheme="minorEastAsia"/>
        </w:rPr>
      </w:pPr>
    </w:p>
    <w:p w14:paraId="0DE1611A" w14:textId="77777777" w:rsidR="00AA3BEE" w:rsidRDefault="00AA3BEE" w:rsidP="00DE0213">
      <w:pPr>
        <w:rPr>
          <w:rFonts w:eastAsiaTheme="minorEastAsia"/>
        </w:rPr>
      </w:pPr>
    </w:p>
    <w:p w14:paraId="0F9EB8D1" w14:textId="77777777" w:rsidR="00AA3BEE" w:rsidRDefault="00AA3BEE" w:rsidP="00DE0213">
      <w:pPr>
        <w:rPr>
          <w:rFonts w:eastAsiaTheme="minorEastAsia"/>
        </w:rPr>
      </w:pPr>
    </w:p>
    <w:p w14:paraId="3C236C08" w14:textId="77777777" w:rsidR="00AA3BEE" w:rsidRDefault="00AA3BEE" w:rsidP="00DE0213">
      <w:pPr>
        <w:rPr>
          <w:rFonts w:eastAsiaTheme="minorEastAsia"/>
        </w:rPr>
      </w:pPr>
    </w:p>
    <w:p w14:paraId="754A5391" w14:textId="77777777" w:rsidR="00AA3BEE" w:rsidRDefault="00AA3BEE" w:rsidP="00DE0213">
      <w:pPr>
        <w:rPr>
          <w:rFonts w:eastAsiaTheme="minorEastAsia"/>
        </w:rPr>
      </w:pPr>
    </w:p>
    <w:p w14:paraId="0218A5C5" w14:textId="77777777" w:rsidR="00AA3BEE" w:rsidRDefault="00AA3BEE" w:rsidP="00DE0213">
      <w:pPr>
        <w:rPr>
          <w:rFonts w:eastAsiaTheme="minorEastAsia"/>
        </w:rPr>
      </w:pPr>
    </w:p>
    <w:p w14:paraId="2CDDFE03" w14:textId="77777777" w:rsidR="00AA3BEE" w:rsidRDefault="00AA3BEE" w:rsidP="00DE0213">
      <w:pPr>
        <w:rPr>
          <w:rFonts w:eastAsiaTheme="minorEastAsia"/>
        </w:rPr>
      </w:pPr>
    </w:p>
    <w:p w14:paraId="0A6DC038" w14:textId="069C14FE" w:rsidR="00DE0213" w:rsidRDefault="00865975" w:rsidP="00DE0213">
      <w:pPr>
        <w:rPr>
          <w:rFonts w:eastAsiaTheme="minorEastAsia"/>
        </w:rPr>
      </w:pPr>
      <w:r>
        <w:rPr>
          <w:rFonts w:eastAsiaTheme="minorEastAsia"/>
        </w:rPr>
        <w:lastRenderedPageBreak/>
        <w:t xml:space="preserve">3c. </w:t>
      </w:r>
      <w:r w:rsidR="00C63F46">
        <w:rPr>
          <w:rFonts w:eastAsiaTheme="minorEastAsia"/>
        </w:rPr>
        <w:t>We know that</w:t>
      </w:r>
    </w:p>
    <w:p w14:paraId="1952CFB2" w14:textId="0D70784C" w:rsidR="00C63F46" w:rsidRPr="00C63F46" w:rsidRDefault="00C63F46" w:rsidP="00C63F46">
      <w:pPr>
        <w:jc w:val="cente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eastAsiaTheme="minorEastAsia" w:hAnsi="Cambria Math"/>
                  <w:i/>
                </w:rPr>
              </m:ctrlPr>
            </m:funcPr>
            <m:fName>
              <m:nary>
                <m:naryPr>
                  <m:chr m:val="∑"/>
                  <m:subHide m:val="1"/>
                  <m:supHide m:val="1"/>
                  <m:ctrlPr>
                    <w:rPr>
                      <w:rFonts w:ascii="Cambria Math" w:hAnsi="Cambria Math"/>
                      <w:i/>
                    </w:rPr>
                  </m:ctrlPr>
                </m:naryPr>
                <m:sub/>
                <m:sup/>
                <m:e>
                  <m:r>
                    <w:rPr>
                      <w:rFonts w:ascii="Cambria Math" w:hAnsi="Cambria Math"/>
                    </w:rPr>
                    <m:t>exp</m:t>
                  </m:r>
                </m:e>
              </m:nary>
              <m:r>
                <w:rPr>
                  <w:rFonts w:ascii="Cambria Math" w:hAnsi="Cambria Math"/>
                </w:rPr>
                <m:t xml:space="preserve"> </m:t>
              </m:r>
              <m:ctrlPr>
                <w:rPr>
                  <w:rFonts w:ascii="Cambria Math" w:hAnsi="Cambria Math"/>
                  <w:i/>
                </w:rPr>
              </m:ctrlP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func>
        </m:oMath>
      </m:oMathPara>
    </w:p>
    <w:p w14:paraId="2EC3ABB7" w14:textId="59688006" w:rsidR="00C63F46" w:rsidRDefault="00C63F46" w:rsidP="00C63F46">
      <w:pPr>
        <w:rPr>
          <w:rFonts w:eastAsiaTheme="minorEastAsia"/>
        </w:rPr>
      </w:pPr>
      <w:r>
        <w:rPr>
          <w:rFonts w:eastAsiaTheme="minorEastAsia"/>
        </w:rPr>
        <w:t xml:space="preserve">and we have </w:t>
      </w:r>
    </w:p>
    <w:p w14:paraId="190457A0" w14:textId="1FADFB8E" w:rsidR="00C63F46" w:rsidRPr="00D2006D" w:rsidRDefault="00C63F46" w:rsidP="00C63F46">
      <w:pPr>
        <w:jc w:val="cente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=sign</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(x)</m:t>
              </m:r>
            </m:e>
          </m:nary>
        </m:oMath>
      </m:oMathPara>
    </w:p>
    <w:p w14:paraId="2FCE46F2" w14:textId="181898C9" w:rsidR="00063290" w:rsidRDefault="00063290" w:rsidP="00D2006D">
      <w:pPr>
        <w:rPr>
          <w:rFonts w:eastAsiaTheme="minorEastAsia"/>
        </w:rPr>
      </w:pPr>
      <w:r>
        <w:rPr>
          <w:rFonts w:eastAsiaTheme="minorEastAsia"/>
        </w:rPr>
        <w:t>Both</w:t>
      </w:r>
      <w:r w:rsidR="00D2006D">
        <w:rPr>
          <w:rFonts w:eastAsiaTheme="minorEastAsia"/>
        </w:rPr>
        <w:t xml:space="preserve"> equations were given. </w:t>
      </w:r>
      <w:r>
        <w:rPr>
          <w:rFonts w:eastAsiaTheme="minorEastAsia"/>
        </w:rPr>
        <w:t>Substituting in:</w:t>
      </w:r>
    </w:p>
    <w:p w14:paraId="17D56D41" w14:textId="12F81C46" w:rsidR="00C334FA" w:rsidRPr="005D14BF" w:rsidRDefault="00C334FA" w:rsidP="00C334FA">
      <w:pPr>
        <w:jc w:val="cente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eastAsiaTheme="minorEastAsia" w:hAnsi="Cambria Math"/>
                  <w:i/>
                </w:rPr>
              </m:ctrlPr>
            </m:funcPr>
            <m:fName>
              <m:nary>
                <m:naryPr>
                  <m:chr m:val="∑"/>
                  <m:subHide m:val="1"/>
                  <m:supHide m:val="1"/>
                  <m:ctrlPr>
                    <w:rPr>
                      <w:rFonts w:ascii="Cambria Math" w:hAnsi="Cambria Math"/>
                      <w:i/>
                    </w:rPr>
                  </m:ctrlPr>
                </m:naryPr>
                <m:sub/>
                <m:sup/>
                <m:e>
                  <m:r>
                    <w:rPr>
                      <w:rFonts w:ascii="Cambria Math" w:hAnsi="Cambria Math"/>
                    </w:rPr>
                    <m:t>exp</m:t>
                  </m:r>
                </m:e>
              </m:nary>
              <m:r>
                <w:rPr>
                  <w:rFonts w:ascii="Cambria Math" w:hAnsi="Cambria Math"/>
                </w:rPr>
                <m:t xml:space="preserve"> </m:t>
              </m:r>
              <m:ctrlPr>
                <w:rPr>
                  <w:rFonts w:ascii="Cambria Math" w:hAnsi="Cambria Math"/>
                  <w:i/>
                </w:rPr>
              </m:ctrlP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(x)</m:t>
                      </m:r>
                    </m:e>
                  </m:nary>
                </m:e>
              </m:d>
            </m:e>
          </m:func>
        </m:oMath>
      </m:oMathPara>
    </w:p>
    <w:p w14:paraId="116CB364" w14:textId="07630490" w:rsidR="005D14BF" w:rsidRPr="00AA2D32" w:rsidRDefault="005D14BF" w:rsidP="005D14BF">
      <w:pPr>
        <w:jc w:val="cente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eastAsiaTheme="minorEastAsia" w:hAnsi="Cambria Math"/>
                  <w:i/>
                </w:rPr>
              </m:ctrlPr>
            </m:funcPr>
            <m:fName>
              <m:nary>
                <m:naryPr>
                  <m:chr m:val="∑"/>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d>
                        <m:dPr>
                          <m:ctrlPr>
                            <w:rPr>
                              <w:rFonts w:ascii="Cambria Math" w:eastAsiaTheme="minorEastAsia" w:hAnsi="Cambria Math"/>
                              <w:i/>
                            </w:rPr>
                          </m:ctrlPr>
                        </m:dPr>
                        <m:e>
                          <m:nary>
                            <m:naryPr>
                              <m:chr m:val="∑"/>
                              <m:subHide m:val="1"/>
                              <m:supHide m:val="1"/>
                              <m:ctrlPr>
                                <w:rPr>
                                  <w:rFonts w:ascii="Cambria Math" w:eastAsiaTheme="minorEastAsia" w:hAnsi="Cambria Math"/>
                                  <w:i/>
                                </w:rPr>
                              </m:ctrlPr>
                            </m:naryP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nary>
                        </m:e>
                      </m:d>
                    </m:sup>
                  </m:sSup>
                </m:e>
              </m:nary>
              <m:r>
                <w:rPr>
                  <w:rFonts w:ascii="Cambria Math" w:hAnsi="Cambria Math"/>
                </w:rPr>
                <m:t xml:space="preserve"> </m:t>
              </m:r>
              <m:ctrlPr>
                <w:rPr>
                  <w:rFonts w:ascii="Cambria Math" w:hAnsi="Cambria Math"/>
                  <w:i/>
                </w:rPr>
              </m:ctrlPr>
            </m:fName>
            <m:e>
              <m:r>
                <w:rPr>
                  <w:rFonts w:ascii="Cambria Math" w:hAnsi="Cambria Math"/>
                </w:rPr>
                <m:t>)</m:t>
              </m:r>
            </m:e>
          </m:func>
        </m:oMath>
      </m:oMathPara>
    </w:p>
    <w:p w14:paraId="7CB2B005" w14:textId="3573C3CA" w:rsidR="00AA2D32" w:rsidRDefault="00AA2D32" w:rsidP="00AA2D32">
      <w:pPr>
        <w:rPr>
          <w:rFonts w:eastAsiaTheme="minorEastAsia"/>
        </w:rPr>
      </w:pPr>
      <w:r>
        <w:rPr>
          <w:rFonts w:eastAsiaTheme="minorEastAsia"/>
        </w:rPr>
        <w:t>Where the outer sum is from 1 to N, and the sum in the exponent is from 1 to T.</w:t>
      </w:r>
    </w:p>
    <w:p w14:paraId="352AE7B0" w14:textId="4A071378" w:rsidR="00795719" w:rsidRDefault="00795719" w:rsidP="00AA2D32">
      <w:pPr>
        <w:rPr>
          <w:rFonts w:eastAsiaTheme="minorEastAsia"/>
        </w:rPr>
      </w:pPr>
    </w:p>
    <w:p w14:paraId="07D1B92A" w14:textId="77777777" w:rsidR="00AA3BEE" w:rsidRDefault="00AA3BEE" w:rsidP="00AA2D32">
      <w:pPr>
        <w:rPr>
          <w:rFonts w:eastAsiaTheme="minorEastAsia"/>
        </w:rPr>
      </w:pPr>
    </w:p>
    <w:p w14:paraId="42EE65E0" w14:textId="77777777" w:rsidR="00AA3BEE" w:rsidRDefault="00AA3BEE" w:rsidP="00AA2D32">
      <w:pPr>
        <w:rPr>
          <w:rFonts w:eastAsiaTheme="minorEastAsia"/>
        </w:rPr>
      </w:pPr>
    </w:p>
    <w:p w14:paraId="4613ECDA" w14:textId="77777777" w:rsidR="00AA3BEE" w:rsidRDefault="00AA3BEE" w:rsidP="00AA2D32">
      <w:pPr>
        <w:rPr>
          <w:rFonts w:eastAsiaTheme="minorEastAsia"/>
        </w:rPr>
      </w:pPr>
    </w:p>
    <w:p w14:paraId="0CCB15B6" w14:textId="77777777" w:rsidR="00AA3BEE" w:rsidRDefault="00AA3BEE" w:rsidP="00AA2D32">
      <w:pPr>
        <w:rPr>
          <w:rFonts w:eastAsiaTheme="minorEastAsia"/>
        </w:rPr>
      </w:pPr>
    </w:p>
    <w:p w14:paraId="0BAAB55F" w14:textId="77777777" w:rsidR="00AA3BEE" w:rsidRDefault="00AA3BEE" w:rsidP="00AA2D32">
      <w:pPr>
        <w:rPr>
          <w:rFonts w:eastAsiaTheme="minorEastAsia"/>
        </w:rPr>
      </w:pPr>
    </w:p>
    <w:p w14:paraId="2D55A025" w14:textId="77777777" w:rsidR="00AA3BEE" w:rsidRDefault="00AA3BEE" w:rsidP="00AA2D32">
      <w:pPr>
        <w:rPr>
          <w:rFonts w:eastAsiaTheme="minorEastAsia"/>
        </w:rPr>
      </w:pPr>
    </w:p>
    <w:p w14:paraId="5B83884D" w14:textId="77777777" w:rsidR="00AA3BEE" w:rsidRDefault="00AA3BEE" w:rsidP="00AA2D32">
      <w:pPr>
        <w:rPr>
          <w:rFonts w:eastAsiaTheme="minorEastAsia"/>
        </w:rPr>
      </w:pPr>
    </w:p>
    <w:p w14:paraId="00B80D1B" w14:textId="77777777" w:rsidR="00AA3BEE" w:rsidRDefault="00AA3BEE" w:rsidP="00AA2D32">
      <w:pPr>
        <w:rPr>
          <w:rFonts w:eastAsiaTheme="minorEastAsia"/>
        </w:rPr>
      </w:pPr>
    </w:p>
    <w:p w14:paraId="140C5E64" w14:textId="77777777" w:rsidR="00AA3BEE" w:rsidRDefault="00AA3BEE" w:rsidP="00AA2D32">
      <w:pPr>
        <w:rPr>
          <w:rFonts w:eastAsiaTheme="minorEastAsia"/>
        </w:rPr>
      </w:pPr>
    </w:p>
    <w:p w14:paraId="126B34C6" w14:textId="77777777" w:rsidR="00AA3BEE" w:rsidRDefault="00AA3BEE" w:rsidP="00AA2D32">
      <w:pPr>
        <w:rPr>
          <w:rFonts w:eastAsiaTheme="minorEastAsia"/>
        </w:rPr>
      </w:pPr>
    </w:p>
    <w:p w14:paraId="2AA3A488" w14:textId="77777777" w:rsidR="00AA3BEE" w:rsidRDefault="00AA3BEE" w:rsidP="00AA2D32">
      <w:pPr>
        <w:rPr>
          <w:rFonts w:eastAsiaTheme="minorEastAsia"/>
        </w:rPr>
      </w:pPr>
    </w:p>
    <w:p w14:paraId="0BB1131B" w14:textId="77777777" w:rsidR="00AA3BEE" w:rsidRDefault="00AA3BEE" w:rsidP="00AA2D32">
      <w:pPr>
        <w:rPr>
          <w:rFonts w:eastAsiaTheme="minorEastAsia"/>
        </w:rPr>
      </w:pPr>
    </w:p>
    <w:p w14:paraId="024873B0" w14:textId="77777777" w:rsidR="00AA3BEE" w:rsidRDefault="00AA3BEE" w:rsidP="00AA2D32">
      <w:pPr>
        <w:rPr>
          <w:rFonts w:eastAsiaTheme="minorEastAsia"/>
        </w:rPr>
      </w:pPr>
    </w:p>
    <w:p w14:paraId="59460D8D" w14:textId="77777777" w:rsidR="00AA3BEE" w:rsidRDefault="00AA3BEE" w:rsidP="00AA2D32">
      <w:pPr>
        <w:rPr>
          <w:rFonts w:eastAsiaTheme="minorEastAsia"/>
        </w:rPr>
      </w:pPr>
    </w:p>
    <w:p w14:paraId="0858EC6A" w14:textId="77777777" w:rsidR="00AA3BEE" w:rsidRDefault="00AA3BEE" w:rsidP="00AA2D32">
      <w:pPr>
        <w:rPr>
          <w:rFonts w:eastAsiaTheme="minorEastAsia"/>
        </w:rPr>
      </w:pPr>
    </w:p>
    <w:p w14:paraId="7A1F0975" w14:textId="77777777" w:rsidR="00AA3BEE" w:rsidRDefault="00AA3BEE" w:rsidP="00AA2D32">
      <w:pPr>
        <w:rPr>
          <w:rFonts w:eastAsiaTheme="minorEastAsia"/>
        </w:rPr>
      </w:pPr>
    </w:p>
    <w:p w14:paraId="00782A3F" w14:textId="77777777" w:rsidR="00AA3BEE" w:rsidRDefault="00AA3BEE" w:rsidP="00AA2D32">
      <w:pPr>
        <w:rPr>
          <w:rFonts w:eastAsiaTheme="minorEastAsia"/>
        </w:rPr>
      </w:pPr>
    </w:p>
    <w:p w14:paraId="2696B26F" w14:textId="77777777" w:rsidR="00AA3BEE" w:rsidRDefault="00AA3BEE" w:rsidP="00AA2D32">
      <w:pPr>
        <w:rPr>
          <w:rFonts w:eastAsiaTheme="minorEastAsia"/>
        </w:rPr>
      </w:pPr>
    </w:p>
    <w:p w14:paraId="0C82B5D8" w14:textId="1CF964A4" w:rsidR="00795719" w:rsidRDefault="00795719" w:rsidP="00AA2D32">
      <w:pPr>
        <w:rPr>
          <w:rFonts w:eastAsiaTheme="minorEastAsia"/>
        </w:rPr>
      </w:pPr>
      <w:r>
        <w:rPr>
          <w:rFonts w:eastAsiaTheme="minorEastAsia"/>
        </w:rPr>
        <w:lastRenderedPageBreak/>
        <w:t>3d.</w:t>
      </w:r>
      <w:r w:rsidR="003A5409">
        <w:rPr>
          <w:rFonts w:eastAsiaTheme="minorEastAsia"/>
        </w:rPr>
        <w:t xml:space="preserve"> We need to show:</w:t>
      </w:r>
    </w:p>
    <w:p w14:paraId="45A3485B" w14:textId="55799D48" w:rsidR="003A5409" w:rsidRPr="005D14BF" w:rsidRDefault="00106005" w:rsidP="00106005">
      <w:pPr>
        <w:jc w:val="center"/>
        <w:rPr>
          <w:rFonts w:eastAsiaTheme="minorEastAsia"/>
        </w:rPr>
      </w:pPr>
      <m:oMathPara>
        <m:oMath>
          <m:r>
            <w:rPr>
              <w:rFonts w:ascii="Cambria Math" w:hAnsi="Cambria Math"/>
            </w:rPr>
            <m:t>E=</m:t>
          </m:r>
          <m:nary>
            <m:naryPr>
              <m:chr m:val="∏"/>
              <m:ctrlPr>
                <w:rPr>
                  <w:rFonts w:ascii="Cambria Math" w:hAnsi="Cambria Math"/>
                  <w:i/>
                </w:rPr>
              </m:ctrlPr>
            </m:naryPr>
            <m:sub>
              <m:r>
                <w:rPr>
                  <w:rFonts w:ascii="Cambria Math" w:hAnsi="Cambria Math"/>
                </w:rPr>
                <m:t>t</m:t>
              </m:r>
              <m:r>
                <w:rPr>
                  <w:rFonts w:ascii="Cambria Math" w:hAnsi="Cambria Math"/>
                </w:rPr>
                <m:t>=1</m:t>
              </m:r>
            </m:sub>
            <m:sup>
              <m:r>
                <w:rPr>
                  <w:rFonts w:ascii="Cambria Math" w:hAnsi="Cambria Math"/>
                </w:rPr>
                <m:t>T</m:t>
              </m:r>
            </m:sup>
            <m:e>
              <m:sSub>
                <m:sSubPr>
                  <m:ctrlPr>
                    <w:rPr>
                      <w:rFonts w:ascii="Cambria Math" w:hAnsi="Cambria Math"/>
                      <w:i/>
                    </w:rPr>
                  </m:ctrlPr>
                </m:sSubPr>
                <m:e>
                  <m:r>
                    <w:rPr>
                      <w:rFonts w:ascii="Cambria Math" w:hAnsi="Cambria Math"/>
                    </w:rPr>
                    <m:t>Z</m:t>
                  </m:r>
                </m:e>
                <m:sub>
                  <m:r>
                    <w:rPr>
                      <w:rFonts w:ascii="Cambria Math" w:hAnsi="Cambria Math"/>
                    </w:rPr>
                    <m:t>t</m:t>
                  </m:r>
                </m:sub>
              </m:sSub>
            </m:e>
          </m:nary>
        </m:oMath>
      </m:oMathPara>
    </w:p>
    <w:p w14:paraId="53615749" w14:textId="31B167C3" w:rsidR="005D14BF" w:rsidRDefault="00450F0C" w:rsidP="00415CE4">
      <w:pPr>
        <w:rPr>
          <w:rFonts w:eastAsiaTheme="minorEastAsia"/>
        </w:rPr>
      </w:pPr>
      <w:r>
        <w:rPr>
          <w:rFonts w:eastAsiaTheme="minorEastAsia"/>
        </w:rPr>
        <w:t>We know that</w:t>
      </w:r>
    </w:p>
    <w:p w14:paraId="275EF89C" w14:textId="483F4A2F" w:rsidR="00FF1572" w:rsidRPr="0045267B" w:rsidRDefault="00FF1572" w:rsidP="00FF157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e>
              </m:d>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nary>
        </m:oMath>
      </m:oMathPara>
    </w:p>
    <w:p w14:paraId="7DE66001" w14:textId="2BF2293B" w:rsidR="00450F0C" w:rsidRDefault="00FF1572" w:rsidP="00FF1572">
      <w:pPr>
        <w:rPr>
          <w:rFonts w:eastAsiaTheme="minorEastAsia"/>
        </w:rPr>
      </w:pPr>
      <w:r>
        <w:rPr>
          <w:rFonts w:eastAsiaTheme="minorEastAsia"/>
        </w:rPr>
        <w:t>We showed that in part b</w:t>
      </w:r>
    </w:p>
    <w:p w14:paraId="7219C5F4" w14:textId="77777777" w:rsidR="00707564" w:rsidRPr="005A61A4" w:rsidRDefault="00707564" w:rsidP="0070756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um>
                <m:den>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N</m:t>
                  </m:r>
                </m:den>
              </m:f>
            </m:e>
          </m:nary>
        </m:oMath>
      </m:oMathPara>
    </w:p>
    <w:p w14:paraId="04247921" w14:textId="44F0DC07" w:rsidR="00FF1572" w:rsidRDefault="00707564" w:rsidP="00FF1572">
      <w:pPr>
        <w:rPr>
          <w:rFonts w:eastAsiaTheme="minorEastAsia"/>
        </w:rPr>
      </w:pPr>
      <w:r>
        <w:rPr>
          <w:rFonts w:eastAsiaTheme="minorEastAsia"/>
        </w:rPr>
        <w:t>Plugging this in, we get</w:t>
      </w:r>
    </w:p>
    <w:p w14:paraId="6B3DEDF6" w14:textId="678EA7E8" w:rsidR="00707564" w:rsidRPr="00D50115" w:rsidRDefault="00707564" w:rsidP="0070756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T</m:t>
                  </m:r>
                  <m:r>
                    <w:rPr>
                      <w:rFonts w:ascii="Cambria Math" w:hAnsi="Cambria Math"/>
                    </w:rPr>
                    <m:t>-1</m:t>
                  </m:r>
                </m:sup>
                <m:e>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um>
                    <m:den>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N</m:t>
                      </m:r>
                    </m:den>
                  </m:f>
                </m:e>
              </m:nary>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nary>
        </m:oMath>
      </m:oMathPara>
    </w:p>
    <w:p w14:paraId="66CC4B24" w14:textId="6EF75EEB" w:rsidR="00D50115" w:rsidRDefault="00D50115" w:rsidP="00D50115">
      <w:pPr>
        <w:rPr>
          <w:rFonts w:eastAsiaTheme="minorEastAsia"/>
        </w:rPr>
      </w:pPr>
      <w:r>
        <w:rPr>
          <w:rFonts w:eastAsiaTheme="minorEastAsia"/>
        </w:rPr>
        <w:t>Then doing some algebra:</w:t>
      </w:r>
    </w:p>
    <w:p w14:paraId="230153D6" w14:textId="6CBEA27D" w:rsidR="00D50115" w:rsidRPr="00EE5631" w:rsidRDefault="00EE5631" w:rsidP="00D50115">
      <w:pPr>
        <w:jc w:val="center"/>
        <w:rPr>
          <w:rFonts w:eastAsiaTheme="minorEastAsia"/>
        </w:rPr>
      </w:pPr>
      <m:oMathPara>
        <m:oMath>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nary>
          <m:nary>
            <m:naryPr>
              <m:chr m:val="∑"/>
              <m:subHide m:val="1"/>
              <m:supHide m:val="1"/>
              <m:ctrlPr>
                <w:rPr>
                  <w:rFonts w:ascii="Cambria Math" w:eastAsiaTheme="minorEastAsia" w:hAnsi="Cambria Math"/>
                  <w:i/>
                </w:rPr>
              </m:ctrlPr>
            </m:naryPr>
            <m:sub/>
            <m:sup/>
            <m:e>
              <m:r>
                <w:rPr>
                  <w:rFonts w:ascii="Cambria Math" w:eastAsiaTheme="minorEastAsia"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T</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r>
                <w:rPr>
                  <w:rFonts w:ascii="Cambria Math" w:eastAsiaTheme="minorEastAsia" w:hAnsi="Cambria Math"/>
                </w:rPr>
                <m:t>)</m:t>
              </m:r>
            </m:e>
          </m:nary>
        </m:oMath>
      </m:oMathPara>
    </w:p>
    <w:p w14:paraId="686C98C2" w14:textId="34E53E95" w:rsidR="00EE5631" w:rsidRDefault="00EE5631" w:rsidP="00EE5631">
      <w:pPr>
        <w:rPr>
          <w:rFonts w:eastAsiaTheme="minorEastAsia"/>
        </w:rPr>
      </w:pPr>
      <w:r>
        <w:rPr>
          <w:rFonts w:eastAsiaTheme="minorEastAsia"/>
        </w:rPr>
        <w:t>And the product of exponents is the same as adding the value in the exponent:</w:t>
      </w:r>
    </w:p>
    <w:p w14:paraId="599EB384" w14:textId="44895436" w:rsidR="00EE5631" w:rsidRPr="0052743C" w:rsidRDefault="00EE5631" w:rsidP="00EE5631">
      <w:pPr>
        <w:jc w:val="center"/>
        <w:rPr>
          <w:rFonts w:eastAsiaTheme="minorEastAsia"/>
        </w:rPr>
      </w:pPr>
      <m:oMathPara>
        <m:oMath>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e>
          </m:nary>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eastAsiaTheme="minorEastAsia" w:hAnsi="Cambria Math"/>
                  <w:i/>
                </w:rPr>
              </m:ctrlPr>
            </m:funcPr>
            <m:fName>
              <m:nary>
                <m:naryPr>
                  <m:chr m:val="∑"/>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d>
                        <m:dPr>
                          <m:ctrlPr>
                            <w:rPr>
                              <w:rFonts w:ascii="Cambria Math" w:eastAsiaTheme="minorEastAsia" w:hAnsi="Cambria Math"/>
                              <w:i/>
                            </w:rPr>
                          </m:ctrlPr>
                        </m:dPr>
                        <m:e>
                          <m:nary>
                            <m:naryPr>
                              <m:chr m:val="∑"/>
                              <m:subHide m:val="1"/>
                              <m:supHide m:val="1"/>
                              <m:ctrlPr>
                                <w:rPr>
                                  <w:rFonts w:ascii="Cambria Math" w:eastAsiaTheme="minorEastAsia" w:hAnsi="Cambria Math"/>
                                  <w:i/>
                                </w:rPr>
                              </m:ctrlPr>
                            </m:naryP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nary>
                        </m:e>
                      </m:d>
                    </m:sup>
                  </m:sSup>
                </m:e>
              </m:nary>
              <m:r>
                <w:rPr>
                  <w:rFonts w:ascii="Cambria Math" w:hAnsi="Cambria Math"/>
                </w:rPr>
                <m:t xml:space="preserve"> </m:t>
              </m:r>
              <m:ctrlPr>
                <w:rPr>
                  <w:rFonts w:ascii="Cambria Math" w:hAnsi="Cambria Math"/>
                  <w:i/>
                </w:rPr>
              </m:ctrlPr>
            </m:fName>
            <m:e>
              <m:r>
                <w:rPr>
                  <w:rFonts w:ascii="Cambria Math" w:hAnsi="Cambria Math"/>
                </w:rPr>
                <m:t>)</m:t>
              </m:r>
            </m:e>
          </m:func>
        </m:oMath>
      </m:oMathPara>
    </w:p>
    <w:p w14:paraId="6370754E" w14:textId="499D3840" w:rsidR="0052743C" w:rsidRPr="00EE5631" w:rsidRDefault="0052743C" w:rsidP="0052743C">
      <w:pPr>
        <w:rPr>
          <w:rFonts w:eastAsiaTheme="minorEastAsia"/>
        </w:rPr>
      </w:pPr>
      <w:r>
        <w:rPr>
          <w:rFonts w:eastAsiaTheme="minorEastAsia"/>
        </w:rPr>
        <w:t>Plugging in our equation from part c:</w:t>
      </w:r>
    </w:p>
    <w:p w14:paraId="65226D67" w14:textId="3584172A" w:rsidR="00EE5631" w:rsidRPr="0045267B" w:rsidRDefault="00EE5631" w:rsidP="00EE5631">
      <w:pPr>
        <w:jc w:val="center"/>
        <w:rPr>
          <w:rFonts w:eastAsiaTheme="minorEastAsia"/>
        </w:rPr>
      </w:pPr>
      <m:oMathPara>
        <m:oMath>
          <m:r>
            <w:rPr>
              <w:rFonts w:ascii="Cambria Math" w:eastAsiaTheme="minorEastAsia" w:hAnsi="Cambria Math"/>
            </w:rPr>
            <m:t>E=</m:t>
          </m:r>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Z</m:t>
                  </m:r>
                </m:e>
                <m:sub>
                  <m:r>
                    <w:rPr>
                      <w:rFonts w:ascii="Cambria Math" w:hAnsi="Cambria Math"/>
                    </w:rPr>
                    <m:t>t</m:t>
                  </m:r>
                </m:sub>
              </m:sSub>
            </m:e>
          </m:nary>
        </m:oMath>
      </m:oMathPara>
    </w:p>
    <w:p w14:paraId="6735CAD1" w14:textId="77777777" w:rsidR="00707564" w:rsidRPr="00FF1572" w:rsidRDefault="00707564" w:rsidP="00707564">
      <w:pPr>
        <w:jc w:val="center"/>
        <w:rPr>
          <w:rFonts w:eastAsiaTheme="minorEastAsia"/>
        </w:rPr>
      </w:pPr>
    </w:p>
    <w:p w14:paraId="02AA2386" w14:textId="77777777" w:rsidR="00063290" w:rsidRDefault="00063290" w:rsidP="00C334FA">
      <w:pPr>
        <w:jc w:val="center"/>
        <w:rPr>
          <w:rFonts w:eastAsiaTheme="minorEastAsia"/>
        </w:rPr>
      </w:pPr>
    </w:p>
    <w:p w14:paraId="1FE32A0D" w14:textId="68D0ED71" w:rsidR="00CB3E2D" w:rsidRDefault="00CB3E2D" w:rsidP="00B71A15">
      <w:pPr>
        <w:rPr>
          <w:rFonts w:eastAsiaTheme="minorEastAsia"/>
        </w:rPr>
      </w:pPr>
    </w:p>
    <w:p w14:paraId="2F89EAE7" w14:textId="77777777" w:rsidR="00AA3BEE" w:rsidRDefault="00AA3BEE" w:rsidP="00B71A15">
      <w:pPr>
        <w:rPr>
          <w:rFonts w:eastAsiaTheme="minorEastAsia"/>
        </w:rPr>
      </w:pPr>
    </w:p>
    <w:p w14:paraId="40B8692F" w14:textId="77777777" w:rsidR="00AA3BEE" w:rsidRDefault="00AA3BEE" w:rsidP="00B71A15">
      <w:pPr>
        <w:rPr>
          <w:rFonts w:eastAsiaTheme="minorEastAsia"/>
        </w:rPr>
      </w:pPr>
    </w:p>
    <w:p w14:paraId="3457533F" w14:textId="77777777" w:rsidR="00AA3BEE" w:rsidRDefault="00AA3BEE" w:rsidP="00B71A15">
      <w:pPr>
        <w:rPr>
          <w:rFonts w:eastAsiaTheme="minorEastAsia"/>
        </w:rPr>
      </w:pPr>
    </w:p>
    <w:p w14:paraId="3F2BBD35" w14:textId="77777777" w:rsidR="00AA3BEE" w:rsidRDefault="00AA3BEE" w:rsidP="00B71A15">
      <w:pPr>
        <w:rPr>
          <w:rFonts w:eastAsiaTheme="minorEastAsia"/>
        </w:rPr>
      </w:pPr>
    </w:p>
    <w:p w14:paraId="69996DDE" w14:textId="77777777" w:rsidR="00085889" w:rsidRDefault="00085889" w:rsidP="00B71A15">
      <w:pPr>
        <w:rPr>
          <w:rFonts w:eastAsiaTheme="minorEastAsia"/>
        </w:rPr>
      </w:pPr>
    </w:p>
    <w:p w14:paraId="3231F526" w14:textId="3E29EDED" w:rsidR="00CB3E2D" w:rsidRDefault="00CB3E2D" w:rsidP="00B71A15">
      <w:pPr>
        <w:rPr>
          <w:rFonts w:eastAsiaTheme="minorEastAsia"/>
        </w:rPr>
      </w:pPr>
      <w:r>
        <w:rPr>
          <w:rFonts w:eastAsiaTheme="minorEastAsia"/>
        </w:rPr>
        <w:lastRenderedPageBreak/>
        <w:t xml:space="preserve">3e. </w:t>
      </w:r>
      <w:r w:rsidR="001E1BC5">
        <w:rPr>
          <w:rFonts w:eastAsiaTheme="minorEastAsia"/>
        </w:rPr>
        <w:t>We want to show</w:t>
      </w:r>
    </w:p>
    <w:p w14:paraId="1325972E" w14:textId="3B0E297A" w:rsidR="001E1BC5" w:rsidRPr="00CA6D0D" w:rsidRDefault="00EB5030" w:rsidP="001E1BC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oMath>
      </m:oMathPara>
    </w:p>
    <w:p w14:paraId="307881D3" w14:textId="013D1006" w:rsidR="00CA6D0D" w:rsidRDefault="00CA6D0D" w:rsidP="00CA6D0D">
      <w:pPr>
        <w:rPr>
          <w:rFonts w:eastAsiaTheme="minorEastAsia"/>
        </w:rPr>
      </w:pPr>
      <w:r>
        <w:rPr>
          <w:rFonts w:eastAsiaTheme="minorEastAsia"/>
        </w:rPr>
        <w:t xml:space="preserve">We must consider when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have the same or opposite signs. First, we will consider when they have opposite signs:</w:t>
      </w:r>
    </w:p>
    <w:p w14:paraId="7EBC1814" w14:textId="726099BE" w:rsidR="00B870F4" w:rsidRPr="0045267B" w:rsidRDefault="00EB5030" w:rsidP="00B870F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e>
              </m:d>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nary>
        </m:oMath>
      </m:oMathPara>
    </w:p>
    <w:p w14:paraId="4041E4A5" w14:textId="60428A42" w:rsidR="0045267B" w:rsidRPr="00774230" w:rsidRDefault="00EB5030" w:rsidP="0045267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e>
              </m:d>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e>
          </m:nary>
        </m:oMath>
      </m:oMathPara>
    </w:p>
    <w:p w14:paraId="7E29D4BF" w14:textId="21321A18" w:rsidR="00774230" w:rsidRPr="005E6AC4" w:rsidRDefault="00EB5030" w:rsidP="0077423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oMath>
      </m:oMathPara>
    </w:p>
    <w:p w14:paraId="1A1FD32D" w14:textId="43628E17" w:rsidR="005E6AC4" w:rsidRDefault="005E6AC4" w:rsidP="005E6AC4">
      <w:pPr>
        <w:rPr>
          <w:rFonts w:eastAsiaTheme="minorEastAsia"/>
        </w:rPr>
      </w:pPr>
      <w:r>
        <w:rPr>
          <w:rFonts w:eastAsiaTheme="minorEastAsia"/>
        </w:rPr>
        <w:t xml:space="preserve">Using the formula we are trying to show, we can calculate the same value considering that </w:t>
      </w:r>
    </w:p>
    <w:p w14:paraId="0248F908" w14:textId="57AB881E" w:rsidR="005E6AC4" w:rsidRPr="005E6AC4" w:rsidRDefault="00EB5030" w:rsidP="005E6AC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m:oMathPara>
    </w:p>
    <w:p w14:paraId="6A91D99D" w14:textId="5A1E7001" w:rsidR="005E6AC4" w:rsidRDefault="00EB5030" w:rsidP="005E6AC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w:rPr>
            <w:rFonts w:ascii="Cambria Math" w:eastAsiaTheme="minorEastAsia" w:hAnsi="Cambria Math"/>
          </w:rPr>
          <m:t>=1</m:t>
        </m:r>
      </m:oMath>
      <w:r w:rsidR="005E6AC4">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p>
    <w:p w14:paraId="5CBBB8D1" w14:textId="06D1FEDE" w:rsidR="005E6AC4" w:rsidRDefault="005E6AC4" w:rsidP="005E6AC4">
      <w:pPr>
        <w:rPr>
          <w:rFonts w:eastAsiaTheme="minorEastAsia"/>
        </w:rPr>
      </w:pPr>
      <w:r>
        <w:rPr>
          <w:rFonts w:eastAsiaTheme="minorEastAsia"/>
        </w:rPr>
        <w:t>Therefore,</w:t>
      </w:r>
    </w:p>
    <w:p w14:paraId="4BEF6B72" w14:textId="07B44A79" w:rsidR="00916C87" w:rsidRPr="00916C87" w:rsidRDefault="00EB5030" w:rsidP="00916C8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oMath>
      </m:oMathPara>
    </w:p>
    <w:p w14:paraId="531121C3" w14:textId="0E082E87" w:rsidR="00916C87" w:rsidRPr="00916C87" w:rsidRDefault="00EB5030" w:rsidP="00916C8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oMath>
      </m:oMathPara>
    </w:p>
    <w:p w14:paraId="6AEDA963" w14:textId="7A2DD47E" w:rsidR="00916C87" w:rsidRPr="005E6AC4" w:rsidRDefault="00916C87" w:rsidP="00916C87">
      <w:pPr>
        <w:rPr>
          <w:rFonts w:eastAsiaTheme="minorEastAsia"/>
        </w:rPr>
      </w:pPr>
      <w:r>
        <w:rPr>
          <w:rFonts w:eastAsiaTheme="minorEastAsia"/>
        </w:rPr>
        <w:t xml:space="preserve">Now, we consider when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have the same sign:</w:t>
      </w:r>
    </w:p>
    <w:p w14:paraId="078728EE" w14:textId="77777777" w:rsidR="00BD7E67" w:rsidRPr="0045267B" w:rsidRDefault="00EB5030" w:rsidP="00BD7E6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e>
              </m:d>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nary>
        </m:oMath>
      </m:oMathPara>
    </w:p>
    <w:p w14:paraId="6739EDA7" w14:textId="0147558B" w:rsidR="00BD7E67" w:rsidRPr="00774230" w:rsidRDefault="00EB5030" w:rsidP="00BD7E6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e>
              </m:d>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e>
          </m:nary>
        </m:oMath>
      </m:oMathPara>
    </w:p>
    <w:p w14:paraId="345F0C8A" w14:textId="2AC8F082" w:rsidR="00BD7E67" w:rsidRPr="00BD7E67" w:rsidRDefault="00EB5030" w:rsidP="00BD7E6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oMath>
      </m:oMathPara>
    </w:p>
    <w:p w14:paraId="79BF7EFE" w14:textId="2939FAEE" w:rsidR="00BD7E67" w:rsidRDefault="00824E0C" w:rsidP="00BD7E67">
      <w:pPr>
        <w:rPr>
          <w:rFonts w:eastAsiaTheme="minorEastAsia"/>
        </w:rPr>
      </w:pPr>
      <w:r>
        <w:rPr>
          <w:rFonts w:eastAsiaTheme="minorEastAsia"/>
        </w:rPr>
        <w:t>Again, checking that the behavior is the same</w:t>
      </w:r>
      <w:r w:rsidR="00447CCD">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w:rPr>
            <w:rFonts w:ascii="Cambria Math" w:eastAsiaTheme="minorEastAsia" w:hAnsi="Cambria Math"/>
          </w:rPr>
          <m:t>=0</m:t>
        </m:r>
      </m:oMath>
      <w:r w:rsidR="00447CCD">
        <w:rPr>
          <w:rFonts w:eastAsiaTheme="minorEastAsia"/>
        </w:rPr>
        <w:t xml:space="preserve"> by the formula above:</w:t>
      </w:r>
    </w:p>
    <w:p w14:paraId="78011846" w14:textId="27DD59A9" w:rsidR="000D2DA7" w:rsidRPr="00916C87" w:rsidRDefault="00EB5030" w:rsidP="000D2DA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+0</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oMath>
      </m:oMathPara>
    </w:p>
    <w:p w14:paraId="5D0D1C28" w14:textId="7CB26A10" w:rsidR="000D2DA7" w:rsidRPr="00F90B6D" w:rsidRDefault="00EB5030" w:rsidP="000D2DA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oMath>
      </m:oMathPara>
    </w:p>
    <w:p w14:paraId="639BD2CF" w14:textId="057B3556" w:rsidR="00F90B6D" w:rsidRDefault="00F90B6D" w:rsidP="00F90B6D">
      <w:pPr>
        <w:rPr>
          <w:rFonts w:eastAsiaTheme="minorEastAsia"/>
        </w:rPr>
      </w:pPr>
      <w:r>
        <w:rPr>
          <w:rFonts w:eastAsiaTheme="minorEastAsia"/>
        </w:rPr>
        <w:t xml:space="preserve">Therefore, we have shown that </w:t>
      </w:r>
      <w:r w:rsidR="009B51F2">
        <w:rPr>
          <w:rFonts w:eastAsiaTheme="minorEastAsia"/>
        </w:rPr>
        <w:t>the normalizer behaves the same as the equation. So</w:t>
      </w:r>
    </w:p>
    <w:p w14:paraId="0A014174" w14:textId="77777777" w:rsidR="000F4F47" w:rsidRPr="00CA6D0D" w:rsidRDefault="00EB5030" w:rsidP="000F4F4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oMath>
      </m:oMathPara>
    </w:p>
    <w:p w14:paraId="532B4EA5" w14:textId="77777777" w:rsidR="009B51F2" w:rsidRPr="00916C87" w:rsidRDefault="009B51F2" w:rsidP="009B51F2">
      <w:pPr>
        <w:jc w:val="center"/>
        <w:rPr>
          <w:rFonts w:eastAsiaTheme="minorEastAsia"/>
        </w:rPr>
      </w:pPr>
    </w:p>
    <w:p w14:paraId="305C34BC" w14:textId="77777777" w:rsidR="00447CCD" w:rsidRDefault="00447CCD" w:rsidP="000D2DA7">
      <w:pPr>
        <w:jc w:val="center"/>
        <w:rPr>
          <w:rFonts w:eastAsiaTheme="minorEastAsia"/>
        </w:rPr>
      </w:pPr>
    </w:p>
    <w:p w14:paraId="73BEEA27" w14:textId="261E13AD" w:rsidR="00774230" w:rsidRDefault="00774230" w:rsidP="001E2546">
      <w:pPr>
        <w:rPr>
          <w:rFonts w:eastAsiaTheme="minorEastAsia"/>
        </w:rPr>
      </w:pPr>
    </w:p>
    <w:p w14:paraId="558AB8F0" w14:textId="77777777" w:rsidR="00AA3BEE" w:rsidRDefault="00AA3BEE" w:rsidP="001E2546">
      <w:pPr>
        <w:rPr>
          <w:rFonts w:eastAsiaTheme="minorEastAsia"/>
        </w:rPr>
      </w:pPr>
    </w:p>
    <w:p w14:paraId="18F687AC" w14:textId="77777777" w:rsidR="00AA3BEE" w:rsidRDefault="00AA3BEE" w:rsidP="001E2546">
      <w:pPr>
        <w:rPr>
          <w:rFonts w:eastAsiaTheme="minorEastAsia"/>
        </w:rPr>
      </w:pPr>
    </w:p>
    <w:p w14:paraId="6AE59568" w14:textId="45E5B8FC" w:rsidR="001E2546" w:rsidRDefault="001E2546" w:rsidP="001E2546">
      <w:pPr>
        <w:rPr>
          <w:rFonts w:eastAsiaTheme="minorEastAsia"/>
        </w:rPr>
      </w:pPr>
      <w:r>
        <w:rPr>
          <w:rFonts w:eastAsiaTheme="minorEastAsia"/>
        </w:rPr>
        <w:lastRenderedPageBreak/>
        <w:t>3f.</w:t>
      </w:r>
      <w:r w:rsidR="00BD7E3C">
        <w:rPr>
          <w:rFonts w:eastAsiaTheme="minorEastAsia"/>
        </w:rPr>
        <w:t xml:space="preserve"> We can differentiate the equation we derived in part e with respect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sidR="00BD7E3C">
        <w:rPr>
          <w:rFonts w:eastAsiaTheme="minorEastAsia"/>
        </w:rPr>
        <w:t>. Then, we set the derivative equal to zero for minimization:</w:t>
      </w:r>
    </w:p>
    <w:p w14:paraId="32FA4F49" w14:textId="77777777" w:rsidR="0019215C" w:rsidRPr="00CA6D0D" w:rsidRDefault="00EB5030" w:rsidP="0019215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oMath>
      </m:oMathPara>
    </w:p>
    <w:p w14:paraId="47C06DB3" w14:textId="5B225A08" w:rsidR="0019215C" w:rsidRPr="000413EF" w:rsidRDefault="00EB5030" w:rsidP="0019215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)=0</m:t>
          </m:r>
        </m:oMath>
      </m:oMathPara>
    </w:p>
    <w:p w14:paraId="4FE4C078" w14:textId="66709D10" w:rsidR="000413EF" w:rsidRPr="000413EF" w:rsidRDefault="00EB5030" w:rsidP="0019215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oMath>
      </m:oMathPara>
    </w:p>
    <w:p w14:paraId="4D316E7F" w14:textId="6C451E37" w:rsidR="000413EF" w:rsidRPr="000413EF" w:rsidRDefault="00EB5030" w:rsidP="000413EF">
      <w:pPr>
        <w:jc w:val="cente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2α</m:t>
                      </m:r>
                    </m:e>
                    <m:sub>
                      <m:r>
                        <w:rPr>
                          <w:rFonts w:ascii="Cambria Math" w:eastAsiaTheme="minorEastAsia" w:hAnsi="Cambria Math"/>
                        </w:rPr>
                        <m:t>t</m:t>
                      </m:r>
                    </m:sub>
                  </m:sSub>
                </m:e>
              </m:d>
            </m:e>
          </m:func>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den>
          </m:f>
        </m:oMath>
      </m:oMathPara>
    </w:p>
    <w:p w14:paraId="09466773" w14:textId="61E34854" w:rsidR="000413EF" w:rsidRPr="00CC0368" w:rsidRDefault="00EB5030" w:rsidP="000413EF">
      <w:pPr>
        <w:jc w:val="cente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2α</m:t>
                      </m:r>
                    </m:e>
                    <m:sub>
                      <m:r>
                        <w:rPr>
                          <w:rFonts w:ascii="Cambria Math" w:eastAsiaTheme="minorEastAsia" w:hAnsi="Cambria Math"/>
                        </w:rPr>
                        <m:t>t</m:t>
                      </m:r>
                    </m:sub>
                  </m:sSub>
                </m:e>
              </m:d>
            </m:e>
          </m:func>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oMath>
      </m:oMathPara>
    </w:p>
    <w:p w14:paraId="63EABA0C" w14:textId="477D0427" w:rsidR="000413EF" w:rsidRPr="000413EF" w:rsidRDefault="00EB5030" w:rsidP="000413EF">
      <w:pPr>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t</m:t>
              </m:r>
            </m:sub>
          </m:sSub>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func>
        </m:oMath>
      </m:oMathPara>
    </w:p>
    <w:p w14:paraId="33CEE7A4" w14:textId="77777777" w:rsidR="00CC0368" w:rsidRPr="00CA6D0D" w:rsidRDefault="00CC0368" w:rsidP="0019215C">
      <w:pPr>
        <w:jc w:val="center"/>
        <w:rPr>
          <w:rFonts w:eastAsiaTheme="minorEastAsia"/>
        </w:rPr>
      </w:pPr>
    </w:p>
    <w:p w14:paraId="75B521D0" w14:textId="77777777" w:rsidR="00BD7E3C" w:rsidRPr="0045267B" w:rsidRDefault="00BD7E3C" w:rsidP="00BD7E3C">
      <w:pPr>
        <w:jc w:val="center"/>
        <w:rPr>
          <w:rFonts w:eastAsiaTheme="minorEastAsia"/>
        </w:rPr>
      </w:pPr>
    </w:p>
    <w:p w14:paraId="7EF707A1" w14:textId="77777777" w:rsidR="0045267B" w:rsidRPr="00CA6D0D" w:rsidRDefault="0045267B" w:rsidP="00B870F4">
      <w:pPr>
        <w:jc w:val="center"/>
        <w:rPr>
          <w:rFonts w:eastAsiaTheme="minorEastAsia"/>
        </w:rPr>
      </w:pPr>
    </w:p>
    <w:p w14:paraId="02FABBEE" w14:textId="77777777" w:rsidR="00AA3BEE" w:rsidRDefault="00AA3BEE" w:rsidP="00DD2B00">
      <w:pPr>
        <w:rPr>
          <w:rFonts w:eastAsiaTheme="minorEastAsia"/>
        </w:rPr>
      </w:pPr>
    </w:p>
    <w:p w14:paraId="21F23F90" w14:textId="77777777" w:rsidR="00AA3BEE" w:rsidRDefault="00AA3BEE" w:rsidP="00DD2B00">
      <w:pPr>
        <w:rPr>
          <w:rFonts w:eastAsiaTheme="minorEastAsia"/>
        </w:rPr>
      </w:pPr>
    </w:p>
    <w:p w14:paraId="0EED8CE7" w14:textId="77777777" w:rsidR="00AA3BEE" w:rsidRDefault="00AA3BEE" w:rsidP="00DD2B00">
      <w:pPr>
        <w:rPr>
          <w:rFonts w:eastAsiaTheme="minorEastAsia"/>
        </w:rPr>
      </w:pPr>
    </w:p>
    <w:p w14:paraId="0D90549C" w14:textId="77777777" w:rsidR="00AA3BEE" w:rsidRDefault="00AA3BEE" w:rsidP="00DD2B00">
      <w:pPr>
        <w:rPr>
          <w:rFonts w:eastAsiaTheme="minorEastAsia"/>
        </w:rPr>
      </w:pPr>
    </w:p>
    <w:p w14:paraId="32817B38" w14:textId="77777777" w:rsidR="00AA3BEE" w:rsidRDefault="00AA3BEE" w:rsidP="00DD2B00">
      <w:pPr>
        <w:rPr>
          <w:rFonts w:eastAsiaTheme="minorEastAsia"/>
        </w:rPr>
      </w:pPr>
    </w:p>
    <w:p w14:paraId="1C2A84C0" w14:textId="77777777" w:rsidR="00AA3BEE" w:rsidRDefault="00AA3BEE" w:rsidP="00DD2B00">
      <w:pPr>
        <w:rPr>
          <w:rFonts w:eastAsiaTheme="minorEastAsia"/>
        </w:rPr>
      </w:pPr>
    </w:p>
    <w:p w14:paraId="20873E00" w14:textId="77777777" w:rsidR="00AA3BEE" w:rsidRDefault="00AA3BEE" w:rsidP="00DD2B00">
      <w:pPr>
        <w:rPr>
          <w:rFonts w:eastAsiaTheme="minorEastAsia"/>
        </w:rPr>
      </w:pPr>
    </w:p>
    <w:p w14:paraId="77E1BC5E" w14:textId="77777777" w:rsidR="00AA3BEE" w:rsidRDefault="00AA3BEE" w:rsidP="00DD2B00">
      <w:pPr>
        <w:rPr>
          <w:rFonts w:eastAsiaTheme="minorEastAsia"/>
        </w:rPr>
      </w:pPr>
    </w:p>
    <w:p w14:paraId="02808800" w14:textId="77777777" w:rsidR="00AA3BEE" w:rsidRDefault="00AA3BEE" w:rsidP="00DD2B00">
      <w:pPr>
        <w:rPr>
          <w:rFonts w:eastAsiaTheme="minorEastAsia"/>
        </w:rPr>
      </w:pPr>
    </w:p>
    <w:p w14:paraId="26D16FC7" w14:textId="77777777" w:rsidR="00AA3BEE" w:rsidRDefault="00AA3BEE" w:rsidP="00DD2B00">
      <w:pPr>
        <w:rPr>
          <w:rFonts w:eastAsiaTheme="minorEastAsia"/>
        </w:rPr>
      </w:pPr>
    </w:p>
    <w:p w14:paraId="376CA4D2" w14:textId="77777777" w:rsidR="00AA3BEE" w:rsidRDefault="00AA3BEE" w:rsidP="00DD2B00">
      <w:pPr>
        <w:rPr>
          <w:rFonts w:eastAsiaTheme="minorEastAsia"/>
        </w:rPr>
      </w:pPr>
    </w:p>
    <w:p w14:paraId="224E21F5" w14:textId="77777777" w:rsidR="00AA3BEE" w:rsidRDefault="00AA3BEE" w:rsidP="00DD2B00">
      <w:pPr>
        <w:rPr>
          <w:rFonts w:eastAsiaTheme="minorEastAsia"/>
        </w:rPr>
      </w:pPr>
    </w:p>
    <w:p w14:paraId="118608B3" w14:textId="77777777" w:rsidR="00AA3BEE" w:rsidRDefault="00AA3BEE" w:rsidP="00DD2B00">
      <w:pPr>
        <w:rPr>
          <w:rFonts w:eastAsiaTheme="minorEastAsia"/>
        </w:rPr>
      </w:pPr>
    </w:p>
    <w:p w14:paraId="05A94F59" w14:textId="77777777" w:rsidR="00AA3BEE" w:rsidRDefault="00AA3BEE" w:rsidP="00DD2B00">
      <w:pPr>
        <w:rPr>
          <w:rFonts w:eastAsiaTheme="minorEastAsia"/>
        </w:rPr>
      </w:pPr>
    </w:p>
    <w:p w14:paraId="336720CE" w14:textId="77777777" w:rsidR="00AA3BEE" w:rsidRDefault="00AA3BEE" w:rsidP="00DD2B00">
      <w:pPr>
        <w:rPr>
          <w:rFonts w:eastAsiaTheme="minorEastAsia"/>
        </w:rPr>
      </w:pPr>
    </w:p>
    <w:p w14:paraId="51BDA6E3" w14:textId="77777777" w:rsidR="00AA3BEE" w:rsidRDefault="00AA3BEE" w:rsidP="00DD2B00">
      <w:pPr>
        <w:rPr>
          <w:rFonts w:eastAsiaTheme="minorEastAsia"/>
        </w:rPr>
      </w:pPr>
    </w:p>
    <w:p w14:paraId="1E9C5A39" w14:textId="0615E363" w:rsidR="00382073" w:rsidRDefault="0041243D" w:rsidP="00DD2B00">
      <w:pPr>
        <w:rPr>
          <w:rFonts w:eastAsiaTheme="minorEastAsia"/>
        </w:rPr>
      </w:pPr>
      <w:r>
        <w:rPr>
          <w:noProof/>
        </w:rPr>
        <w:lastRenderedPageBreak/>
        <w:drawing>
          <wp:anchor distT="0" distB="0" distL="114300" distR="114300" simplePos="0" relativeHeight="251660288" behindDoc="0" locked="0" layoutInCell="1" allowOverlap="1" wp14:anchorId="0BF2534E" wp14:editId="57B93B08">
            <wp:simplePos x="0" y="0"/>
            <wp:positionH relativeFrom="margin">
              <wp:posOffset>-494665</wp:posOffset>
            </wp:positionH>
            <wp:positionV relativeFrom="paragraph">
              <wp:posOffset>346470</wp:posOffset>
            </wp:positionV>
            <wp:extent cx="2999105" cy="2779395"/>
            <wp:effectExtent l="0" t="0" r="0" b="1905"/>
            <wp:wrapThrough wrapText="bothSides">
              <wp:wrapPolygon edited="0">
                <wp:start x="0" y="0"/>
                <wp:lineTo x="0" y="21467"/>
                <wp:lineTo x="21403" y="21467"/>
                <wp:lineTo x="2140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99105" cy="2779395"/>
                    </a:xfrm>
                    <a:prstGeom prst="rect">
                      <a:avLst/>
                    </a:prstGeom>
                  </pic:spPr>
                </pic:pic>
              </a:graphicData>
            </a:graphic>
          </wp:anchor>
        </w:drawing>
      </w:r>
      <w:r w:rsidR="00DD2B00">
        <w:rPr>
          <w:rFonts w:eastAsiaTheme="minorEastAsia"/>
        </w:rPr>
        <w:t xml:space="preserve">3g. </w:t>
      </w:r>
      <w:r w:rsidR="00827374">
        <w:rPr>
          <w:rFonts w:eastAsiaTheme="minorEastAsia"/>
        </w:rPr>
        <w:t>The code has been updated in the notebook.</w:t>
      </w:r>
    </w:p>
    <w:p w14:paraId="1D9257F1" w14:textId="031015E6" w:rsidR="009D29DB" w:rsidRPr="00CA6D0D" w:rsidRDefault="009E0C73" w:rsidP="009D29DB">
      <w:pPr>
        <w:jc w:val="center"/>
        <w:rPr>
          <w:rFonts w:eastAsiaTheme="minorEastAsia"/>
        </w:rPr>
      </w:pPr>
      <w:r>
        <w:rPr>
          <w:noProof/>
        </w:rPr>
        <w:drawing>
          <wp:anchor distT="0" distB="0" distL="114300" distR="114300" simplePos="0" relativeHeight="251663360" behindDoc="0" locked="0" layoutInCell="1" allowOverlap="1" wp14:anchorId="1F148799" wp14:editId="68A5225D">
            <wp:simplePos x="0" y="0"/>
            <wp:positionH relativeFrom="column">
              <wp:posOffset>3058160</wp:posOffset>
            </wp:positionH>
            <wp:positionV relativeFrom="paragraph">
              <wp:posOffset>60325</wp:posOffset>
            </wp:positionV>
            <wp:extent cx="2705100" cy="5353050"/>
            <wp:effectExtent l="0" t="0" r="0" b="0"/>
            <wp:wrapThrough wrapText="bothSides">
              <wp:wrapPolygon edited="0">
                <wp:start x="0" y="0"/>
                <wp:lineTo x="0" y="21523"/>
                <wp:lineTo x="21448" y="21523"/>
                <wp:lineTo x="2144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05100" cy="5353050"/>
                    </a:xfrm>
                    <a:prstGeom prst="rect">
                      <a:avLst/>
                    </a:prstGeom>
                  </pic:spPr>
                </pic:pic>
              </a:graphicData>
            </a:graphic>
          </wp:anchor>
        </w:drawing>
      </w:r>
    </w:p>
    <w:p w14:paraId="2970F2F4" w14:textId="0D4DEA3B" w:rsidR="00D72A86" w:rsidRDefault="00D72A86" w:rsidP="00D72A86">
      <w:pPr>
        <w:jc w:val="center"/>
        <w:rPr>
          <w:rFonts w:eastAsiaTheme="minorEastAsia"/>
        </w:rPr>
      </w:pPr>
    </w:p>
    <w:p w14:paraId="0F33EF64" w14:textId="3BBD7F95" w:rsidR="00342061" w:rsidRPr="00D66FF7" w:rsidRDefault="00342061" w:rsidP="00342061">
      <w:pPr>
        <w:jc w:val="center"/>
        <w:rPr>
          <w:rFonts w:eastAsiaTheme="minorEastAsia"/>
        </w:rPr>
      </w:pPr>
    </w:p>
    <w:p w14:paraId="797BBA17" w14:textId="77777777" w:rsidR="009E0C73" w:rsidRDefault="009E0C73" w:rsidP="00342061">
      <w:pPr>
        <w:jc w:val="center"/>
      </w:pPr>
    </w:p>
    <w:p w14:paraId="60E09ABB" w14:textId="77777777" w:rsidR="009E0C73" w:rsidRDefault="009E0C73" w:rsidP="00342061">
      <w:pPr>
        <w:jc w:val="center"/>
      </w:pPr>
    </w:p>
    <w:p w14:paraId="574FCF3D" w14:textId="77777777" w:rsidR="009E0C73" w:rsidRDefault="009E0C73" w:rsidP="00342061">
      <w:pPr>
        <w:jc w:val="center"/>
      </w:pPr>
    </w:p>
    <w:p w14:paraId="2425D18A" w14:textId="77777777" w:rsidR="009E0C73" w:rsidRDefault="009E0C73" w:rsidP="00342061">
      <w:pPr>
        <w:jc w:val="center"/>
      </w:pPr>
    </w:p>
    <w:p w14:paraId="2985875E" w14:textId="77777777" w:rsidR="009E0C73" w:rsidRDefault="009E0C73" w:rsidP="00342061">
      <w:pPr>
        <w:jc w:val="center"/>
      </w:pPr>
    </w:p>
    <w:p w14:paraId="58A4885A" w14:textId="77777777" w:rsidR="009E0C73" w:rsidRDefault="009E0C73" w:rsidP="00342061">
      <w:pPr>
        <w:jc w:val="center"/>
      </w:pPr>
    </w:p>
    <w:p w14:paraId="67580792" w14:textId="409888C8" w:rsidR="009E0C73" w:rsidRDefault="009E0C73" w:rsidP="00342061">
      <w:pPr>
        <w:jc w:val="center"/>
      </w:pPr>
      <w:r>
        <w:rPr>
          <w:noProof/>
        </w:rPr>
        <w:drawing>
          <wp:anchor distT="0" distB="0" distL="114300" distR="114300" simplePos="0" relativeHeight="251661312" behindDoc="0" locked="0" layoutInCell="1" allowOverlap="1" wp14:anchorId="37CA5304" wp14:editId="61533742">
            <wp:simplePos x="0" y="0"/>
            <wp:positionH relativeFrom="column">
              <wp:posOffset>-425231</wp:posOffset>
            </wp:positionH>
            <wp:positionV relativeFrom="paragraph">
              <wp:posOffset>362541</wp:posOffset>
            </wp:positionV>
            <wp:extent cx="2714625" cy="2552700"/>
            <wp:effectExtent l="0" t="0" r="9525" b="0"/>
            <wp:wrapThrough wrapText="bothSides">
              <wp:wrapPolygon edited="0">
                <wp:start x="0" y="0"/>
                <wp:lineTo x="0" y="21439"/>
                <wp:lineTo x="21524" y="21439"/>
                <wp:lineTo x="2152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4625" cy="2552700"/>
                    </a:xfrm>
                    <a:prstGeom prst="rect">
                      <a:avLst/>
                    </a:prstGeom>
                  </pic:spPr>
                </pic:pic>
              </a:graphicData>
            </a:graphic>
          </wp:anchor>
        </w:drawing>
      </w:r>
    </w:p>
    <w:p w14:paraId="7AFB0006" w14:textId="2EA89675" w:rsidR="009E0C73" w:rsidRDefault="009E0C73" w:rsidP="00342061">
      <w:pPr>
        <w:jc w:val="center"/>
      </w:pPr>
    </w:p>
    <w:p w14:paraId="5DCC4A6F" w14:textId="77777777" w:rsidR="009E0C73" w:rsidRDefault="009E0C73" w:rsidP="00342061">
      <w:pPr>
        <w:jc w:val="center"/>
      </w:pPr>
    </w:p>
    <w:p w14:paraId="03BA9D1D" w14:textId="77777777" w:rsidR="009E0C73" w:rsidRDefault="009E0C73" w:rsidP="00342061">
      <w:pPr>
        <w:jc w:val="center"/>
      </w:pPr>
    </w:p>
    <w:p w14:paraId="4F58070B" w14:textId="77777777" w:rsidR="009E0C73" w:rsidRDefault="009E0C73" w:rsidP="00342061">
      <w:pPr>
        <w:jc w:val="center"/>
      </w:pPr>
    </w:p>
    <w:p w14:paraId="16C34A44" w14:textId="77777777" w:rsidR="009E0C73" w:rsidRDefault="009E0C73" w:rsidP="00342061">
      <w:pPr>
        <w:jc w:val="center"/>
      </w:pPr>
    </w:p>
    <w:p w14:paraId="1CA393D5" w14:textId="77777777" w:rsidR="009E0C73" w:rsidRDefault="009E0C73" w:rsidP="00342061">
      <w:pPr>
        <w:jc w:val="center"/>
      </w:pPr>
    </w:p>
    <w:p w14:paraId="082B2475" w14:textId="77777777" w:rsidR="009E0C73" w:rsidRDefault="009E0C73" w:rsidP="00342061">
      <w:pPr>
        <w:jc w:val="center"/>
      </w:pPr>
    </w:p>
    <w:p w14:paraId="10B6A99E" w14:textId="77777777" w:rsidR="009E0C73" w:rsidRDefault="009E0C73" w:rsidP="00342061">
      <w:pPr>
        <w:jc w:val="center"/>
      </w:pPr>
    </w:p>
    <w:p w14:paraId="7158D713" w14:textId="77777777" w:rsidR="009E0C73" w:rsidRDefault="009E0C73" w:rsidP="00342061">
      <w:pPr>
        <w:jc w:val="center"/>
      </w:pPr>
    </w:p>
    <w:p w14:paraId="48174678" w14:textId="77777777" w:rsidR="009E0C73" w:rsidRDefault="009E0C73" w:rsidP="00342061">
      <w:pPr>
        <w:jc w:val="center"/>
      </w:pPr>
    </w:p>
    <w:p w14:paraId="0D587A30" w14:textId="2EBC3A4C" w:rsidR="009E0C73" w:rsidRDefault="009E0C73" w:rsidP="00342061">
      <w:pPr>
        <w:jc w:val="center"/>
      </w:pPr>
      <w:r>
        <w:rPr>
          <w:noProof/>
        </w:rPr>
        <w:drawing>
          <wp:anchor distT="0" distB="0" distL="114300" distR="114300" simplePos="0" relativeHeight="251664384" behindDoc="1" locked="0" layoutInCell="1" allowOverlap="1" wp14:anchorId="575E2516" wp14:editId="6D751030">
            <wp:simplePos x="0" y="0"/>
            <wp:positionH relativeFrom="column">
              <wp:posOffset>2931598</wp:posOffset>
            </wp:positionH>
            <wp:positionV relativeFrom="paragraph">
              <wp:posOffset>242702</wp:posOffset>
            </wp:positionV>
            <wp:extent cx="2905125" cy="1971675"/>
            <wp:effectExtent l="0" t="0" r="9525" b="9525"/>
            <wp:wrapTight wrapText="bothSides">
              <wp:wrapPolygon edited="0">
                <wp:start x="0" y="0"/>
                <wp:lineTo x="0" y="21496"/>
                <wp:lineTo x="21529" y="21496"/>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05125" cy="1971675"/>
                    </a:xfrm>
                    <a:prstGeom prst="rect">
                      <a:avLst/>
                    </a:prstGeom>
                  </pic:spPr>
                </pic:pic>
              </a:graphicData>
            </a:graphic>
          </wp:anchor>
        </w:drawing>
      </w:r>
    </w:p>
    <w:p w14:paraId="37EDFF21" w14:textId="2AA3410B" w:rsidR="009E0C73" w:rsidRDefault="009E0C73" w:rsidP="00342061">
      <w:pPr>
        <w:jc w:val="center"/>
      </w:pPr>
    </w:p>
    <w:p w14:paraId="732AE09A" w14:textId="4C3923F7" w:rsidR="009E0C73" w:rsidRDefault="009E0C73" w:rsidP="00342061">
      <w:pPr>
        <w:jc w:val="center"/>
      </w:pPr>
      <w:r>
        <w:rPr>
          <w:noProof/>
        </w:rPr>
        <w:drawing>
          <wp:anchor distT="0" distB="0" distL="114300" distR="114300" simplePos="0" relativeHeight="251662336" behindDoc="0" locked="0" layoutInCell="1" allowOverlap="1" wp14:anchorId="576C269E" wp14:editId="398DB7C5">
            <wp:simplePos x="0" y="0"/>
            <wp:positionH relativeFrom="column">
              <wp:posOffset>-488863</wp:posOffset>
            </wp:positionH>
            <wp:positionV relativeFrom="paragraph">
              <wp:posOffset>-305325</wp:posOffset>
            </wp:positionV>
            <wp:extent cx="2924175" cy="1962150"/>
            <wp:effectExtent l="0" t="0" r="9525" b="0"/>
            <wp:wrapThrough wrapText="bothSides">
              <wp:wrapPolygon edited="0">
                <wp:start x="0" y="0"/>
                <wp:lineTo x="0" y="21390"/>
                <wp:lineTo x="21530" y="21390"/>
                <wp:lineTo x="2153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24175" cy="1962150"/>
                    </a:xfrm>
                    <a:prstGeom prst="rect">
                      <a:avLst/>
                    </a:prstGeom>
                  </pic:spPr>
                </pic:pic>
              </a:graphicData>
            </a:graphic>
          </wp:anchor>
        </w:drawing>
      </w:r>
    </w:p>
    <w:p w14:paraId="037DC698" w14:textId="3FA05792" w:rsidR="009E0C73" w:rsidRDefault="009E0C73" w:rsidP="00342061">
      <w:pPr>
        <w:jc w:val="center"/>
      </w:pPr>
    </w:p>
    <w:p w14:paraId="0DCD6993" w14:textId="77777777" w:rsidR="009E0C73" w:rsidRDefault="009E0C73" w:rsidP="00342061">
      <w:pPr>
        <w:jc w:val="center"/>
      </w:pPr>
    </w:p>
    <w:p w14:paraId="70548201" w14:textId="77777777" w:rsidR="009E0C73" w:rsidRDefault="009E0C73" w:rsidP="00342061">
      <w:pPr>
        <w:jc w:val="center"/>
      </w:pPr>
    </w:p>
    <w:p w14:paraId="332D74BB" w14:textId="061534ED" w:rsidR="009E0C73" w:rsidRDefault="009E0C73" w:rsidP="00342061">
      <w:pPr>
        <w:jc w:val="center"/>
      </w:pPr>
    </w:p>
    <w:p w14:paraId="769C2E3A" w14:textId="60A667DF" w:rsidR="009E0C73" w:rsidRDefault="009E0C73" w:rsidP="00342061">
      <w:pPr>
        <w:jc w:val="center"/>
      </w:pPr>
    </w:p>
    <w:p w14:paraId="6AEBB924" w14:textId="35F8036E" w:rsidR="009E0C73" w:rsidRDefault="009E0C73" w:rsidP="009E0C73">
      <w:r>
        <w:lastRenderedPageBreak/>
        <w:t xml:space="preserve">3h. </w:t>
      </w:r>
      <w:r w:rsidR="00AB29A0">
        <w:t>The gradient boosting loss curve decreases training loss, but testing loss decreases and then increases.</w:t>
      </w:r>
      <w:bookmarkStart w:id="0" w:name="_GoBack"/>
      <w:bookmarkEnd w:id="0"/>
      <w:r w:rsidR="00AB29A0">
        <w:t xml:space="preserve"> The graph is a lot smoother than the AdaBoost curve, and the general trend holds mostly throughout the entire set of points. The final point reached is a situation with zero training loss and around 0.26 test loss. This shows signs of overfitting at the very end.</w:t>
      </w:r>
    </w:p>
    <w:p w14:paraId="429B458A" w14:textId="59C78BEF" w:rsidR="00AB29A0" w:rsidRDefault="00AB29A0" w:rsidP="009E0C73"/>
    <w:p w14:paraId="575030A1" w14:textId="5EA4BB17" w:rsidR="00AB29A0" w:rsidRDefault="006F1973" w:rsidP="009E0C73">
      <w:r>
        <w:t>The AdaBoost loss curve decreases training and testing loss with some jumps along the way. The graph is not smooth at all and has small jumps at almost small set of points. The trend continues through the entire graph until the final value of 0.105 training loss and 0.186 testing loss. This shows a better fit than the gradient boost.</w:t>
      </w:r>
    </w:p>
    <w:p w14:paraId="70AA38CB" w14:textId="4D51C2F9" w:rsidR="006B1AAC" w:rsidRDefault="006B1AAC" w:rsidP="009E0C73"/>
    <w:p w14:paraId="54B1B4C8" w14:textId="40712CD4" w:rsidR="006B1AAC" w:rsidRDefault="006B1AAC" w:rsidP="009E0C73"/>
    <w:p w14:paraId="50D1A87E" w14:textId="1639BDB2" w:rsidR="006B1AAC" w:rsidRDefault="006B1AAC" w:rsidP="009E0C73"/>
    <w:p w14:paraId="402F19ED" w14:textId="6A025EC7" w:rsidR="006B1AAC" w:rsidRDefault="006B1AAC" w:rsidP="009E0C73"/>
    <w:p w14:paraId="77FAF5A5" w14:textId="71AEB6B8" w:rsidR="006B1AAC" w:rsidRDefault="006B1AAC" w:rsidP="009E0C73"/>
    <w:p w14:paraId="56A4B3BE" w14:textId="07906674" w:rsidR="006B1AAC" w:rsidRDefault="006B1AAC" w:rsidP="009E0C73"/>
    <w:p w14:paraId="49B72F3B" w14:textId="139BC207" w:rsidR="006B1AAC" w:rsidRDefault="006B1AAC" w:rsidP="009E0C73"/>
    <w:p w14:paraId="596F46FB" w14:textId="1D02ED1E" w:rsidR="006B1AAC" w:rsidRDefault="006B1AAC" w:rsidP="009E0C73"/>
    <w:p w14:paraId="144F5AE3" w14:textId="435E78C7" w:rsidR="006B1AAC" w:rsidRDefault="006B1AAC" w:rsidP="009E0C73"/>
    <w:p w14:paraId="1A4C3A9E" w14:textId="79718E72" w:rsidR="006B1AAC" w:rsidRDefault="006B1AAC" w:rsidP="009E0C73"/>
    <w:p w14:paraId="14729D75" w14:textId="0C0F56AB" w:rsidR="006B1AAC" w:rsidRDefault="006B1AAC" w:rsidP="009E0C73"/>
    <w:p w14:paraId="437C8456" w14:textId="1AEDA326" w:rsidR="006B1AAC" w:rsidRDefault="006B1AAC" w:rsidP="009E0C73"/>
    <w:p w14:paraId="29989C5B" w14:textId="5EB327B2" w:rsidR="006B1AAC" w:rsidRDefault="006B1AAC" w:rsidP="009E0C73"/>
    <w:p w14:paraId="1A06D34C" w14:textId="12E4D936" w:rsidR="006B1AAC" w:rsidRDefault="006B1AAC" w:rsidP="009E0C73"/>
    <w:p w14:paraId="706DB4D8" w14:textId="3BBFC691" w:rsidR="006B1AAC" w:rsidRDefault="006B1AAC" w:rsidP="009E0C73"/>
    <w:p w14:paraId="47318B82" w14:textId="52C1C41B" w:rsidR="006B1AAC" w:rsidRDefault="006B1AAC" w:rsidP="009E0C73"/>
    <w:p w14:paraId="6E8D1D64" w14:textId="36AD8083" w:rsidR="006B1AAC" w:rsidRDefault="006B1AAC" w:rsidP="009E0C73"/>
    <w:p w14:paraId="3927ECBE" w14:textId="4BB215FB" w:rsidR="006B1AAC" w:rsidRDefault="006B1AAC" w:rsidP="009E0C73"/>
    <w:p w14:paraId="0A0219AD" w14:textId="0D9FAD02" w:rsidR="006B1AAC" w:rsidRDefault="006B1AAC" w:rsidP="009E0C73"/>
    <w:p w14:paraId="41BCF12E" w14:textId="087D482F" w:rsidR="006B1AAC" w:rsidRDefault="006B1AAC" w:rsidP="009E0C73"/>
    <w:p w14:paraId="4946D7B7" w14:textId="3DCE5A80" w:rsidR="006B1AAC" w:rsidRDefault="006B1AAC" w:rsidP="009E0C73"/>
    <w:p w14:paraId="28EC6AD9" w14:textId="3DDEDC35" w:rsidR="00342061" w:rsidRDefault="00342061" w:rsidP="00342061">
      <w:pPr>
        <w:jc w:val="center"/>
      </w:pPr>
    </w:p>
    <w:p w14:paraId="29B2AFC0" w14:textId="05F09CC7" w:rsidR="006B1AAC" w:rsidRDefault="006B1AAC" w:rsidP="006B1AAC">
      <w:r>
        <w:lastRenderedPageBreak/>
        <w:t xml:space="preserve">3i. </w:t>
      </w:r>
      <w:r w:rsidR="0004347F">
        <w:t xml:space="preserve">The final value for the testing error for gradient boosting was zero and the final for AdaBoost was 0.105. Obviously, the gradient boosting seems good, but we also </w:t>
      </w:r>
      <w:r w:rsidR="006046CE">
        <w:t>must</w:t>
      </w:r>
      <w:r w:rsidR="0004347F">
        <w:t xml:space="preserve"> check </w:t>
      </w:r>
      <w:r w:rsidR="006046CE">
        <w:t>the testing error. The final value for the gradient boosting was 0.26 and the final for the AdaBoost was 0.186. The gradient boosting performed better on the training dataset, and the AdaBoost performed better on the testing dataset. Overall, we would probably want to use the AdaBoost.</w:t>
      </w:r>
    </w:p>
    <w:p w14:paraId="46073370" w14:textId="40D63255" w:rsidR="00717E75" w:rsidRDefault="00717E75" w:rsidP="006B1AAC"/>
    <w:p w14:paraId="7455BF24" w14:textId="1892C73C" w:rsidR="00717E75" w:rsidRDefault="00717E75" w:rsidP="006B1AAC"/>
    <w:p w14:paraId="51F205B6" w14:textId="4CD20ACE" w:rsidR="00717E75" w:rsidRDefault="00717E75" w:rsidP="006B1AAC"/>
    <w:p w14:paraId="30F56C0F" w14:textId="523F5284" w:rsidR="00717E75" w:rsidRDefault="00717E75" w:rsidP="006B1AAC"/>
    <w:p w14:paraId="624D6E57" w14:textId="4F8ED805" w:rsidR="00717E75" w:rsidRDefault="00717E75" w:rsidP="006B1AAC"/>
    <w:p w14:paraId="36021E8B" w14:textId="0A5A9576" w:rsidR="00717E75" w:rsidRDefault="00717E75" w:rsidP="006B1AAC"/>
    <w:p w14:paraId="502496F9" w14:textId="26C0B6C2" w:rsidR="00717E75" w:rsidRDefault="00717E75" w:rsidP="006B1AAC"/>
    <w:p w14:paraId="4A300452" w14:textId="2F22A172" w:rsidR="00717E75" w:rsidRDefault="00717E75" w:rsidP="006B1AAC"/>
    <w:p w14:paraId="5E985C38" w14:textId="1616A6F7" w:rsidR="00717E75" w:rsidRDefault="00717E75" w:rsidP="006B1AAC"/>
    <w:p w14:paraId="7E10044E" w14:textId="4782157A" w:rsidR="00717E75" w:rsidRDefault="00717E75" w:rsidP="006B1AAC"/>
    <w:p w14:paraId="647ECDF2" w14:textId="6FAFBAF1" w:rsidR="00717E75" w:rsidRDefault="00717E75" w:rsidP="006B1AAC"/>
    <w:p w14:paraId="43A39D52" w14:textId="76D730AC" w:rsidR="00717E75" w:rsidRDefault="00717E75" w:rsidP="006B1AAC"/>
    <w:p w14:paraId="3873272D" w14:textId="34B2CA61" w:rsidR="00717E75" w:rsidRDefault="00717E75" w:rsidP="006B1AAC"/>
    <w:p w14:paraId="4A0ACDB2" w14:textId="1B81F311" w:rsidR="00717E75" w:rsidRDefault="00717E75" w:rsidP="006B1AAC"/>
    <w:p w14:paraId="63569F00" w14:textId="0D1EBC50" w:rsidR="00717E75" w:rsidRDefault="00717E75" w:rsidP="006B1AAC"/>
    <w:p w14:paraId="6F2AFF75" w14:textId="5F9726C2" w:rsidR="00717E75" w:rsidRDefault="00717E75" w:rsidP="006B1AAC"/>
    <w:p w14:paraId="44B6D909" w14:textId="35B11213" w:rsidR="00717E75" w:rsidRDefault="00717E75" w:rsidP="006B1AAC"/>
    <w:p w14:paraId="650F3AA4" w14:textId="14499A52" w:rsidR="00717E75" w:rsidRDefault="00717E75" w:rsidP="006B1AAC"/>
    <w:p w14:paraId="66B1EF1D" w14:textId="532F15A2" w:rsidR="00717E75" w:rsidRDefault="00717E75" w:rsidP="006B1AAC"/>
    <w:p w14:paraId="505DC97C" w14:textId="39076786" w:rsidR="00717E75" w:rsidRDefault="00717E75" w:rsidP="006B1AAC"/>
    <w:p w14:paraId="6C1B5279" w14:textId="6F37E124" w:rsidR="00717E75" w:rsidRDefault="00717E75" w:rsidP="006B1AAC"/>
    <w:p w14:paraId="4DC52594" w14:textId="1F3F7037" w:rsidR="00717E75" w:rsidRDefault="00717E75" w:rsidP="006B1AAC"/>
    <w:p w14:paraId="5FC0B277" w14:textId="7E8B59D1" w:rsidR="00717E75" w:rsidRDefault="00717E75" w:rsidP="006B1AAC"/>
    <w:p w14:paraId="430197EB" w14:textId="2F2DE8EA" w:rsidR="00717E75" w:rsidRDefault="00717E75" w:rsidP="006B1AAC"/>
    <w:p w14:paraId="3EE77F38" w14:textId="52086348" w:rsidR="00717E75" w:rsidRDefault="00717E75" w:rsidP="006B1AAC"/>
    <w:p w14:paraId="26D59620" w14:textId="5A66082B" w:rsidR="00717E75" w:rsidRDefault="00717E75" w:rsidP="006B1AAC">
      <w:r>
        <w:lastRenderedPageBreak/>
        <w:t>3j.</w:t>
      </w:r>
      <w:r w:rsidR="0056117F">
        <w:t xml:space="preserve"> The points that are more frequently misclassified have larger dataset weights. On the other hand, points that are less frequently misclassified have smaller dataset weights</w:t>
      </w:r>
      <w:r w:rsidR="00402948">
        <w:t>. This can see this in the definition of updating the weights, in the exponent.</w:t>
      </w:r>
    </w:p>
    <w:sectPr w:rsidR="00717E7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85357" w14:textId="77777777" w:rsidR="00E459D9" w:rsidRDefault="00E459D9" w:rsidP="00F85A96">
      <w:pPr>
        <w:spacing w:after="0" w:line="240" w:lineRule="auto"/>
      </w:pPr>
      <w:r>
        <w:separator/>
      </w:r>
    </w:p>
  </w:endnote>
  <w:endnote w:type="continuationSeparator" w:id="0">
    <w:p w14:paraId="76EBC322" w14:textId="77777777" w:rsidR="00E459D9" w:rsidRDefault="00E459D9" w:rsidP="00F85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6AB99" w14:textId="77777777" w:rsidR="00E459D9" w:rsidRDefault="00E459D9" w:rsidP="00F85A96">
      <w:pPr>
        <w:spacing w:after="0" w:line="240" w:lineRule="auto"/>
      </w:pPr>
      <w:r>
        <w:separator/>
      </w:r>
    </w:p>
  </w:footnote>
  <w:footnote w:type="continuationSeparator" w:id="0">
    <w:p w14:paraId="610E9414" w14:textId="77777777" w:rsidR="00E459D9" w:rsidRDefault="00E459D9" w:rsidP="00F85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F1071" w14:textId="376ECE46" w:rsidR="00EB5030" w:rsidRDefault="00EB5030" w:rsidP="00F85A96">
    <w:pPr>
      <w:pStyle w:val="Header"/>
    </w:pPr>
    <w:r>
      <w:tab/>
      <w:t>CS155 Problem Set #3</w:t>
    </w:r>
    <w:r>
      <w:tab/>
      <w:t>Alex Janosi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71FA"/>
    <w:multiLevelType w:val="hybridMultilevel"/>
    <w:tmpl w:val="557E34BC"/>
    <w:lvl w:ilvl="0" w:tplc="D40C7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B04F6"/>
    <w:multiLevelType w:val="hybridMultilevel"/>
    <w:tmpl w:val="C866785E"/>
    <w:lvl w:ilvl="0" w:tplc="79AE8A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D4737"/>
    <w:multiLevelType w:val="hybridMultilevel"/>
    <w:tmpl w:val="54720990"/>
    <w:lvl w:ilvl="0" w:tplc="0396E6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DB2553"/>
    <w:multiLevelType w:val="hybridMultilevel"/>
    <w:tmpl w:val="4BEAE6F2"/>
    <w:lvl w:ilvl="0" w:tplc="A2BA5A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54"/>
    <w:rsid w:val="0000741C"/>
    <w:rsid w:val="00011E60"/>
    <w:rsid w:val="000413EF"/>
    <w:rsid w:val="0004347F"/>
    <w:rsid w:val="00054EDF"/>
    <w:rsid w:val="00060454"/>
    <w:rsid w:val="00063290"/>
    <w:rsid w:val="00063AAF"/>
    <w:rsid w:val="00064A3D"/>
    <w:rsid w:val="00085889"/>
    <w:rsid w:val="000C1ECA"/>
    <w:rsid w:val="000D2DA7"/>
    <w:rsid w:val="000F4F47"/>
    <w:rsid w:val="00104D03"/>
    <w:rsid w:val="00106005"/>
    <w:rsid w:val="0010799A"/>
    <w:rsid w:val="00124321"/>
    <w:rsid w:val="00127A1D"/>
    <w:rsid w:val="001306A0"/>
    <w:rsid w:val="001408AE"/>
    <w:rsid w:val="0019215C"/>
    <w:rsid w:val="001A0E30"/>
    <w:rsid w:val="001A6358"/>
    <w:rsid w:val="001B1BC3"/>
    <w:rsid w:val="001C0F63"/>
    <w:rsid w:val="001E1BC5"/>
    <w:rsid w:val="001E2546"/>
    <w:rsid w:val="0024457A"/>
    <w:rsid w:val="00285181"/>
    <w:rsid w:val="002B3DA5"/>
    <w:rsid w:val="002B6938"/>
    <w:rsid w:val="002C259C"/>
    <w:rsid w:val="002D2A56"/>
    <w:rsid w:val="003360E0"/>
    <w:rsid w:val="00342061"/>
    <w:rsid w:val="003606EC"/>
    <w:rsid w:val="0037720E"/>
    <w:rsid w:val="00382073"/>
    <w:rsid w:val="003962E9"/>
    <w:rsid w:val="003A5409"/>
    <w:rsid w:val="00402948"/>
    <w:rsid w:val="0041243D"/>
    <w:rsid w:val="00412B71"/>
    <w:rsid w:val="00415CE4"/>
    <w:rsid w:val="00425F10"/>
    <w:rsid w:val="00447CCD"/>
    <w:rsid w:val="00450F0C"/>
    <w:rsid w:val="0045267B"/>
    <w:rsid w:val="0045443F"/>
    <w:rsid w:val="004632AE"/>
    <w:rsid w:val="00471D23"/>
    <w:rsid w:val="004D65E2"/>
    <w:rsid w:val="005037E2"/>
    <w:rsid w:val="00516430"/>
    <w:rsid w:val="0052743C"/>
    <w:rsid w:val="00540D6F"/>
    <w:rsid w:val="0056117F"/>
    <w:rsid w:val="00563F3C"/>
    <w:rsid w:val="00571486"/>
    <w:rsid w:val="005A61A4"/>
    <w:rsid w:val="005D14BF"/>
    <w:rsid w:val="005D19BA"/>
    <w:rsid w:val="005E6AC4"/>
    <w:rsid w:val="006046CE"/>
    <w:rsid w:val="0061074C"/>
    <w:rsid w:val="00617C30"/>
    <w:rsid w:val="006540A8"/>
    <w:rsid w:val="00693DEC"/>
    <w:rsid w:val="006A2F67"/>
    <w:rsid w:val="006B1AAC"/>
    <w:rsid w:val="006B5163"/>
    <w:rsid w:val="006F1973"/>
    <w:rsid w:val="006F29C9"/>
    <w:rsid w:val="00702D0A"/>
    <w:rsid w:val="00705EEA"/>
    <w:rsid w:val="00707564"/>
    <w:rsid w:val="00717E75"/>
    <w:rsid w:val="0075056B"/>
    <w:rsid w:val="0075096A"/>
    <w:rsid w:val="00751B6A"/>
    <w:rsid w:val="00756F15"/>
    <w:rsid w:val="00774230"/>
    <w:rsid w:val="00795719"/>
    <w:rsid w:val="007A3DD0"/>
    <w:rsid w:val="007A5223"/>
    <w:rsid w:val="007C2B61"/>
    <w:rsid w:val="00813E23"/>
    <w:rsid w:val="00824E0C"/>
    <w:rsid w:val="0082506D"/>
    <w:rsid w:val="00827374"/>
    <w:rsid w:val="00865975"/>
    <w:rsid w:val="008916E4"/>
    <w:rsid w:val="00900FCB"/>
    <w:rsid w:val="0090390A"/>
    <w:rsid w:val="00916C87"/>
    <w:rsid w:val="009345CF"/>
    <w:rsid w:val="009621E4"/>
    <w:rsid w:val="009703D2"/>
    <w:rsid w:val="009929BC"/>
    <w:rsid w:val="009A0089"/>
    <w:rsid w:val="009A5141"/>
    <w:rsid w:val="009B3B33"/>
    <w:rsid w:val="009B51F2"/>
    <w:rsid w:val="009D29DB"/>
    <w:rsid w:val="009E0C73"/>
    <w:rsid w:val="00A26074"/>
    <w:rsid w:val="00A34788"/>
    <w:rsid w:val="00A42FBC"/>
    <w:rsid w:val="00A644E0"/>
    <w:rsid w:val="00AA2D32"/>
    <w:rsid w:val="00AA3BEE"/>
    <w:rsid w:val="00AA4886"/>
    <w:rsid w:val="00AB29A0"/>
    <w:rsid w:val="00AB476B"/>
    <w:rsid w:val="00B07478"/>
    <w:rsid w:val="00B10D50"/>
    <w:rsid w:val="00B15CBD"/>
    <w:rsid w:val="00B23067"/>
    <w:rsid w:val="00B55769"/>
    <w:rsid w:val="00B56BF5"/>
    <w:rsid w:val="00B71A15"/>
    <w:rsid w:val="00B853D3"/>
    <w:rsid w:val="00B870F4"/>
    <w:rsid w:val="00B930D6"/>
    <w:rsid w:val="00B97502"/>
    <w:rsid w:val="00BA2D3F"/>
    <w:rsid w:val="00BB18B2"/>
    <w:rsid w:val="00BC47A4"/>
    <w:rsid w:val="00BD6A96"/>
    <w:rsid w:val="00BD7E3C"/>
    <w:rsid w:val="00BD7E67"/>
    <w:rsid w:val="00C233BD"/>
    <w:rsid w:val="00C26BCD"/>
    <w:rsid w:val="00C334FA"/>
    <w:rsid w:val="00C402AB"/>
    <w:rsid w:val="00C42A4A"/>
    <w:rsid w:val="00C63F46"/>
    <w:rsid w:val="00C82C8B"/>
    <w:rsid w:val="00C9719D"/>
    <w:rsid w:val="00CA6D0D"/>
    <w:rsid w:val="00CB0424"/>
    <w:rsid w:val="00CB3E2D"/>
    <w:rsid w:val="00CC0368"/>
    <w:rsid w:val="00CC702A"/>
    <w:rsid w:val="00D2006D"/>
    <w:rsid w:val="00D44227"/>
    <w:rsid w:val="00D50115"/>
    <w:rsid w:val="00D66FF7"/>
    <w:rsid w:val="00D72A86"/>
    <w:rsid w:val="00DD2B00"/>
    <w:rsid w:val="00DE0213"/>
    <w:rsid w:val="00DE7AE8"/>
    <w:rsid w:val="00E16FE6"/>
    <w:rsid w:val="00E22D32"/>
    <w:rsid w:val="00E459D9"/>
    <w:rsid w:val="00E746B8"/>
    <w:rsid w:val="00E8275C"/>
    <w:rsid w:val="00EB5030"/>
    <w:rsid w:val="00EE5631"/>
    <w:rsid w:val="00F26544"/>
    <w:rsid w:val="00F541A8"/>
    <w:rsid w:val="00F57278"/>
    <w:rsid w:val="00F80AAA"/>
    <w:rsid w:val="00F85A96"/>
    <w:rsid w:val="00F90B6D"/>
    <w:rsid w:val="00FA456F"/>
    <w:rsid w:val="00FB564D"/>
    <w:rsid w:val="00FC1ACB"/>
    <w:rsid w:val="00FC26A4"/>
    <w:rsid w:val="00FE0625"/>
    <w:rsid w:val="00FE5D6C"/>
    <w:rsid w:val="00FF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DE63"/>
  <w15:chartTrackingRefBased/>
  <w15:docId w15:val="{437AB4DD-78EB-46FC-B7E9-C2E0D413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A96"/>
  </w:style>
  <w:style w:type="paragraph" w:styleId="Footer">
    <w:name w:val="footer"/>
    <w:basedOn w:val="Normal"/>
    <w:link w:val="FooterChar"/>
    <w:uiPriority w:val="99"/>
    <w:unhideWhenUsed/>
    <w:rsid w:val="00F8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A96"/>
  </w:style>
  <w:style w:type="character" w:styleId="PlaceholderText">
    <w:name w:val="Placeholder Text"/>
    <w:basedOn w:val="DefaultParagraphFont"/>
    <w:uiPriority w:val="99"/>
    <w:semiHidden/>
    <w:rsid w:val="00B07478"/>
    <w:rPr>
      <w:color w:val="808080"/>
    </w:rPr>
  </w:style>
  <w:style w:type="paragraph" w:styleId="ListParagraph">
    <w:name w:val="List Paragraph"/>
    <w:basedOn w:val="Normal"/>
    <w:uiPriority w:val="34"/>
    <w:qFormat/>
    <w:rsid w:val="00DE7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23</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Janosi</dc:creator>
  <cp:keywords/>
  <dc:description/>
  <cp:lastModifiedBy>Alex Janosi</cp:lastModifiedBy>
  <cp:revision>144</cp:revision>
  <cp:lastPrinted>2019-01-31T08:07:00Z</cp:lastPrinted>
  <dcterms:created xsi:type="dcterms:W3CDTF">2019-01-30T08:41:00Z</dcterms:created>
  <dcterms:modified xsi:type="dcterms:W3CDTF">2019-01-31T08:13:00Z</dcterms:modified>
</cp:coreProperties>
</file>