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686CD" w14:textId="418C8890" w:rsidR="00980903" w:rsidRDefault="000021B5" w:rsidP="000021B5">
      <w:pPr>
        <w:jc w:val="center"/>
      </w:pPr>
      <w:r>
        <w:t>CS 156a Problem Set #3</w:t>
      </w:r>
    </w:p>
    <w:p w14:paraId="475FDCBF" w14:textId="43A45C76" w:rsidR="000021B5" w:rsidRDefault="000021B5" w:rsidP="000021B5">
      <w:pPr>
        <w:jc w:val="center"/>
      </w:pPr>
    </w:p>
    <w:p w14:paraId="70B09B8B" w14:textId="77777777" w:rsidR="00C712D3" w:rsidRDefault="000021B5" w:rsidP="00C712D3">
      <w:pPr>
        <w:rPr>
          <w:rFonts w:eastAsiaTheme="minorEastAsia"/>
        </w:rPr>
      </w:pPr>
      <w:r>
        <w:t>1.</w:t>
      </w:r>
      <w:r w:rsidR="00C712D3">
        <w:t xml:space="preserve"> </w:t>
      </w:r>
      <m:oMath>
        <m:r>
          <w:rPr>
            <w:rFonts w:ascii="Cambria Math" w:hAnsi="Cambria Math"/>
          </w:rPr>
          <m:t>2M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≤0.</m:t>
        </m:r>
        <m:r>
          <w:rPr>
            <w:rFonts w:ascii="Cambria Math" w:eastAsiaTheme="minorEastAsia" w:hAnsi="Cambria Math"/>
          </w:rPr>
          <m:t>03</m:t>
        </m:r>
      </m:oMath>
      <w:r w:rsidR="00C712D3"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ϵ=0.05 and M=1</m:t>
        </m:r>
      </m:oMath>
    </w:p>
    <w:p w14:paraId="5E09CD8F" w14:textId="1E250901" w:rsidR="00C712D3" w:rsidRPr="00C712D3" w:rsidRDefault="00C712D3" w:rsidP="00C712D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2(1)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≤0.</m:t>
          </m:r>
          <m:r>
            <w:rPr>
              <w:rFonts w:ascii="Cambria Math" w:eastAsiaTheme="minorEastAsia" w:hAnsi="Cambria Math"/>
            </w:rPr>
            <m:t>03</m:t>
          </m:r>
        </m:oMath>
      </m:oMathPara>
    </w:p>
    <w:p w14:paraId="0DD71CF8" w14:textId="4747A67B" w:rsidR="00C712D3" w:rsidRPr="00B90F0B" w:rsidRDefault="00C712D3" w:rsidP="00C712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≤0.03</m:t>
          </m:r>
        </m:oMath>
      </m:oMathPara>
    </w:p>
    <w:p w14:paraId="755BEF22" w14:textId="22CA879D" w:rsidR="00B90F0B" w:rsidRPr="00B90F0B" w:rsidRDefault="0041044E" w:rsidP="00C712D3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≤0.015</m:t>
          </m:r>
        </m:oMath>
      </m:oMathPara>
    </w:p>
    <w:p w14:paraId="70A2C677" w14:textId="4EC15E16" w:rsidR="00B90F0B" w:rsidRPr="00B90F0B" w:rsidRDefault="00B90F0B" w:rsidP="00C712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-0.005N≤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0.015</m:t>
                  </m:r>
                </m:e>
              </m:d>
            </m:e>
          </m:func>
        </m:oMath>
      </m:oMathPara>
    </w:p>
    <w:p w14:paraId="3B51E3E6" w14:textId="1C1EC4E8" w:rsidR="00B90F0B" w:rsidRPr="00B90F0B" w:rsidRDefault="00B90F0B" w:rsidP="00C712D3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N≥839.94</m:t>
          </m:r>
        </m:oMath>
      </m:oMathPara>
    </w:p>
    <w:p w14:paraId="6374B44C" w14:textId="13269A93" w:rsidR="00B90F0B" w:rsidRDefault="00B90F0B" w:rsidP="00B90F0B">
      <w:pPr>
        <w:rPr>
          <w:rFonts w:eastAsiaTheme="minorEastAsia"/>
        </w:rPr>
      </w:pPr>
      <w:r>
        <w:rPr>
          <w:rFonts w:eastAsiaTheme="minorEastAsia"/>
        </w:rPr>
        <w:t>The least number of examples from the given choices is 1000 so [b].</w:t>
      </w:r>
    </w:p>
    <w:p w14:paraId="4B04B0ED" w14:textId="0E043E6E" w:rsidR="00C21516" w:rsidRDefault="00C21516" w:rsidP="00B90F0B">
      <w:pPr>
        <w:rPr>
          <w:rFonts w:eastAsiaTheme="minorEastAsia"/>
        </w:rPr>
      </w:pPr>
    </w:p>
    <w:p w14:paraId="53DBBCA1" w14:textId="0882BE8A" w:rsidR="00C21516" w:rsidRDefault="00C21516" w:rsidP="00B90F0B">
      <w:pPr>
        <w:rPr>
          <w:rFonts w:eastAsiaTheme="minorEastAsia"/>
        </w:rPr>
      </w:pPr>
      <w:r>
        <w:rPr>
          <w:rFonts w:eastAsiaTheme="minorEastAsia"/>
        </w:rPr>
        <w:t xml:space="preserve">2. </w:t>
      </w:r>
      <m:oMath>
        <m:r>
          <w:rPr>
            <w:rFonts w:ascii="Cambria Math" w:hAnsi="Cambria Math"/>
          </w:rPr>
          <m:t>2M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≤0.</m:t>
        </m:r>
        <m:r>
          <w:rPr>
            <w:rFonts w:ascii="Cambria Math" w:eastAsiaTheme="minorEastAsia" w:hAnsi="Cambria Math"/>
          </w:rPr>
          <m:t>03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ϵ=0.05 and M=10</m:t>
        </m:r>
      </m:oMath>
    </w:p>
    <w:p w14:paraId="0151D6D0" w14:textId="753385ED" w:rsidR="00C21516" w:rsidRPr="00C712D3" w:rsidRDefault="00C21516" w:rsidP="00C2151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2(10)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≤0.</m:t>
          </m:r>
          <m:r>
            <w:rPr>
              <w:rFonts w:ascii="Cambria Math" w:eastAsiaTheme="minorEastAsia" w:hAnsi="Cambria Math"/>
            </w:rPr>
            <m:t>03</m:t>
          </m:r>
        </m:oMath>
      </m:oMathPara>
    </w:p>
    <w:p w14:paraId="3BAA9E3D" w14:textId="16FBFFC2" w:rsidR="00C21516" w:rsidRPr="00B90F0B" w:rsidRDefault="00C21516" w:rsidP="00C2151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≤0.03</m:t>
          </m:r>
        </m:oMath>
      </m:oMathPara>
    </w:p>
    <w:p w14:paraId="1B85583D" w14:textId="5F24E4DC" w:rsidR="00C21516" w:rsidRPr="00B90F0B" w:rsidRDefault="0041044E" w:rsidP="00C21516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≤0.0015</m:t>
          </m:r>
        </m:oMath>
      </m:oMathPara>
    </w:p>
    <w:p w14:paraId="6596E570" w14:textId="256CC4EF" w:rsidR="00C21516" w:rsidRPr="00B90F0B" w:rsidRDefault="00C21516" w:rsidP="00C2151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-0.005N≤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0.0015</m:t>
                  </m:r>
                </m:e>
              </m:d>
            </m:e>
          </m:func>
        </m:oMath>
      </m:oMathPara>
    </w:p>
    <w:p w14:paraId="68ECEC40" w14:textId="48544333" w:rsidR="00C21516" w:rsidRPr="00C21516" w:rsidRDefault="00C21516" w:rsidP="00C21516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N≥1300.46</m:t>
          </m:r>
        </m:oMath>
      </m:oMathPara>
    </w:p>
    <w:p w14:paraId="63A2C448" w14:textId="5DE33F47" w:rsidR="00C21516" w:rsidRDefault="00C21516" w:rsidP="00C21516">
      <w:pPr>
        <w:rPr>
          <w:rFonts w:eastAsiaTheme="minorEastAsia"/>
        </w:rPr>
      </w:pPr>
      <w:r>
        <w:rPr>
          <w:rFonts w:eastAsiaTheme="minorEastAsia"/>
        </w:rPr>
        <w:t>The least number of examples from the given choices is 1500 so [c].</w:t>
      </w:r>
    </w:p>
    <w:p w14:paraId="71FF67AC" w14:textId="77777777" w:rsidR="00435ACD" w:rsidRDefault="00435ACD" w:rsidP="00C21516">
      <w:pPr>
        <w:rPr>
          <w:rFonts w:eastAsiaTheme="minorEastAsia"/>
        </w:rPr>
      </w:pPr>
    </w:p>
    <w:p w14:paraId="2624A906" w14:textId="67752085" w:rsidR="00487261" w:rsidRDefault="00487261" w:rsidP="00487261">
      <w:pPr>
        <w:rPr>
          <w:rFonts w:eastAsiaTheme="minorEastAsia"/>
        </w:rPr>
      </w:pPr>
      <w:r>
        <w:rPr>
          <w:rFonts w:eastAsiaTheme="minorEastAsia"/>
        </w:rPr>
        <w:t xml:space="preserve">3. </w:t>
      </w:r>
      <m:oMath>
        <m:r>
          <w:rPr>
            <w:rFonts w:ascii="Cambria Math" w:hAnsi="Cambria Math"/>
          </w:rPr>
          <m:t>2M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-2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ϵ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≤0.</m:t>
        </m:r>
        <m:r>
          <w:rPr>
            <w:rFonts w:ascii="Cambria Math" w:eastAsiaTheme="minorEastAsia" w:hAnsi="Cambria Math"/>
          </w:rPr>
          <m:t>03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eastAsiaTheme="minorEastAsia" w:hAnsi="Cambria Math"/>
          </w:rPr>
          <m:t>ϵ=0.05 and M=100</m:t>
        </m:r>
      </m:oMath>
    </w:p>
    <w:p w14:paraId="24F32E2C" w14:textId="0C7D767F" w:rsidR="00487261" w:rsidRPr="00C712D3" w:rsidRDefault="00487261" w:rsidP="0048726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2(100)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(0.05)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≤0.</m:t>
          </m:r>
          <m:r>
            <w:rPr>
              <w:rFonts w:ascii="Cambria Math" w:eastAsiaTheme="minorEastAsia" w:hAnsi="Cambria Math"/>
            </w:rPr>
            <m:t>03</m:t>
          </m:r>
        </m:oMath>
      </m:oMathPara>
    </w:p>
    <w:p w14:paraId="203F147F" w14:textId="5953F38C" w:rsidR="00487261" w:rsidRPr="00B90F0B" w:rsidRDefault="00487261" w:rsidP="0048726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00e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≤0.03</m:t>
          </m:r>
        </m:oMath>
      </m:oMathPara>
    </w:p>
    <w:p w14:paraId="2F01FCB1" w14:textId="4399B020" w:rsidR="00487261" w:rsidRPr="00B90F0B" w:rsidRDefault="0041044E" w:rsidP="00487261">
      <w:pPr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-0.005N</m:t>
              </m:r>
            </m:sup>
          </m:sSup>
          <m:r>
            <w:rPr>
              <w:rFonts w:ascii="Cambria Math" w:eastAsiaTheme="minorEastAsia" w:hAnsi="Cambria Math"/>
            </w:rPr>
            <m:t>≤0.00015</m:t>
          </m:r>
        </m:oMath>
      </m:oMathPara>
    </w:p>
    <w:p w14:paraId="7A47E0BF" w14:textId="7A068C65" w:rsidR="00487261" w:rsidRPr="00B90F0B" w:rsidRDefault="00487261" w:rsidP="0048726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-0.005N≤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0.00015</m:t>
                  </m:r>
                </m:e>
              </m:d>
            </m:e>
          </m:func>
        </m:oMath>
      </m:oMathPara>
    </w:p>
    <w:p w14:paraId="32860669" w14:textId="13D700C9" w:rsidR="00487261" w:rsidRPr="00E54088" w:rsidRDefault="00487261" w:rsidP="0048726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N≥1760.98</m:t>
          </m:r>
        </m:oMath>
      </m:oMathPara>
    </w:p>
    <w:p w14:paraId="1AD4697C" w14:textId="48811A3F" w:rsidR="00C21516" w:rsidRDefault="00E54088" w:rsidP="00D415C7">
      <w:pPr>
        <w:rPr>
          <w:rFonts w:eastAsiaTheme="minorEastAsia"/>
        </w:rPr>
      </w:pPr>
      <w:r>
        <w:rPr>
          <w:rFonts w:eastAsiaTheme="minorEastAsia"/>
        </w:rPr>
        <w:t>The least number of examples from the given choices is 2000 so [d].</w:t>
      </w:r>
    </w:p>
    <w:p w14:paraId="56722F5D" w14:textId="0B016E36" w:rsidR="00C91369" w:rsidRDefault="00C91369" w:rsidP="00D415C7">
      <w:pPr>
        <w:rPr>
          <w:rFonts w:eastAsiaTheme="minorEastAsia"/>
        </w:rPr>
      </w:pPr>
    </w:p>
    <w:p w14:paraId="50EDD134" w14:textId="77777777" w:rsidR="00742AD9" w:rsidRDefault="00742AD9" w:rsidP="00D415C7">
      <w:pPr>
        <w:rPr>
          <w:rFonts w:eastAsiaTheme="minorEastAsia"/>
        </w:rPr>
      </w:pPr>
    </w:p>
    <w:p w14:paraId="4FE3DB32" w14:textId="77777777" w:rsidR="00C91369" w:rsidRDefault="00C91369" w:rsidP="00D415C7">
      <w:pPr>
        <w:rPr>
          <w:rFonts w:eastAsiaTheme="minorEastAsia"/>
        </w:rPr>
      </w:pPr>
    </w:p>
    <w:p w14:paraId="28034637" w14:textId="68FE0A8D" w:rsidR="00D415C7" w:rsidRDefault="00D415C7" w:rsidP="00D415C7">
      <w:pPr>
        <w:rPr>
          <w:rFonts w:eastAsiaTheme="minorEastAsia"/>
        </w:rPr>
      </w:pPr>
      <w:r>
        <w:rPr>
          <w:rFonts w:eastAsiaTheme="minorEastAsia"/>
        </w:rPr>
        <w:lastRenderedPageBreak/>
        <w:t>4.</w:t>
      </w:r>
      <w:r w:rsidR="00422F46">
        <w:rPr>
          <w:rFonts w:eastAsiaTheme="minorEastAsia"/>
        </w:rPr>
        <w:t xml:space="preserve"> </w:t>
      </w:r>
      <w:r w:rsidR="00FB00AF">
        <w:rPr>
          <w:rFonts w:eastAsiaTheme="minorEastAsia"/>
        </w:rPr>
        <w:t>The break point is the amount of points that cannot be</w:t>
      </w:r>
      <w:r w:rsidR="00CA0B8D">
        <w:rPr>
          <w:rFonts w:eastAsiaTheme="minorEastAsia"/>
        </w:rPr>
        <w:t xml:space="preserve"> shattered</w:t>
      </w:r>
      <w:r w:rsidR="00FB00AF">
        <w:rPr>
          <w:rFonts w:eastAsiaTheme="minorEastAsia"/>
        </w:rPr>
        <w:t xml:space="preserve"> by a separating plane. Starting with the breaking point of the 2D case, four points with any combination of +1 or -1 can be s</w:t>
      </w:r>
      <w:r w:rsidR="00EF4C87">
        <w:rPr>
          <w:rFonts w:eastAsiaTheme="minorEastAsia"/>
        </w:rPr>
        <w:t>hattered</w:t>
      </w:r>
      <w:r w:rsidR="00FB00AF">
        <w:rPr>
          <w:rFonts w:eastAsiaTheme="minorEastAsia"/>
        </w:rPr>
        <w:t xml:space="preserve"> by a plane in 3D. However, when we take the case with five points, we run into some problems. Take a pyramid for example, if the</w:t>
      </w:r>
      <w:r w:rsidR="00CC6CDA">
        <w:rPr>
          <w:rFonts w:eastAsiaTheme="minorEastAsia"/>
        </w:rPr>
        <w:t xml:space="preserve"> opposite corners diagonally</w:t>
      </w:r>
      <w:r w:rsidR="00FB00AF">
        <w:rPr>
          <w:rFonts w:eastAsiaTheme="minorEastAsia"/>
        </w:rPr>
        <w:t xml:space="preserve"> of the base are +1 and the rest of the points are -1, there is no way to separate this condition with a plane.</w:t>
      </w:r>
      <w:r w:rsidR="00EF4C87">
        <w:rPr>
          <w:rFonts w:eastAsiaTheme="minorEastAsia"/>
        </w:rPr>
        <w:t xml:space="preserve"> A plane cannot shatter a set of five points. </w:t>
      </w:r>
      <w:bookmarkStart w:id="0" w:name="_GoBack"/>
      <w:bookmarkEnd w:id="0"/>
      <w:r w:rsidR="00961A84">
        <w:rPr>
          <w:rFonts w:eastAsiaTheme="minorEastAsia"/>
        </w:rPr>
        <w:t>With this counterexample</w:t>
      </w:r>
      <w:r w:rsidR="00FB00AF">
        <w:rPr>
          <w:rFonts w:eastAsiaTheme="minorEastAsia"/>
        </w:rPr>
        <w:t>, the answer is [b].</w:t>
      </w:r>
    </w:p>
    <w:p w14:paraId="0E1ACF37" w14:textId="77777777" w:rsidR="00742AD9" w:rsidRDefault="00742AD9" w:rsidP="00D415C7">
      <w:pPr>
        <w:rPr>
          <w:rFonts w:eastAsiaTheme="minorEastAsia"/>
        </w:rPr>
      </w:pPr>
    </w:p>
    <w:p w14:paraId="15EE6042" w14:textId="3EBD58CE" w:rsidR="00C36CC0" w:rsidRDefault="00C36CC0" w:rsidP="00D415C7">
      <w:pPr>
        <w:rPr>
          <w:rFonts w:eastAsiaTheme="minorEastAsia"/>
        </w:rPr>
      </w:pPr>
      <w:r>
        <w:rPr>
          <w:rFonts w:eastAsiaTheme="minorEastAsia"/>
        </w:rPr>
        <w:t>5.</w:t>
      </w:r>
      <w:r w:rsidR="002C395E">
        <w:rPr>
          <w:rFonts w:eastAsiaTheme="minorEastAsia"/>
        </w:rPr>
        <w:t xml:space="preserve"> </w:t>
      </w:r>
      <w:r w:rsidR="00116178">
        <w:rPr>
          <w:rFonts w:eastAsiaTheme="minorEastAsia"/>
        </w:rPr>
        <w:t xml:space="preserve">Explanations for why </w:t>
      </w:r>
      <w:r w:rsidR="002D427F">
        <w:rPr>
          <w:rFonts w:eastAsiaTheme="minorEastAsia"/>
        </w:rPr>
        <w:t>each growth function is valid or not:</w:t>
      </w:r>
    </w:p>
    <w:p w14:paraId="1C6751B3" w14:textId="10CF451A" w:rsidR="002D427F" w:rsidRDefault="002D427F" w:rsidP="00D415C7">
      <w:pPr>
        <w:rPr>
          <w:rFonts w:eastAsiaTheme="minorEastAsia"/>
        </w:rPr>
      </w:pPr>
      <w:r>
        <w:rPr>
          <w:rFonts w:eastAsiaTheme="minorEastAsia"/>
        </w:rPr>
        <w:t>i.</w:t>
      </w:r>
      <w:r w:rsidR="001D3577">
        <w:rPr>
          <w:rFonts w:eastAsiaTheme="minorEastAsia"/>
        </w:rPr>
        <w:t xml:space="preserve"> </w:t>
      </w:r>
      <w:r w:rsidR="006F257F">
        <w:rPr>
          <w:rFonts w:eastAsiaTheme="minorEastAsia"/>
        </w:rPr>
        <w:t>This is a valid growth function. It is the given function for positive rays.</w:t>
      </w:r>
    </w:p>
    <w:p w14:paraId="0673742A" w14:textId="198D13D8" w:rsidR="002D427F" w:rsidRPr="008B08AE" w:rsidRDefault="002D427F" w:rsidP="00D415C7">
      <w:pPr>
        <w:rPr>
          <w:rFonts w:eastAsiaTheme="minorEastAsia"/>
        </w:rPr>
      </w:pPr>
      <w:r>
        <w:rPr>
          <w:rFonts w:eastAsiaTheme="minorEastAsia"/>
        </w:rPr>
        <w:t>ii.</w:t>
      </w:r>
      <w:r w:rsidR="001D3577">
        <w:rPr>
          <w:rFonts w:eastAsiaTheme="minorEastAsia"/>
        </w:rPr>
        <w:t xml:space="preserve"> </w:t>
      </w:r>
      <w:r w:rsidR="00343C51">
        <w:rPr>
          <w:rFonts w:eastAsiaTheme="minorEastAsia"/>
        </w:rPr>
        <w:t>This is a valid growth function since it is polynomial</w:t>
      </w:r>
      <w:r w:rsidR="008B08AE">
        <w:rPr>
          <w:rFonts w:eastAsiaTheme="minorEastAsia"/>
        </w:rPr>
        <w:t xml:space="preserve"> and less than 2</w:t>
      </w:r>
      <w:r w:rsidR="008B08AE">
        <w:rPr>
          <w:rFonts w:eastAsiaTheme="minorEastAsia"/>
        </w:rPr>
        <w:softHyphen/>
      </w:r>
      <w:r w:rsidR="008B08AE">
        <w:rPr>
          <w:rFonts w:eastAsiaTheme="minorEastAsia"/>
          <w:vertAlign w:val="superscript"/>
        </w:rPr>
        <w:t>N</w:t>
      </w:r>
      <w:r w:rsidR="008B08AE">
        <w:rPr>
          <w:rFonts w:eastAsiaTheme="minorEastAsia"/>
        </w:rPr>
        <w:t>.</w:t>
      </w:r>
    </w:p>
    <w:p w14:paraId="42F701A6" w14:textId="7705DA76" w:rsidR="002D427F" w:rsidRDefault="002D427F" w:rsidP="00D415C7">
      <w:pPr>
        <w:rPr>
          <w:rFonts w:eastAsiaTheme="minorEastAsia"/>
        </w:rPr>
      </w:pPr>
      <w:r>
        <w:rPr>
          <w:rFonts w:eastAsiaTheme="minorEastAsia"/>
        </w:rPr>
        <w:t>iii.</w:t>
      </w:r>
      <w:r w:rsidR="001D3577">
        <w:rPr>
          <w:rFonts w:eastAsiaTheme="minorEastAsia"/>
        </w:rPr>
        <w:t xml:space="preserve"> </w:t>
      </w:r>
      <w:r w:rsidR="00884787">
        <w:rPr>
          <w:rFonts w:eastAsiaTheme="minorEastAsia"/>
        </w:rPr>
        <w:t xml:space="preserve">This is not a valid growth function. It is dependent on </w:t>
      </w:r>
      <w:r w:rsidR="00761EC5">
        <w:rPr>
          <w:rFonts w:eastAsiaTheme="minorEastAsia" w:cstheme="minorHAnsi"/>
        </w:rPr>
        <w:t>the square of N which is not polynomial.</w:t>
      </w:r>
    </w:p>
    <w:p w14:paraId="6A65CB00" w14:textId="4977BFC3" w:rsidR="002D427F" w:rsidRPr="00112DF0" w:rsidRDefault="002D427F" w:rsidP="00D415C7">
      <w:pPr>
        <w:rPr>
          <w:rFonts w:eastAsiaTheme="minorEastAsia"/>
        </w:rPr>
      </w:pPr>
      <w:r>
        <w:rPr>
          <w:rFonts w:eastAsiaTheme="minorEastAsia"/>
        </w:rPr>
        <w:t>iv.</w:t>
      </w:r>
      <w:r w:rsidR="001D3577">
        <w:rPr>
          <w:rFonts w:eastAsiaTheme="minorEastAsia"/>
        </w:rPr>
        <w:t xml:space="preserve"> </w:t>
      </w:r>
      <w:r w:rsidR="00112DF0">
        <w:rPr>
          <w:rFonts w:eastAsiaTheme="minorEastAsia"/>
        </w:rPr>
        <w:t>This is not a valid growth function since 2</w:t>
      </w:r>
      <w:r w:rsidR="00112DF0">
        <w:rPr>
          <w:rFonts w:eastAsiaTheme="minorEastAsia"/>
          <w:vertAlign w:val="superscript"/>
        </w:rPr>
        <w:t>N</w:t>
      </w:r>
      <w:r w:rsidR="00112DF0">
        <w:rPr>
          <w:rFonts w:eastAsiaTheme="minorEastAsia"/>
          <w:vertAlign w:val="subscript"/>
        </w:rPr>
        <w:t xml:space="preserve"> </w:t>
      </w:r>
      <w:r w:rsidR="00112DF0">
        <w:rPr>
          <w:rFonts w:eastAsiaTheme="minorEastAsia"/>
        </w:rPr>
        <w:t>is the only valid non-polynomial growth function.</w:t>
      </w:r>
    </w:p>
    <w:p w14:paraId="1BC28235" w14:textId="2ACB246A" w:rsidR="002D427F" w:rsidRDefault="002D427F" w:rsidP="00D415C7">
      <w:pPr>
        <w:rPr>
          <w:rFonts w:eastAsiaTheme="minorEastAsia"/>
        </w:rPr>
      </w:pPr>
      <w:r>
        <w:rPr>
          <w:rFonts w:eastAsiaTheme="minorEastAsia"/>
        </w:rPr>
        <w:t>v.</w:t>
      </w:r>
      <w:r w:rsidR="001D3577">
        <w:rPr>
          <w:rFonts w:eastAsiaTheme="minorEastAsia"/>
        </w:rPr>
        <w:t xml:space="preserve"> </w:t>
      </w:r>
      <w:r w:rsidR="006F257F">
        <w:rPr>
          <w:rFonts w:eastAsiaTheme="minorEastAsia"/>
        </w:rPr>
        <w:t>This is a valid growth function. It is a given function for convex sets.</w:t>
      </w:r>
    </w:p>
    <w:p w14:paraId="27506C71" w14:textId="43B3DEB0" w:rsidR="002D427F" w:rsidRDefault="003556AA" w:rsidP="00D415C7">
      <w:pPr>
        <w:rPr>
          <w:rFonts w:eastAsiaTheme="minorEastAsia"/>
        </w:rPr>
      </w:pPr>
      <w:r>
        <w:rPr>
          <w:rFonts w:eastAsiaTheme="minorEastAsia"/>
        </w:rPr>
        <w:t>So,</w:t>
      </w:r>
      <w:r w:rsidR="002D427F">
        <w:rPr>
          <w:rFonts w:eastAsiaTheme="minorEastAsia"/>
        </w:rPr>
        <w:t xml:space="preserve"> the answer is [b].</w:t>
      </w:r>
    </w:p>
    <w:p w14:paraId="6672D1B0" w14:textId="77777777" w:rsidR="00435ACD" w:rsidRDefault="00435ACD" w:rsidP="00D415C7">
      <w:pPr>
        <w:rPr>
          <w:rFonts w:eastAsiaTheme="minorEastAsia"/>
        </w:rPr>
      </w:pPr>
    </w:p>
    <w:p w14:paraId="34028CC3" w14:textId="0AA14E78" w:rsidR="00C36CC0" w:rsidRDefault="00C36CC0" w:rsidP="00D415C7">
      <w:pPr>
        <w:rPr>
          <w:rFonts w:eastAsiaTheme="minorEastAsia"/>
        </w:rPr>
      </w:pPr>
      <w:r>
        <w:rPr>
          <w:rFonts w:eastAsiaTheme="minorEastAsia"/>
        </w:rPr>
        <w:t>6.</w:t>
      </w:r>
      <w:r w:rsidR="00345E01">
        <w:rPr>
          <w:rFonts w:eastAsiaTheme="minorEastAsia"/>
        </w:rPr>
        <w:t xml:space="preserve"> </w:t>
      </w:r>
      <w:r w:rsidR="00065B2F">
        <w:rPr>
          <w:rFonts w:eastAsiaTheme="minorEastAsia"/>
        </w:rPr>
        <w:t xml:space="preserve">The smallest break point can be calculated by the </w:t>
      </w:r>
      <w:r w:rsidR="00657E45">
        <w:rPr>
          <w:rFonts w:eastAsiaTheme="minorEastAsia"/>
        </w:rPr>
        <w:t>different sections</w:t>
      </w:r>
      <w:r w:rsidR="00065B2F">
        <w:rPr>
          <w:rFonts w:eastAsiaTheme="minorEastAsia"/>
        </w:rPr>
        <w:t xml:space="preserve"> </w:t>
      </w:r>
      <w:r w:rsidR="00657E45">
        <w:rPr>
          <w:rFonts w:eastAsiaTheme="minorEastAsia"/>
        </w:rPr>
        <w:t>of</w:t>
      </w:r>
      <w:r w:rsidR="00065B2F">
        <w:rPr>
          <w:rFonts w:eastAsiaTheme="minorEastAsia"/>
        </w:rPr>
        <w:t xml:space="preserve"> +1 and -1. Since there are two arbitrarily chosen intervals, h(x) can </w:t>
      </w:r>
      <w:r w:rsidR="00AD6289">
        <w:rPr>
          <w:rFonts w:eastAsiaTheme="minorEastAsia"/>
        </w:rPr>
        <w:t>have</w:t>
      </w:r>
      <w:r w:rsidR="00065B2F">
        <w:rPr>
          <w:rFonts w:eastAsiaTheme="minorEastAsia"/>
        </w:rPr>
        <w:t xml:space="preserve"> five </w:t>
      </w:r>
      <w:r w:rsidR="00AD6289">
        <w:rPr>
          <w:rFonts w:eastAsiaTheme="minorEastAsia"/>
        </w:rPr>
        <w:t>different sections</w:t>
      </w:r>
      <w:r w:rsidR="00065B2F">
        <w:rPr>
          <w:rFonts w:eastAsiaTheme="minorEastAsia"/>
        </w:rPr>
        <w:t xml:space="preserve">. Since h(x) will be -1 outside the first interval to the left, outside the second interval to the right, and between the intervals, there will be </w:t>
      </w:r>
      <w:r w:rsidR="00AD6289">
        <w:rPr>
          <w:rFonts w:eastAsiaTheme="minorEastAsia"/>
        </w:rPr>
        <w:t>4 alternations</w:t>
      </w:r>
      <w:r w:rsidR="003172D4">
        <w:rPr>
          <w:rFonts w:eastAsiaTheme="minorEastAsia"/>
        </w:rPr>
        <w:t>,</w:t>
      </w:r>
      <w:r w:rsidR="00AD6289">
        <w:rPr>
          <w:rFonts w:eastAsiaTheme="minorEastAsia"/>
        </w:rPr>
        <w:t xml:space="preserve"> </w:t>
      </w:r>
      <w:r w:rsidR="00065B2F">
        <w:rPr>
          <w:rFonts w:eastAsiaTheme="minorEastAsia"/>
        </w:rPr>
        <w:t>including the change from outside the two intervals to within:</w:t>
      </w:r>
    </w:p>
    <w:p w14:paraId="3B3C8CF4" w14:textId="5E1CDD95" w:rsidR="00065B2F" w:rsidRDefault="00065B2F" w:rsidP="00065B2F">
      <w:pPr>
        <w:jc w:val="center"/>
        <w:rPr>
          <w:rFonts w:eastAsiaTheme="minorEastAsia"/>
          <w:color w:val="FF0000"/>
        </w:rPr>
      </w:pPr>
      <w:r w:rsidRPr="00065B2F">
        <w:rPr>
          <w:rFonts w:eastAsiaTheme="minorEastAsia"/>
          <w:color w:val="FF0000"/>
        </w:rPr>
        <w:t xml:space="preserve">• </w:t>
      </w:r>
      <w:r w:rsidRPr="00065B2F">
        <w:rPr>
          <w:rFonts w:eastAsiaTheme="minorEastAsia"/>
          <w:color w:val="4472C4" w:themeColor="accent1"/>
        </w:rPr>
        <w:t>•</w:t>
      </w:r>
      <w:r w:rsidRPr="00065B2F">
        <w:rPr>
          <w:rFonts w:eastAsiaTheme="minorEastAsia"/>
          <w:color w:val="FF0000"/>
        </w:rPr>
        <w:t xml:space="preserve"> • </w:t>
      </w:r>
      <w:r w:rsidRPr="00065B2F">
        <w:rPr>
          <w:rFonts w:eastAsiaTheme="minorEastAsia"/>
          <w:color w:val="4472C4" w:themeColor="accent1"/>
        </w:rPr>
        <w:t>•</w:t>
      </w:r>
      <w:r w:rsidRPr="00065B2F">
        <w:rPr>
          <w:rFonts w:eastAsiaTheme="minorEastAsia"/>
          <w:color w:val="FF0000"/>
        </w:rPr>
        <w:t xml:space="preserve"> •</w:t>
      </w:r>
    </w:p>
    <w:p w14:paraId="2E9ECDF7" w14:textId="774D6D91" w:rsidR="00065B2F" w:rsidRDefault="00065B2F" w:rsidP="00D415C7">
      <w:pPr>
        <w:rPr>
          <w:rFonts w:eastAsiaTheme="minorEastAsia"/>
        </w:rPr>
      </w:pPr>
      <w:r>
        <w:rPr>
          <w:rFonts w:eastAsiaTheme="minorEastAsia"/>
        </w:rPr>
        <w:t>The image above shows the visual representation, as shown in the lecture slides, so k = 5. Thus, the answer is [c].</w:t>
      </w:r>
    </w:p>
    <w:p w14:paraId="70715646" w14:textId="77777777" w:rsidR="00A54212" w:rsidRDefault="00A54212" w:rsidP="00D415C7">
      <w:pPr>
        <w:rPr>
          <w:rFonts w:eastAsiaTheme="minorEastAsia"/>
        </w:rPr>
      </w:pPr>
    </w:p>
    <w:p w14:paraId="1CCA322E" w14:textId="43FBE873" w:rsidR="00C36CC0" w:rsidRDefault="00C36CC0" w:rsidP="00D415C7">
      <w:pPr>
        <w:rPr>
          <w:rFonts w:eastAsiaTheme="minorEastAsia"/>
        </w:rPr>
      </w:pPr>
      <w:r>
        <w:rPr>
          <w:rFonts w:eastAsiaTheme="minorEastAsia"/>
        </w:rPr>
        <w:t>7.</w:t>
      </w:r>
      <w:r w:rsidR="00A54212">
        <w:rPr>
          <w:rFonts w:eastAsiaTheme="minorEastAsia"/>
        </w:rPr>
        <w:t xml:space="preserve"> </w:t>
      </w:r>
      <w:r w:rsidR="00B72317">
        <w:rPr>
          <w:rFonts w:eastAsiaTheme="minorEastAsia"/>
        </w:rPr>
        <w:t>T</w:t>
      </w:r>
      <w:r w:rsidR="00B72317" w:rsidRPr="00B72317">
        <w:rPr>
          <w:rFonts w:eastAsiaTheme="minorEastAsia"/>
        </w:rPr>
        <w:t xml:space="preserve">he growth function </w:t>
      </w:r>
      <w:proofErr w:type="spellStart"/>
      <w:r w:rsidR="00B72317" w:rsidRPr="00B72317">
        <w:rPr>
          <w:rFonts w:eastAsiaTheme="minorEastAsia"/>
        </w:rPr>
        <w:t>m</w:t>
      </w:r>
      <w:r w:rsidR="00B72317">
        <w:rPr>
          <w:rFonts w:eastAsiaTheme="minorEastAsia"/>
        </w:rPr>
        <w:softHyphen/>
      </w:r>
      <w:r w:rsidR="00B72317">
        <w:rPr>
          <w:rFonts w:eastAsiaTheme="minorEastAsia"/>
          <w:vertAlign w:val="subscript"/>
        </w:rPr>
        <w:t>H</w:t>
      </w:r>
      <w:proofErr w:type="spellEnd"/>
      <w:r w:rsidR="00B72317" w:rsidRPr="00B72317">
        <w:rPr>
          <w:rFonts w:eastAsiaTheme="minorEastAsia"/>
        </w:rPr>
        <w:t>(N) for the 2-intervals</w:t>
      </w:r>
      <w:r w:rsidR="00B72317">
        <w:rPr>
          <w:rFonts w:eastAsiaTheme="minorEastAsia"/>
        </w:rPr>
        <w:t xml:space="preserve"> hypothesis set can be made from the choosing the</w:t>
      </w:r>
      <w:r w:rsidR="000A4E77">
        <w:rPr>
          <w:rFonts w:eastAsiaTheme="minorEastAsia"/>
        </w:rPr>
        <w:t xml:space="preserve"> intervals from the</w:t>
      </w:r>
      <w:r w:rsidR="00B72317">
        <w:rPr>
          <w:rFonts w:eastAsiaTheme="minorEastAsia"/>
        </w:rPr>
        <w:t xml:space="preserve"> N + 1 spot</w:t>
      </w:r>
      <w:r w:rsidR="000A4E77">
        <w:rPr>
          <w:rFonts w:eastAsiaTheme="minorEastAsia"/>
        </w:rPr>
        <w:t>s</w:t>
      </w:r>
      <w:r w:rsidR="00B72317">
        <w:rPr>
          <w:rFonts w:eastAsiaTheme="minorEastAsia"/>
        </w:rPr>
        <w:t xml:space="preserve">. At first, there are a possible four spots where the four endpoints could be, so we choose from that. Next, we </w:t>
      </w:r>
      <w:r w:rsidR="006103B1">
        <w:rPr>
          <w:rFonts w:eastAsiaTheme="minorEastAsia"/>
        </w:rPr>
        <w:t xml:space="preserve">consider the chance where the two intervals overlap exactly, so we </w:t>
      </w:r>
      <w:r w:rsidR="00B72317">
        <w:rPr>
          <w:rFonts w:eastAsiaTheme="minorEastAsia"/>
        </w:rPr>
        <w:t xml:space="preserve">choose two spots from the N + 1 spots </w:t>
      </w:r>
      <w:r w:rsidR="0043320D">
        <w:rPr>
          <w:rFonts w:eastAsiaTheme="minorEastAsia"/>
        </w:rPr>
        <w:t xml:space="preserve">to </w:t>
      </w:r>
      <w:r w:rsidR="007F45EE">
        <w:rPr>
          <w:rFonts w:eastAsiaTheme="minorEastAsia"/>
        </w:rPr>
        <w:t>create</w:t>
      </w:r>
      <w:r w:rsidR="0043320D">
        <w:rPr>
          <w:rFonts w:eastAsiaTheme="minorEastAsia"/>
        </w:rPr>
        <w:t xml:space="preserve"> a</w:t>
      </w:r>
      <w:r w:rsidR="008D0DC5">
        <w:rPr>
          <w:rFonts w:eastAsiaTheme="minorEastAsia"/>
        </w:rPr>
        <w:t xml:space="preserve"> single interval</w:t>
      </w:r>
      <w:r w:rsidR="007F45EE">
        <w:rPr>
          <w:rFonts w:eastAsiaTheme="minorEastAsia"/>
        </w:rPr>
        <w:t>. At the end, we need to add one</w:t>
      </w:r>
      <w:r w:rsidR="008D0DC5">
        <w:rPr>
          <w:rFonts w:eastAsiaTheme="minorEastAsia"/>
        </w:rPr>
        <w:t xml:space="preserve"> in case all the points are the same</w:t>
      </w:r>
      <w:r w:rsidR="007F45EE">
        <w:rPr>
          <w:rFonts w:eastAsiaTheme="minorEastAsia"/>
        </w:rPr>
        <w:t>. Our final function:</w:t>
      </w:r>
    </w:p>
    <w:p w14:paraId="454F95D6" w14:textId="6C07A031" w:rsidR="007F45EE" w:rsidRPr="007F45EE" w:rsidRDefault="0041044E" w:rsidP="007F45EE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+ 1 </m:t>
          </m:r>
        </m:oMath>
      </m:oMathPara>
    </w:p>
    <w:p w14:paraId="7B997574" w14:textId="0800FCFD" w:rsidR="007F45EE" w:rsidRDefault="009B5FDF" w:rsidP="007F45EE">
      <w:pPr>
        <w:rPr>
          <w:rFonts w:eastAsiaTheme="minorEastAsia"/>
        </w:rPr>
      </w:pPr>
      <w:r>
        <w:rPr>
          <w:rFonts w:eastAsiaTheme="minorEastAsia"/>
        </w:rPr>
        <w:t>The answer is [c].</w:t>
      </w:r>
    </w:p>
    <w:p w14:paraId="7DC7AB90" w14:textId="544A669E" w:rsidR="007F45EE" w:rsidRDefault="007F45EE" w:rsidP="007F45EE">
      <w:pPr>
        <w:jc w:val="center"/>
        <w:rPr>
          <w:rFonts w:eastAsiaTheme="minorEastAsia"/>
        </w:rPr>
      </w:pPr>
    </w:p>
    <w:p w14:paraId="56CDAE68" w14:textId="77777777" w:rsidR="009E196A" w:rsidRDefault="009E196A" w:rsidP="00D415C7">
      <w:pPr>
        <w:rPr>
          <w:rFonts w:eastAsiaTheme="minorEastAsia"/>
        </w:rPr>
      </w:pPr>
    </w:p>
    <w:p w14:paraId="2FBA45D5" w14:textId="2B7F8994" w:rsidR="00DC4FB0" w:rsidRDefault="00C36CC0" w:rsidP="00D415C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8. </w:t>
      </w:r>
      <w:r w:rsidR="00A718C1">
        <w:rPr>
          <w:rFonts w:eastAsiaTheme="minorEastAsia"/>
        </w:rPr>
        <w:t>The break point is dependent on the number of intervals. When there is a single interval, we have 3 break points. When there are two break points, there are 5 break points. Every time there is an interval, two alternations are added which adds two to the break point amount. From this, we can deduce:</w:t>
      </w:r>
    </w:p>
    <w:p w14:paraId="02B9C842" w14:textId="40162334" w:rsidR="00A718C1" w:rsidRPr="00A718C1" w:rsidRDefault="00A718C1" w:rsidP="00A718C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k=2M+1</m:t>
          </m:r>
        </m:oMath>
      </m:oMathPara>
    </w:p>
    <w:p w14:paraId="2C5149FA" w14:textId="0065B388" w:rsidR="00A718C1" w:rsidRDefault="00A718C1" w:rsidP="00A718C1">
      <w:pPr>
        <w:rPr>
          <w:rFonts w:eastAsiaTheme="minorEastAsia"/>
        </w:rPr>
      </w:pPr>
      <w:r>
        <w:rPr>
          <w:rFonts w:eastAsiaTheme="minorEastAsia"/>
        </w:rPr>
        <w:t>The answer is [d].</w:t>
      </w:r>
    </w:p>
    <w:p w14:paraId="58A520D3" w14:textId="77777777" w:rsidR="00C07C26" w:rsidRDefault="00C07C26" w:rsidP="00A718C1">
      <w:pPr>
        <w:rPr>
          <w:rFonts w:eastAsiaTheme="minorEastAsia"/>
        </w:rPr>
      </w:pPr>
    </w:p>
    <w:p w14:paraId="5F28ABE2" w14:textId="4747835E" w:rsidR="00C36CC0" w:rsidRDefault="00DC4FB0" w:rsidP="00D415C7">
      <w:pPr>
        <w:rPr>
          <w:rFonts w:eastAsiaTheme="minorEastAsia"/>
        </w:rPr>
      </w:pPr>
      <w:r>
        <w:rPr>
          <w:rFonts w:eastAsiaTheme="minorEastAsia"/>
        </w:rPr>
        <w:t xml:space="preserve">9. </w:t>
      </w:r>
      <w:r w:rsidR="00916B6F">
        <w:rPr>
          <w:rFonts w:eastAsiaTheme="minorEastAsia"/>
        </w:rPr>
        <w:t xml:space="preserve">The points </w:t>
      </w:r>
      <w:r w:rsidR="00A844EA">
        <w:rPr>
          <w:rFonts w:eastAsiaTheme="minorEastAsia"/>
        </w:rPr>
        <w:t xml:space="preserve">that </w:t>
      </w:r>
      <w:r w:rsidR="00916B6F">
        <w:rPr>
          <w:rFonts w:eastAsiaTheme="minorEastAsia"/>
        </w:rPr>
        <w:t xml:space="preserve">are shattered by convex sets </w:t>
      </w:r>
      <w:r w:rsidR="00A844EA">
        <w:rPr>
          <w:rFonts w:eastAsiaTheme="minorEastAsia"/>
        </w:rPr>
        <w:t xml:space="preserve">are given </w:t>
      </w:r>
      <w:r w:rsidR="00916B6F">
        <w:rPr>
          <w:rFonts w:eastAsiaTheme="minorEastAsia"/>
        </w:rPr>
        <w:t xml:space="preserve">by the equation </w:t>
      </w:r>
      <w:proofErr w:type="spellStart"/>
      <w:r w:rsidR="00916B6F">
        <w:rPr>
          <w:rFonts w:eastAsiaTheme="minorEastAsia"/>
        </w:rPr>
        <w:t>m</w:t>
      </w:r>
      <w:r w:rsidR="00916B6F">
        <w:rPr>
          <w:rFonts w:eastAsiaTheme="minorEastAsia"/>
          <w:vertAlign w:val="subscript"/>
        </w:rPr>
        <w:t>H</w:t>
      </w:r>
      <w:proofErr w:type="spellEnd"/>
      <w:r w:rsidR="00916B6F">
        <w:rPr>
          <w:rFonts w:eastAsiaTheme="minorEastAsia"/>
        </w:rPr>
        <w:t>(N) = 2</w:t>
      </w:r>
      <w:r w:rsidR="00916B6F">
        <w:rPr>
          <w:rFonts w:eastAsiaTheme="minorEastAsia"/>
          <w:vertAlign w:val="superscript"/>
        </w:rPr>
        <w:t>N</w:t>
      </w:r>
      <w:r w:rsidR="00916B6F">
        <w:rPr>
          <w:rFonts w:eastAsiaTheme="minorEastAsia"/>
          <w:vertAlign w:val="subscript"/>
        </w:rPr>
        <w:t xml:space="preserve">, </w:t>
      </w:r>
      <w:r w:rsidR="00916B6F">
        <w:rPr>
          <w:rFonts w:eastAsiaTheme="minorEastAsia"/>
        </w:rPr>
        <w:t>and a triangle has three points. We have N = 3, so 2</w:t>
      </w:r>
      <w:r w:rsidR="00916B6F">
        <w:rPr>
          <w:rFonts w:eastAsiaTheme="minorEastAsia"/>
        </w:rPr>
        <w:softHyphen/>
      </w:r>
      <w:r w:rsidR="00916B6F">
        <w:rPr>
          <w:rFonts w:eastAsiaTheme="minorEastAsia"/>
          <w:vertAlign w:val="superscript"/>
        </w:rPr>
        <w:t>3</w:t>
      </w:r>
      <w:r w:rsidR="00916B6F">
        <w:rPr>
          <w:rFonts w:eastAsiaTheme="minorEastAsia"/>
        </w:rPr>
        <w:t xml:space="preserve"> = 8 points </w:t>
      </w:r>
      <w:r w:rsidR="00961A84">
        <w:rPr>
          <w:rFonts w:eastAsiaTheme="minorEastAsia"/>
        </w:rPr>
        <w:t xml:space="preserve">or fewer </w:t>
      </w:r>
      <w:r w:rsidR="00916B6F">
        <w:rPr>
          <w:rFonts w:eastAsiaTheme="minorEastAsia"/>
        </w:rPr>
        <w:t>will be shattered. Thus, the largest number of points from the given options is 7, so the answer is [d].</w:t>
      </w:r>
    </w:p>
    <w:p w14:paraId="7AD2A67C" w14:textId="77777777" w:rsidR="00C07C26" w:rsidRDefault="00C07C26" w:rsidP="00D415C7">
      <w:pPr>
        <w:rPr>
          <w:rFonts w:eastAsiaTheme="minorEastAsia"/>
        </w:rPr>
      </w:pPr>
    </w:p>
    <w:p w14:paraId="7D7BE531" w14:textId="70CBCB62" w:rsidR="00DC4FB0" w:rsidRDefault="00DC4FB0" w:rsidP="00D415C7">
      <w:pPr>
        <w:rPr>
          <w:rFonts w:eastAsiaTheme="minorEastAsia"/>
        </w:rPr>
      </w:pPr>
      <w:r>
        <w:rPr>
          <w:rFonts w:eastAsiaTheme="minorEastAsia"/>
        </w:rPr>
        <w:t>10.</w:t>
      </w:r>
      <w:r w:rsidR="00040C27">
        <w:rPr>
          <w:rFonts w:eastAsiaTheme="minorEastAsia"/>
        </w:rPr>
        <w:t xml:space="preserve"> </w:t>
      </w:r>
      <w:r w:rsidR="008E06A7">
        <w:rPr>
          <w:rFonts w:eastAsiaTheme="minorEastAsia"/>
        </w:rPr>
        <w:t>This case is very similar to the positive intervals example. In this case, we must pick the two radii for the circles. We can think of determining the radii from a number line, which makes this case exactly like the positive intervals. We have two circles, so we must choose two points from the N + 1 spots:</w:t>
      </w:r>
    </w:p>
    <w:p w14:paraId="44CCEF0B" w14:textId="23167684" w:rsidR="00C36CC0" w:rsidRPr="008E06A7" w:rsidRDefault="0041044E" w:rsidP="008E06A7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</w:rPr>
                    <m:t>N+1</m:t>
                  </m:r>
                </m:num>
                <m:den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+ 1</m:t>
          </m:r>
        </m:oMath>
      </m:oMathPara>
    </w:p>
    <w:p w14:paraId="2FCD7561" w14:textId="53EB9E97" w:rsidR="008E06A7" w:rsidRPr="00B90F0B" w:rsidRDefault="008E06A7" w:rsidP="008E06A7">
      <w:pPr>
        <w:rPr>
          <w:rFonts w:eastAsiaTheme="minorEastAsia"/>
        </w:rPr>
      </w:pPr>
      <w:r>
        <w:rPr>
          <w:rFonts w:eastAsiaTheme="minorEastAsia"/>
        </w:rPr>
        <w:t>The answer is [b].</w:t>
      </w:r>
    </w:p>
    <w:sectPr w:rsidR="008E06A7" w:rsidRPr="00B90F0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39350C" w14:textId="77777777" w:rsidR="0041044E" w:rsidRDefault="0041044E" w:rsidP="000021B5">
      <w:pPr>
        <w:spacing w:after="0" w:line="240" w:lineRule="auto"/>
      </w:pPr>
      <w:r>
        <w:separator/>
      </w:r>
    </w:p>
  </w:endnote>
  <w:endnote w:type="continuationSeparator" w:id="0">
    <w:p w14:paraId="2D9D4F9D" w14:textId="77777777" w:rsidR="0041044E" w:rsidRDefault="0041044E" w:rsidP="00002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C46FA" w14:textId="77777777" w:rsidR="0041044E" w:rsidRDefault="0041044E" w:rsidP="000021B5">
      <w:pPr>
        <w:spacing w:after="0" w:line="240" w:lineRule="auto"/>
      </w:pPr>
      <w:r>
        <w:separator/>
      </w:r>
    </w:p>
  </w:footnote>
  <w:footnote w:type="continuationSeparator" w:id="0">
    <w:p w14:paraId="323DDA33" w14:textId="77777777" w:rsidR="0041044E" w:rsidRDefault="0041044E" w:rsidP="00002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F358B" w14:textId="6F4AAF75" w:rsidR="000021B5" w:rsidRDefault="000021B5" w:rsidP="000021B5">
    <w:pPr>
      <w:pStyle w:val="Header"/>
      <w:jc w:val="right"/>
    </w:pPr>
    <w:r>
      <w:t>Alex Janosi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1B5"/>
    <w:rsid w:val="000021B5"/>
    <w:rsid w:val="00040C27"/>
    <w:rsid w:val="00065B2F"/>
    <w:rsid w:val="000A4E77"/>
    <w:rsid w:val="00112DF0"/>
    <w:rsid w:val="00116178"/>
    <w:rsid w:val="001D3577"/>
    <w:rsid w:val="002C395E"/>
    <w:rsid w:val="002D427F"/>
    <w:rsid w:val="003172D4"/>
    <w:rsid w:val="00343C51"/>
    <w:rsid w:val="00345E01"/>
    <w:rsid w:val="003556AA"/>
    <w:rsid w:val="003C035F"/>
    <w:rsid w:val="00404CD2"/>
    <w:rsid w:val="0041044E"/>
    <w:rsid w:val="00422F46"/>
    <w:rsid w:val="0043320D"/>
    <w:rsid w:val="00435ACD"/>
    <w:rsid w:val="00487261"/>
    <w:rsid w:val="006103B1"/>
    <w:rsid w:val="00657E45"/>
    <w:rsid w:val="006F257F"/>
    <w:rsid w:val="00742AD9"/>
    <w:rsid w:val="00761EC5"/>
    <w:rsid w:val="007F45EE"/>
    <w:rsid w:val="00826E77"/>
    <w:rsid w:val="008448FF"/>
    <w:rsid w:val="00884787"/>
    <w:rsid w:val="00885E70"/>
    <w:rsid w:val="008B08AE"/>
    <w:rsid w:val="008D0DC5"/>
    <w:rsid w:val="008E06A7"/>
    <w:rsid w:val="00916B6F"/>
    <w:rsid w:val="00955FDF"/>
    <w:rsid w:val="00961A84"/>
    <w:rsid w:val="00980903"/>
    <w:rsid w:val="009B5FDF"/>
    <w:rsid w:val="009E196A"/>
    <w:rsid w:val="00A54212"/>
    <w:rsid w:val="00A718C1"/>
    <w:rsid w:val="00A844EA"/>
    <w:rsid w:val="00AD6289"/>
    <w:rsid w:val="00B101E8"/>
    <w:rsid w:val="00B72317"/>
    <w:rsid w:val="00B90F0B"/>
    <w:rsid w:val="00C07C26"/>
    <w:rsid w:val="00C21516"/>
    <w:rsid w:val="00C36CC0"/>
    <w:rsid w:val="00C712D3"/>
    <w:rsid w:val="00C91369"/>
    <w:rsid w:val="00CA0B8D"/>
    <w:rsid w:val="00CC6CDA"/>
    <w:rsid w:val="00D415C7"/>
    <w:rsid w:val="00DC4FB0"/>
    <w:rsid w:val="00E00C6D"/>
    <w:rsid w:val="00E54088"/>
    <w:rsid w:val="00EF4C87"/>
    <w:rsid w:val="00F75DD3"/>
    <w:rsid w:val="00FB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C73AF"/>
  <w15:chartTrackingRefBased/>
  <w15:docId w15:val="{C7066466-F268-4C6C-8DBA-8F2E809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1B5"/>
  </w:style>
  <w:style w:type="paragraph" w:styleId="Footer">
    <w:name w:val="footer"/>
    <w:basedOn w:val="Normal"/>
    <w:link w:val="FooterChar"/>
    <w:uiPriority w:val="99"/>
    <w:unhideWhenUsed/>
    <w:rsid w:val="00002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1B5"/>
  </w:style>
  <w:style w:type="character" w:styleId="PlaceholderText">
    <w:name w:val="Placeholder Text"/>
    <w:basedOn w:val="DefaultParagraphFont"/>
    <w:uiPriority w:val="99"/>
    <w:semiHidden/>
    <w:rsid w:val="00C712D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Janosi</dc:creator>
  <cp:keywords/>
  <dc:description/>
  <cp:lastModifiedBy>Alex Janosi</cp:lastModifiedBy>
  <cp:revision>44</cp:revision>
  <dcterms:created xsi:type="dcterms:W3CDTF">2018-10-17T03:48:00Z</dcterms:created>
  <dcterms:modified xsi:type="dcterms:W3CDTF">2018-10-22T08:22:00Z</dcterms:modified>
</cp:coreProperties>
</file>