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60"/>
          <w:szCs w:val="160"/>
        </w:rPr>
        <w:t xml:space="preserve"/>
      </w:r>
    </w:p>
    <w:p>
      <w:pPr>
        <w:jc w:val="center"/>
      </w:pPr>
      <w:r>
        <w:rPr>
          <w:rFonts w:ascii="Malgun Gothic" w:cs="Malgun Gothic" w:eastAsia="Malgun Gothic" w:hAnsi="Malgun Gothic"/>
          <w:color w:val="7A8899"/>
          <w:sz w:val="22"/>
          <w:szCs w:val="22"/>
        </w:rPr>
        <w:t xml:space="preserve">석촌호수 책모임</w:t>
      </w:r>
    </w:p>
    <w:p>
      <w:r>
        <w:rPr>
          <w:sz w:val="24"/>
          <w:szCs w:val="24"/>
        </w:rPr>
        <w:t xml:space="preserve"/>
      </w:r>
    </w:p>
    <w:p>
      <w:pPr>
        <w:jc w:val="center"/>
      </w:pPr>
      <w:r>
        <w:rPr>
          <w:rFonts w:ascii="Malgun Gothic" w:cs="Malgun Gothic" w:eastAsia="Malgun Gothic" w:hAnsi="Malgun Gothic"/>
          <w:color w:val="5C8A9F"/>
          <w:sz w:val="22"/>
          <w:szCs w:val="22"/>
        </w:rPr>
        <w:t xml:space="preserve">파트 1  |  저자와 배경</w:t>
      </w:r>
    </w:p>
    <w:p>
      <w:r>
        <w:rPr>
          <w:sz w:val="64"/>
          <w:szCs w:val="64"/>
        </w:rPr>
        <w:t xml:space="preserve"/>
      </w:r>
    </w:p>
    <w:p>
      <w:pPr>
        <w:jc w:val="center"/>
      </w:pPr>
      <w:r>
        <w:rPr>
          <w:rFonts w:ascii="Malgun Gothic" w:cs="Malgun Gothic" w:eastAsia="Malgun Gothic" w:hAnsi="Malgun Gothic"/>
          <w:b/>
          <w:bCs/>
          <w:color w:val="1C1C2E"/>
          <w:sz w:val="52"/>
          <w:szCs w:val="52"/>
        </w:rPr>
        <w:t xml:space="preserve">우리가 운명이라고</w:t>
      </w:r>
    </w:p>
    <w:p>
      <w:pPr>
        <w:jc w:val="center"/>
      </w:pPr>
      <w:r>
        <w:rPr>
          <w:rFonts w:ascii="Malgun Gothic" w:cs="Malgun Gothic" w:eastAsia="Malgun Gothic" w:hAnsi="Malgun Gothic"/>
          <w:b/>
          <w:bCs/>
          <w:color w:val="1C1C2E"/>
          <w:sz w:val="52"/>
          <w:szCs w:val="52"/>
        </w:rPr>
        <w:t xml:space="preserve">불렀던 것들</w:t>
      </w:r>
    </w:p>
    <w:p>
      <w:r>
        <w:rPr>
          <w:sz w:val="32"/>
          <w:szCs w:val="32"/>
        </w:rPr>
        <w:t xml:space="preserve"/>
      </w:r>
    </w:p>
    <w:p>
      <w:pPr>
        <w:jc w:val="center"/>
      </w:pPr>
      <w:r>
        <w:rPr>
          <w:rFonts w:ascii="Malgun Gothic" w:cs="Malgun Gothic" w:eastAsia="Malgun Gothic" w:hAnsi="Malgun Gothic"/>
          <w:i/>
          <w:iCs/>
          <w:color w:val="5C8A9F"/>
          <w:sz w:val="28"/>
          <w:szCs w:val="28"/>
        </w:rPr>
        <w:t xml:space="preserve">Alles Zufall</w:t>
      </w:r>
    </w:p>
    <w:p>
      <w:r>
        <w:rPr>
          <w:sz w:val="48"/>
          <w:szCs w:val="48"/>
        </w:rPr>
        <w:t xml:space="preserve"/>
      </w:r>
    </w:p>
    <w:p>
      <w:pPr>
        <w:jc w:val="center"/>
      </w:pPr>
      <w:r>
        <w:rPr>
          <w:rFonts w:ascii="Malgun Gothic" w:cs="Malgun Gothic" w:eastAsia="Malgun Gothic" w:hAnsi="Malgun Gothic"/>
          <w:color w:val="7A8899"/>
          <w:sz w:val="24"/>
          <w:szCs w:val="24"/>
        </w:rPr>
        <w:t xml:space="preserve">슈테판 클라인 지음  |  유영미 옮김</w:t>
      </w:r>
    </w:p>
    <w:p>
      <w:pPr>
        <w:jc w:val="center"/>
      </w:pPr>
      <w:r>
        <w:rPr>
          <w:rFonts w:ascii="Malgun Gothic" w:cs="Malgun Gothic" w:eastAsia="Malgun Gothic" w:hAnsi="Malgun Gothic"/>
          <w:color w:val="7A8899"/>
          <w:sz w:val="22"/>
          <w:szCs w:val="22"/>
        </w:rPr>
        <w:t xml:space="preserve">포레스트북스  ·  2023</w:t>
      </w:r>
    </w:p>
    <w:p>
      <w:r>
        <w:rPr>
          <w:sz w:val="160"/>
          <w:szCs w:val="160"/>
        </w:rPr>
        <w:t xml:space="preserve"/>
      </w:r>
    </w:p>
    <w:p>
      <w:pPr>
        <w:jc w:val="center"/>
      </w:pPr>
      <w:r>
        <w:rPr>
          <w:sz w:val="4"/>
          <w:szCs w:val="4"/>
        </w:rPr>
        <w:t xml:space="preserve"/>
      </w:r>
    </w:p>
    <w:p>
      <w:r>
        <w:br w:type="page"/>
      </w:r>
    </w:p>
    <w:p>
      <w:pPr>
        <w:pStyle w:val="Heading1"/>
      </w:pPr>
      <w:r>
        <w:rPr>
          <w:rFonts w:ascii="Malgun Gothic" w:cs="Malgun Gothic" w:eastAsia="Malgun Gothic" w:hAnsi="Malgun Gothic"/>
          <w:b/>
          <w:bCs/>
          <w:color w:val="1C1C2E"/>
          <w:sz w:val="34"/>
          <w:szCs w:val="34"/>
        </w:rPr>
        <w:t xml:space="preserve">저자 슈테판 클라인에 대해서</w:t>
      </w:r>
    </w:p>
    <w:p/>
    <w:p>
      <w:r>
        <w:rPr>
          <w:sz w:val="16"/>
          <w:szCs w:val="16"/>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슈테판 클라인(Stefan Klein), 1965년 독일 뮌헨 출생입니다.</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직업을 한 마디로 설명하기가 좀 애매해요. 과학자 출신이긴 한데, 지금은 과학 저술가입니다. 좀 더 정확히는 '학술 저널리스트'라고 불러요. 독일에서는 최고 수준의 학술 저널리스트로 평가받고 있습니다.</w:t>
      </w:r>
    </w:p>
    <w:p>
      <w:r>
        <w:rPr>
          <w:sz w:val="16"/>
          <w:szCs w:val="16"/>
        </w:rPr>
        <w:t xml:space="preserve"/>
      </w:r>
    </w:p>
    <w:p>
      <w:pPr>
        <w:spacing w:after="80" w:before="180"/>
      </w:pPr>
      <w:r>
        <w:rPr>
          <w:rFonts w:ascii="Malgun Gothic" w:cs="Malgun Gothic" w:eastAsia="Malgun Gothic" w:hAnsi="Malgun Gothic"/>
          <w:b/>
          <w:bCs/>
          <w:color w:val="5C8A9F"/>
          <w:sz w:val="22"/>
          <w:szCs w:val="22"/>
        </w:rPr>
        <w:t xml:space="preserve">공부한 것들</w:t>
      </w:r>
    </w:p>
    <w:p>
      <w:pPr>
        <w:spacing w:after="80" w:before="40"/>
        <w:jc w:val="left"/>
      </w:pPr>
      <w:r>
        <w:rPr>
          <w:rFonts w:ascii="Malgun Gothic" w:cs="Malgun Gothic" w:eastAsia="Malgun Gothic" w:hAnsi="Malgun Gothic"/>
          <w:b w:val="false"/>
          <w:bCs w:val="false"/>
          <w:i w:val="false"/>
          <w:iCs w:val="false"/>
          <w:color w:val="2D2D2D"/>
          <w:sz w:val="21"/>
          <w:szCs w:val="21"/>
        </w:rPr>
        <w:t xml:space="preserve">뮌헨 대학교에서 물리학과 철학을 공부했습니다. 두 가지를요. 그러고 나서 프라이부르크 대학교에서 생물물리학 박사 학위를 받았어요. 생물물리학이라는 게 뭔가 싶죠. 생물학적 현상을 물리학으로 설명하는 학문이에요.</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물리학 + 철학 + 생물물리학. 이 조합이 나중에 이 사람의 책 스타일을 결정하게 됩니다.</w:t>
      </w:r>
    </w:p>
    <w:p>
      <w:r>
        <w:rPr>
          <w:sz w:val="16"/>
          <w:szCs w:val="16"/>
        </w:rPr>
        <w:t xml:space="preserve"/>
      </w:r>
    </w:p>
    <w:p>
      <w:pPr>
        <w:spacing w:after="80" w:before="180"/>
      </w:pPr>
      <w:r>
        <w:rPr>
          <w:rFonts w:ascii="Malgun Gothic" w:cs="Malgun Gothic" w:eastAsia="Malgun Gothic" w:hAnsi="Malgun Gothic"/>
          <w:b/>
          <w:bCs/>
          <w:color w:val="5C8A9F"/>
          <w:sz w:val="22"/>
          <w:szCs w:val="22"/>
        </w:rPr>
        <w:t xml:space="preserve">경력과 수상</w:t>
      </w:r>
    </w:p>
    <w:p>
      <w:pPr>
        <w:spacing w:after="80" w:before="40"/>
        <w:jc w:val="left"/>
      </w:pPr>
      <w:r>
        <w:rPr>
          <w:rFonts w:ascii="Malgun Gothic" w:cs="Malgun Gothic" w:eastAsia="Malgun Gothic" w:hAnsi="Malgun Gothic"/>
          <w:b w:val="false"/>
          <w:bCs w:val="false"/>
          <w:i w:val="false"/>
          <w:iCs w:val="false"/>
          <w:color w:val="2D2D2D"/>
          <w:sz w:val="21"/>
          <w:szCs w:val="21"/>
        </w:rPr>
        <w:t xml:space="preserve">박사 학위까지 받았는데 연구자의 길을 가지 않고, 1996년에 독일의 유명 주간지 《데어 슈피겔(Der Spiegel)》의 과학부 편집장이 됩니다. 그러니까 연구자에서 저널리스트로 전환한 거죠.</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왜 그랬을까요? 본인 말에 따르면, 과학이 '스릴러보다 더 흥미롭다'는 걸 알게 됐는데, 그걸 대중에게 제대로 전달하는 사람이 없다는 걸 느꼈다고 해요. 그래서 직접 하기로 했다는 거죠.</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1998년에는 게오르크-폰-홀츠브링크 학술저널리즘상을 받고, 2015년에는 과학 대중화에 기여한 공로로 독일 학술상까지 받습니다.</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현재는 베를린 예술대학교(Universität der Künste Berlin) 객원교수로 있고, 독일 주간지 《차이트(ZEIT)》에서 세계적인 과학자들과 정기적으로 대담을 진행하고 있어요.</w:t>
      </w:r>
    </w:p>
    <w:p>
      <w:r>
        <w:rPr>
          <w:sz w:val="32"/>
          <w:szCs w:val="32"/>
        </w:rPr>
        <w:t xml:space="preserve"/>
      </w:r>
    </w:p>
    <w:p>
      <w:r>
        <w:br w:type="page"/>
      </w:r>
    </w:p>
    <w:p>
      <w:pPr>
        <w:pStyle w:val="Heading1"/>
      </w:pPr>
      <w:r>
        <w:rPr>
          <w:rFonts w:ascii="Malgun Gothic" w:cs="Malgun Gothic" w:eastAsia="Malgun Gothic" w:hAnsi="Malgun Gothic"/>
          <w:b/>
          <w:bCs/>
          <w:color w:val="1C1C2E"/>
          <w:sz w:val="34"/>
          <w:szCs w:val="34"/>
        </w:rPr>
        <w:t xml:space="preserve">슈테판 클라인의 저서들</w:t>
      </w:r>
    </w:p>
    <w:p/>
    <w:p>
      <w:r>
        <w:rPr>
          <w:sz w:val="16"/>
          <w:szCs w:val="16"/>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클라인의 책들을 보면 일관된 패턴이 있어요. 뇌과학, 심리학, 물리학, 생물학의 최신 연구를 가져다가, 일상의 사례로 연결하고, 마지막엔 '그래서 어떻게 살 것인가'라는 실천적 질문으로 마무리합니다. 이 책도 그 패턴 위에 있어요.</w:t>
      </w:r>
    </w:p>
    <w:p>
      <w:r>
        <w:rPr>
          <w:sz w:val="24"/>
          <w:szCs w:val="24"/>
        </w:rPr>
        <w:t xml:space="preserve"/>
      </w:r>
    </w:p>
    <w:p>
      <w:pPr>
        <w:spacing w:after="80" w:before="180"/>
      </w:pPr>
      <w:r>
        <w:rPr>
          <w:rFonts w:ascii="Malgun Gothic" w:cs="Malgun Gothic" w:eastAsia="Malgun Gothic" w:hAnsi="Malgun Gothic"/>
          <w:b/>
          <w:bCs/>
          <w:color w:val="5C8A9F"/>
          <w:sz w:val="22"/>
          <w:szCs w:val="22"/>
        </w:rPr>
        <w:t xml:space="preserve">《행복의 공식》(Die Glücksformel, 2002)  ─  독일 대표작</w:t>
      </w:r>
    </w:p>
    <w:p>
      <w:pPr>
        <w:spacing w:after="80" w:before="40"/>
        <w:jc w:val="left"/>
      </w:pPr>
      <w:r>
        <w:rPr>
          <w:rFonts w:ascii="Malgun Gothic" w:cs="Malgun Gothic" w:eastAsia="Malgun Gothic" w:hAnsi="Malgun Gothic"/>
          <w:b w:val="false"/>
          <w:bCs w:val="false"/>
          <w:i w:val="false"/>
          <w:iCs w:val="false"/>
          <w:color w:val="2D2D2D"/>
          <w:sz w:val="21"/>
          <w:szCs w:val="21"/>
        </w:rPr>
        <w:t xml:space="preserve">국내 출판 제목이 《행복의 공식, 최대한 쉽게 설명해 드립니다》이에요. 이름이 좀 길죠. 독일 베스트셀러였고 전 세계에서 팔렸습니다.</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핵심 주장은 하나예요. '행복은 배울 수 있다.' 감정은 타고나는 게 아니라 뇌의 회로가 만들어내는 것이고, 뇌는 훈련될 수 있으니까 행복도 훈련 가능하다는 거죠. 외국어를 배우듯이요.</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이 책으로 클라인은 '과학으로 일상을 설명하는 사람'으로 독일에서 이름을 알립니다.</w:t>
      </w:r>
    </w:p>
    <w:p>
      <w:r>
        <w:rPr>
          <w:sz w:val="24"/>
          <w:szCs w:val="24"/>
        </w:rPr>
        <w:t xml:space="preserve"/>
      </w:r>
    </w:p>
    <w:p>
      <w:pPr>
        <w:spacing w:after="80" w:before="180"/>
      </w:pPr>
      <w:r>
        <w:rPr>
          <w:rFonts w:ascii="Malgun Gothic" w:cs="Malgun Gothic" w:eastAsia="Malgun Gothic" w:hAnsi="Malgun Gothic"/>
          <w:b/>
          <w:bCs/>
          <w:color w:val="5C8A9F"/>
          <w:sz w:val="22"/>
          <w:szCs w:val="22"/>
        </w:rPr>
        <w:t xml:space="preserve">《우리가 운명이라고 불렀던 것들》(Alles Zufall, 2004)  ─  두 번째 대표작</w:t>
      </w:r>
    </w:p>
    <w:p>
      <w:pPr>
        <w:spacing w:after="80" w:before="40"/>
        <w:jc w:val="left"/>
      </w:pPr>
      <w:r>
        <w:rPr>
          <w:rFonts w:ascii="Malgun Gothic" w:cs="Malgun Gothic" w:eastAsia="Malgun Gothic" w:hAnsi="Malgun Gothic"/>
          <w:b w:val="false"/>
          <w:bCs w:val="false"/>
          <w:i w:val="false"/>
          <w:iCs w:val="false"/>
          <w:color w:val="2D2D2D"/>
          <w:sz w:val="21"/>
          <w:szCs w:val="21"/>
        </w:rPr>
        <w:t xml:space="preserve">《행복의 공식》에서 한 가지 의문이 남아요. '행복이 훈련 가능하다면, 우리 삶에 영향을 미치는 더 큰 힘은 뭔가? 우연인가, 운명인가?' 이 질문의 연장선에 이 책이 있습니다.</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미국 《라이브러리 저널》이 '2007년 최고의 과학 서적'으로 선정했어요.</w:t>
      </w:r>
    </w:p>
    <w:p>
      <w:r>
        <w:rPr>
          <w:sz w:val="24"/>
          <w:szCs w:val="24"/>
        </w:rPr>
        <w:t xml:space="preserve"/>
      </w:r>
    </w:p>
    <w:p>
      <w:pPr>
        <w:spacing w:after="80" w:before="180"/>
      </w:pPr>
      <w:r>
        <w:rPr>
          <w:rFonts w:ascii="Malgun Gothic" w:cs="Malgun Gothic" w:eastAsia="Malgun Gothic" w:hAnsi="Malgun Gothic"/>
          <w:b/>
          <w:bCs/>
          <w:color w:val="5C8A9F"/>
          <w:sz w:val="22"/>
          <w:szCs w:val="22"/>
        </w:rPr>
        <w:t xml:space="preserve">그 외 저서들</w:t>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《안녕하세요, 시간입니다》(Zeit), 《이타주의자가 지배한다》, 《어젯밤 꿈이 나에게 말해주는 것들》, 《다 빈치의 인문공부》 등. 다 비슷한 패턴이에요. 과학 지식을 삶의 언어로 번역하는 작업들입니다.</w:t>
      </w:r>
    </w:p>
    <w:p>
      <w:r>
        <w:rPr>
          <w:sz w:val="32"/>
          <w:szCs w:val="32"/>
        </w:rPr>
        <w:t xml:space="preserve"/>
      </w:r>
    </w:p>
    <w:p>
      <w:r>
        <w:br w:type="page"/>
      </w:r>
    </w:p>
    <w:p>
      <w:pPr>
        <w:pStyle w:val="Heading1"/>
      </w:pPr>
      <w:r>
        <w:rPr>
          <w:rFonts w:ascii="Malgun Gothic" w:cs="Malgun Gothic" w:eastAsia="Malgun Gothic" w:hAnsi="Malgun Gothic"/>
          <w:b/>
          <w:bCs/>
          <w:color w:val="1C1C2E"/>
          <w:sz w:val="34"/>
          <w:szCs w:val="34"/>
        </w:rPr>
        <w:t xml:space="preserve">이 책이 나온 시대</w:t>
      </w:r>
    </w:p>
    <w:p/>
    <w:p>
      <w:r>
        <w:rPr>
          <w:sz w:val="16"/>
          <w:szCs w:val="16"/>
        </w:rPr>
        <w:t xml:space="preserve"/>
      </w:r>
    </w:p>
    <w:p>
      <w:pPr>
        <w:spacing w:after="80" w:before="180"/>
      </w:pPr>
      <w:r>
        <w:rPr>
          <w:rFonts w:ascii="Malgun Gothic" w:cs="Malgun Gothic" w:eastAsia="Malgun Gothic" w:hAnsi="Malgun Gothic"/>
          <w:b/>
          <w:bCs/>
          <w:color w:val="5C8A9F"/>
          <w:sz w:val="22"/>
          <w:szCs w:val="22"/>
        </w:rPr>
        <w:t xml:space="preserve">원전 출간 당시 (2004)</w:t>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이 책은 2004년에 독일에서 나왔습니다. 2004년이 어떤 시대였냐. 몇 가지만 생각해봐요.</w:t>
      </w:r>
    </w:p>
    <w:p>
      <w:r>
        <w:rPr>
          <w:sz w:val="16"/>
          <w:szCs w:val="16"/>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2001년, 9·11이 있었죠. 그 전까지 '이런 일이 일어날 것'이라고 예상한 사람은 없었습니다. 세계에서 가장 안전하다고 여겨지던 나라 한복판에서, 예상치 못한 방식으로, 예상치 못한 규모로 터진 사건이었어요.</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2003년에는 SARS가 전 세계로 퍼졌습니다. 동남아에서 시작된 신종 질병이 비행기를 타고 순식간에 전 세계로 확산됐죠. 그 전에 AIDS도 있었고요. 우리가 '예측'이라고 부르던 것들이 얼마나 허약한지 보여주는 사건들이 연달아 터진 거예요.</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경제도 마찬가지였어요. IT 버블이 꺼졌고, 세계화는 빠르게 진행되는데 내 일자리는 내일 어디로 갈지 알 수 없는 시대였죠.</w:t>
      </w:r>
    </w:p>
    <w:p>
      <w:r>
        <w:rPr>
          <w:sz w:val="16"/>
          <w:szCs w:val="16"/>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독일 사회학자 울리히 벡(Ulrich Beck)이 이 분위기를 '리스크 사회(Risikogesellschaft)'라고 불렀어요. 산업사회가 부를 생산하는 동시에 예측할 수 없는 위험도 함께 생산해낸다는 개념이에요. 클라인의 이 책은 그 '리스크 사회' 감각 위에서 쓰인 책이라고 볼 수 있어요.</w:t>
      </w:r>
    </w:p>
    <w:p>
      <w:r>
        <w:rPr>
          <w:sz w:val="24"/>
          <w:szCs w:val="24"/>
        </w:rPr>
        <w:t xml:space="preserve"/>
      </w:r>
    </w:p>
    <w:p>
      <w:pPr>
        <w:spacing w:after="80" w:before="180"/>
      </w:pPr>
      <w:r>
        <w:rPr>
          <w:rFonts w:ascii="Malgun Gothic" w:cs="Malgun Gothic" w:eastAsia="Malgun Gothic" w:hAnsi="Malgun Gothic"/>
          <w:b/>
          <w:bCs/>
          <w:color w:val="5C8A9F"/>
          <w:sz w:val="22"/>
          <w:szCs w:val="22"/>
        </w:rPr>
        <w:t xml:space="preserve">한국어판 재출간 당시 (2023)</w:t>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이 책은 한국에서 처음엔 2006년에 《우연의 법칙》이라는 제목으로 나왔어요. 그랬다가 2023년 포레스트북스에서 《우리가 운명이라고 불렀던 것들》이라는 새 제목으로 다시 나왔죠.</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2023년. 우리가 막 코로나19를 겪고 난 직후잖아요. 전 세계 사람들이 '이런 일이 일어날 줄 몰랐다'는 경험을 동시에 한 거예요. 2020년 이전의 세계로 돌아갈 수 없다는 감각. 불확실성이 추상적인 개념이 아니라 몸으로 체감되는 경험이 됐습니다.</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출판사가 왜 이 시점에 이 책을 다시 냈는지, 제목을 왜 바꿨는지, 이제 좀 이해가 되시죠?</w:t>
      </w:r>
    </w:p>
    <w:p>
      <w:r>
        <w:rPr>
          <w:sz w:val="32"/>
          <w:szCs w:val="32"/>
        </w:rPr>
        <w:t xml:space="preserve"/>
      </w:r>
    </w:p>
    <w:p>
      <w:r>
        <w:br w:type="page"/>
      </w:r>
    </w:p>
    <w:p>
      <w:pPr>
        <w:pStyle w:val="Heading1"/>
      </w:pPr>
      <w:r>
        <w:rPr>
          <w:rFonts w:ascii="Malgun Gothic" w:cs="Malgun Gothic" w:eastAsia="Malgun Gothic" w:hAnsi="Malgun Gothic"/>
          <w:b/>
          <w:bCs/>
          <w:color w:val="1C1C2E"/>
          <w:sz w:val="34"/>
          <w:szCs w:val="34"/>
        </w:rPr>
        <w:t xml:space="preserve">이 책을 왜 썼을까</w:t>
      </w:r>
    </w:p>
    <w:p/>
    <w:p>
      <w:r>
        <w:rPr>
          <w:sz w:val="16"/>
          <w:szCs w:val="16"/>
        </w:rPr>
        <w:t xml:space="preserve"/>
      </w:r>
    </w:p>
    <w:p>
      <w:pPr>
        <w:spacing w:after="80" w:before="180"/>
      </w:pPr>
      <w:r>
        <w:rPr>
          <w:rFonts w:ascii="Malgun Gothic" w:cs="Malgun Gothic" w:eastAsia="Malgun Gothic" w:hAnsi="Malgun Gothic"/>
          <w:b/>
          <w:bCs/>
          <w:color w:val="5C8A9F"/>
          <w:sz w:val="22"/>
          <w:szCs w:val="22"/>
        </w:rPr>
        <w:t xml:space="preserve">제목부터 짚어봐요</w:t>
      </w:r>
    </w:p>
    <w:p>
      <w:pPr>
        <w:spacing w:after="80" w:before="40"/>
        <w:jc w:val="left"/>
      </w:pPr>
      <w:r>
        <w:rPr>
          <w:rFonts w:ascii="Malgun Gothic" w:cs="Malgun Gothic" w:eastAsia="Malgun Gothic" w:hAnsi="Malgun Gothic"/>
          <w:b w:val="false"/>
          <w:bCs w:val="false"/>
          <w:i w:val="false"/>
          <w:iCs w:val="false"/>
          <w:color w:val="2D2D2D"/>
          <w:sz w:val="21"/>
          <w:szCs w:val="21"/>
        </w:rPr>
        <w:t xml:space="preserve">독일어 원제는 《Alles Zufall》입니다. 직역하면 '모든 것은 우연이다'예요.</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근데 한국어판 제목은 《우리가 운명이라고 불렀던 것들》이잖아요. 의미가 상당히 달라졌죠? 원제는 강한 주장입니다. '모든 건 우연이야.' 한국어판 제목은 더 부드럽고 성찰적이에요. '우리가 운명이라고 불렀던, 그것들이 사실 우연이었을 수도 있다.'</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이 제목의 차이가 이 책이 하려는 이야기를 꽤 잘 담고 있어요.</w:t>
      </w:r>
    </w:p>
    <w:p>
      <w:r>
        <w:rPr>
          <w:sz w:val="24"/>
          <w:szCs w:val="24"/>
        </w:rPr>
        <w:t xml:space="preserve"/>
      </w:r>
    </w:p>
    <w:p>
      <w:pPr>
        <w:spacing w:after="80" w:before="180"/>
      </w:pPr>
      <w:r>
        <w:rPr>
          <w:rFonts w:ascii="Malgun Gothic" w:cs="Malgun Gothic" w:eastAsia="Malgun Gothic" w:hAnsi="Malgun Gothic"/>
          <w:b/>
          <w:bCs/>
          <w:color w:val="5C8A9F"/>
          <w:sz w:val="22"/>
          <w:szCs w:val="22"/>
        </w:rPr>
        <w:t xml:space="preserve">저자가 던지는 질문</w:t>
      </w:r>
    </w:p>
    <w:p>
      <w:pPr>
        <w:spacing w:after="80" w:before="40"/>
        <w:jc w:val="left"/>
      </w:pPr>
      <w:r>
        <w:rPr>
          <w:rFonts w:ascii="Malgun Gothic" w:cs="Malgun Gothic" w:eastAsia="Malgun Gothic" w:hAnsi="Malgun Gothic"/>
          <w:b w:val="false"/>
          <w:bCs w:val="false"/>
          <w:i w:val="false"/>
          <w:iCs w:val="false"/>
          <w:color w:val="2D2D2D"/>
          <w:sz w:val="21"/>
          <w:szCs w:val="21"/>
        </w:rPr>
        <w:t xml:space="preserve">클라인 스스로 인터뷰에서 이렇게 말합니다. 사람들은 세상에 '규칙'과 '더 높은 계획'이 있다고 믿고 싶어 한다. 어떤 일이 일어나면 '이유가 있을 거야', '운명이야'라고 말하고 싶어 한다. 왜 그럴까요?</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그게 뇌가 작동하는 방식이기 때문이에요. 뇌는 학습을 위해 패턴을 찾도록 설계돼 있어요. 아무것도 없는 곳에서도 연결고리를 만들어내죠. 그 능력이 우리가 생존하는 데 도움을 줬지만, 그 능력이 '우연'을 '운명'으로 포장하는 부작용도 낳는다는 거예요.</w:t>
      </w:r>
    </w:p>
    <w:p>
      <w:r>
        <w:rPr>
          <w:sz w:val="16"/>
          <w:szCs w:val="1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5C8A9F" w:sz="1"/>
              <w:left w:val="single" w:color="5C8A9F" w:sz="1"/>
              <w:bottom w:val="single" w:color="5C8A9F" w:sz="1"/>
              <w:right w:val="single" w:color="5C8A9F" w:sz="1"/>
            </w:tcBorders>
            <w:shd w:fill="E8F1F7" w:val="clear"/>
            <w:tcMar>
              <w:top w:type="dxa" w:w="120"/>
              <w:left w:type="dxa" w:w="200"/>
              <w:bottom w:type="dxa" w:w="120"/>
              <w:right w:type="dxa" w:w="200"/>
            </w:tcMar>
          </w:tcPr>
          <w:p>
            <w:pPr>
              <w:spacing w:after="0" w:before="0"/>
            </w:pPr>
            <w:r>
              <w:rPr>
                <w:rFonts w:ascii="Malgun Gothic" w:cs="Malgun Gothic" w:eastAsia="Malgun Gothic" w:hAnsi="Malgun Gothic"/>
                <w:b w:val="false"/>
                <w:bCs w:val="false"/>
                <w:color w:val="1C1C2E"/>
                <w:sz w:val="21"/>
                <w:szCs w:val="21"/>
              </w:rPr>
              <w:t xml:space="preserve">저자의 핵심 문제의식:
우리가 '운명'이라고 부르는 것들, 그 중 얼마나 많은 것이 사실 우연이었을까?
그리고 우연을 운명으로 착각하는 습관이 우리 삶에 어떤 영향을 미치고 있을까?</w:t>
            </w:r>
          </w:p>
        </w:tc>
      </w:tr>
    </w:tbl>
    <w:p>
      <w:r>
        <w:rPr>
          <w:sz w:val="24"/>
          <w:szCs w:val="24"/>
        </w:rPr>
        <w:t xml:space="preserve"/>
      </w:r>
    </w:p>
    <w:p>
      <w:pPr>
        <w:spacing w:after="80" w:before="180"/>
      </w:pPr>
      <w:r>
        <w:rPr>
          <w:rFonts w:ascii="Malgun Gothic" w:cs="Malgun Gothic" w:eastAsia="Malgun Gothic" w:hAnsi="Malgun Gothic"/>
          <w:b/>
          <w:bCs/>
          <w:color w:val="5C8A9F"/>
          <w:sz w:val="22"/>
          <w:szCs w:val="22"/>
        </w:rPr>
        <w:t xml:space="preserve">그래서 이 책은 두 가지 작업을 합니다</w:t>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첫 번째 — 해체: '운명'이라는 이름 뒤에 숨어 있는 것들을 과학적으로 분해합니다. 진화, 복잡계, 양자역학, 뇌과학, 심리학을 동원해서요.</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두 번째 — 재건: '우연'이 두려운 게 아니라 오히려 '자유'이고 '기회'일 수 있다는 새로운 관점을 제시합니다.</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이게 클라인이 이 책을 쓴 이유예요. 미신을 걷어내는 계몽이 목적인 게 아니라, '불확실성을 제대로 이해해야 더 잘 살 수 있다'는 실용적인 목적이 있습니다.</w:t>
      </w:r>
    </w:p>
    <w:p>
      <w:r>
        <w:rPr>
          <w:sz w:val="32"/>
          <w:szCs w:val="32"/>
        </w:rPr>
        <w:t xml:space="preserve"/>
      </w:r>
    </w:p>
    <w:p>
      <w:r>
        <w:br w:type="page"/>
      </w:r>
    </w:p>
    <w:p>
      <w:pPr>
        <w:pStyle w:val="Heading1"/>
      </w:pPr>
      <w:r>
        <w:rPr>
          <w:rFonts w:ascii="Malgun Gothic" w:cs="Malgun Gothic" w:eastAsia="Malgun Gothic" w:hAnsi="Malgun Gothic"/>
          <w:b/>
          <w:bCs/>
          <w:color w:val="1C1C2E"/>
          <w:sz w:val="34"/>
          <w:szCs w:val="34"/>
        </w:rPr>
        <w:t xml:space="preserve">출판과 반응</w:t>
      </w:r>
    </w:p>
    <w:p/>
    <w:p>
      <w:r>
        <w:rPr>
          <w:sz w:val="16"/>
          <w:szCs w:val="16"/>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독일에서는 2004년 로볼트(Rowohlt) 출판사에서 처음 나왔고, 이후 피셔 타셴부흐에서도 출간됐습니다. 376쪽 분량이에요.</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《행복의 공식》으로 이미 이름을 알린 상태에서 나온 책이라 독일에서도 꽤 주목을 받았어요.</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미국에서는 《The No-Luck Way: Adventures in the Science of Chance》라는 제목으로 번역이 나왔는데, 미국 《라이브러리 저널》이 '2007년 최고의 과학 서적'으로 선정했습니다. 엄청난거죠.</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한국에서는 2006년에 《우연의 법칙》으로 처음 출간됐고, 2023년에 포레스트북스에서 새 제목으로 재출간됩니다. 역자 유영미 선생님이 독일어권 번역을 오래 해온 분이에요.</w:t>
      </w:r>
    </w:p>
    <w:p>
      <w:r>
        <w:rPr>
          <w:sz w:val="32"/>
          <w:szCs w:val="32"/>
        </w:rPr>
        <w:t xml:space="preserve"/>
      </w:r>
    </w:p>
    <w:p>
      <w:pPr>
        <w:pStyle w:val="Heading1"/>
      </w:pPr>
      <w:r>
        <w:rPr>
          <w:rFonts w:ascii="Malgun Gothic" w:cs="Malgun Gothic" w:eastAsia="Malgun Gothic" w:hAnsi="Malgun Gothic"/>
          <w:b/>
          <w:bCs/>
          <w:color w:val="1C1C2E"/>
          <w:sz w:val="34"/>
          <w:szCs w:val="34"/>
        </w:rPr>
        <w:t xml:space="preserve">평가와 영향</w:t>
      </w:r>
    </w:p>
    <w:p/>
    <w:p>
      <w:r>
        <w:rPr>
          <w:sz w:val="16"/>
          <w:szCs w:val="16"/>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이 책에 대한 비평에서 자주 나오는 표현이 있어요. '계몽(Aufklärung)의 좋은 의미'라는 말입니다. 미신이나 신비주의적 설명을 걷어내고 과학적 사실로 세계를 이해하게 도와준다는 평가죠.</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대중 독자들에게는 '어렵지 않게 읽히면서도 깊다'는 반응이 많았어요. 클라인의 특기가 그거거든요. 수십 개의 논문에 흩어져 있는 연구들을 끌어모아서, 서로 연결하고, 이야기 형태로 만들어내는 능력이요.</w:t>
      </w:r>
    </w:p>
    <w:p>
      <w:r>
        <w:rPr>
          <w:sz w:val="16"/>
          <w:szCs w:val="16"/>
        </w:rPr>
        <w:t xml:space="preserve"/>
      </w:r>
    </w:p>
    <w:p>
      <w:pPr>
        <w:spacing w:after="80" w:before="180"/>
      </w:pPr>
      <w:r>
        <w:rPr>
          <w:rFonts w:ascii="Malgun Gothic" w:cs="Malgun Gothic" w:eastAsia="Malgun Gothic" w:hAnsi="Malgun Gothic"/>
          <w:b/>
          <w:bCs/>
          <w:color w:val="5C8A9F"/>
          <w:sz w:val="22"/>
          <w:szCs w:val="22"/>
        </w:rPr>
        <w:t xml:space="preserve">비판적 시선</w:t>
      </w:r>
    </w:p>
    <w:p>
      <w:pPr>
        <w:spacing w:after="80" w:before="40"/>
        <w:jc w:val="left"/>
      </w:pPr>
      <w:r>
        <w:rPr>
          <w:rFonts w:ascii="Malgun Gothic" w:cs="Malgun Gothic" w:eastAsia="Malgun Gothic" w:hAnsi="Malgun Gothic"/>
          <w:b w:val="false"/>
          <w:bCs w:val="false"/>
          <w:i w:val="false"/>
          <w:iCs w:val="false"/>
          <w:color w:val="2D2D2D"/>
          <w:sz w:val="21"/>
          <w:szCs w:val="21"/>
        </w:rPr>
        <w:t xml:space="preserve">물론 비판도 있어요. '결국 운명도 우연도 아닌 확률의 언어인데, 그게 삶에서 얼마나 위안이 되나?'라는 지적이 있죠. 또 Part 4의 실천 제안들이 '너무 당연한 이야기 아닌가?'라는 반응도 있었고요.</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근데 클라인은 그 지점을 잘 알고 있어요. 인터뷰에서 본인도 말해요. '완전히 안전한 곳은 감옥뿐'이라고. 불확실성을 완전히 제거할 수는 없고, 그걸 받아들이는 태도를 바꾸는 게 이 책의 목표라고 합니다.</w:t>
      </w:r>
    </w:p>
    <w:p>
      <w:r>
        <w:rPr>
          <w:sz w:val="32"/>
          <w:szCs w:val="32"/>
        </w:rPr>
        <w:t xml:space="preserve"/>
      </w:r>
    </w:p>
    <w:p>
      <w:r>
        <w:br w:type="page"/>
      </w:r>
    </w:p>
    <w:p>
      <w:pPr>
        <w:pStyle w:val="Heading1"/>
      </w:pPr>
      <w:r>
        <w:rPr>
          <w:rFonts w:ascii="Malgun Gothic" w:cs="Malgun Gothic" w:eastAsia="Malgun Gothic" w:hAnsi="Malgun Gothic"/>
          <w:b/>
          <w:bCs/>
          <w:color w:val="1C1C2E"/>
          <w:sz w:val="34"/>
          <w:szCs w:val="34"/>
        </w:rPr>
        <w:t xml:space="preserve">이 책의 핵심: 운명은 없다, 우연이 있다</w:t>
      </w:r>
    </w:p>
    <w:p/>
    <w:p>
      <w:r>
        <w:rPr>
          <w:sz w:val="16"/>
          <w:szCs w:val="16"/>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자, 이게 이 파트1에서 가장 중요한 부분입니다. 이 책이 실제로 무슨 주장을 하는지, 어떤 구조로 논증하는지를 살펴봐요. 다들 책을 읽고 오신 상태이니까 좀 직접적으로 들어가볼게요.</w:t>
      </w:r>
    </w:p>
    <w:p>
      <w:r>
        <w:rPr>
          <w:sz w:val="24"/>
          <w:szCs w:val="24"/>
        </w:rPr>
        <w:t xml:space="preserve"/>
      </w:r>
    </w:p>
    <w:p>
      <w:pPr>
        <w:pStyle w:val="Heading2"/>
      </w:pPr>
      <w:r>
        <w:rPr>
          <w:rFonts w:ascii="Malgun Gothic" w:cs="Malgun Gothic" w:eastAsia="Malgun Gothic" w:hAnsi="Malgun Gothic"/>
          <w:b/>
          <w:bCs/>
          <w:color w:val="3D5A80"/>
          <w:sz w:val="26"/>
          <w:szCs w:val="26"/>
        </w:rPr>
        <w:t xml:space="preserve">1. 중심 주장</w:t>
      </w:r>
    </w:p>
    <w:p>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5C8A9F" w:sz="1"/>
              <w:left w:val="single" w:color="5C8A9F" w:sz="1"/>
              <w:bottom w:val="single" w:color="5C8A9F" w:sz="1"/>
              <w:right w:val="single" w:color="5C8A9F" w:sz="1"/>
            </w:tcBorders>
            <w:shd w:fill="E8F1F7" w:val="clear"/>
            <w:tcMar>
              <w:top w:type="dxa" w:w="120"/>
              <w:left w:type="dxa" w:w="200"/>
              <w:bottom w:type="dxa" w:w="120"/>
              <w:right w:type="dxa" w:w="200"/>
            </w:tcMar>
          </w:tcPr>
          <w:p>
            <w:pPr>
              <w:spacing w:after="0" w:before="0"/>
            </w:pPr>
            <w:r>
              <w:rPr>
                <w:rFonts w:ascii="Malgun Gothic" w:cs="Malgun Gothic" w:eastAsia="Malgun Gothic" w:hAnsi="Malgun Gothic"/>
                <w:b w:val="false"/>
                <w:bCs w:val="false"/>
                <w:color w:val="1C1C2E"/>
                <w:sz w:val="21"/>
                <w:szCs w:val="21"/>
              </w:rPr>
              <w:t xml:space="preserve">우리가 '운명'이라 부르는 상당 부분은 실제로는 우연입니다.
그리고 인간의 뇌는 우연을 운명으로 해석하도록 설계되어 있습니다.
이 사실을 제대로 이해하면, 불확실성이 두려움이 아니라 자유가 됩니다.</w:t>
            </w:r>
          </w:p>
        </w:tc>
      </w:tr>
    </w:tbl>
    <w:p>
      <w:r>
        <w:rPr>
          <w:sz w:val="24"/>
          <w:szCs w:val="24"/>
        </w:rPr>
        <w:t xml:space="preserve"/>
      </w:r>
    </w:p>
    <w:p>
      <w:pPr>
        <w:pStyle w:val="Heading2"/>
      </w:pPr>
      <w:r>
        <w:rPr>
          <w:rFonts w:ascii="Malgun Gothic" w:cs="Malgun Gothic" w:eastAsia="Malgun Gothic" w:hAnsi="Malgun Gothic"/>
          <w:b/>
          <w:bCs/>
          <w:color w:val="3D5A80"/>
          <w:sz w:val="26"/>
          <w:szCs w:val="26"/>
        </w:rPr>
        <w:t xml:space="preserve">2. 논증의 구조 — 책의 4부</w:t>
      </w:r>
    </w:p>
    <w:p>
      <w:r>
        <w:rPr>
          <w:sz w:val="16"/>
          <w:szCs w:val="16"/>
        </w:rPr>
        <w:t xml:space="preserve"/>
      </w:r>
    </w:p>
    <w:p>
      <w:pPr>
        <w:spacing w:after="80" w:before="180"/>
      </w:pPr>
      <w:r>
        <w:rPr>
          <w:rFonts w:ascii="Malgun Gothic" w:cs="Malgun Gothic" w:eastAsia="Malgun Gothic" w:hAnsi="Malgun Gothic"/>
          <w:b/>
          <w:bCs/>
          <w:color w:val="5C8A9F"/>
          <w:sz w:val="22"/>
          <w:szCs w:val="22"/>
        </w:rPr>
        <w:t xml:space="preserve">Part 1 — 운명이라는 착각</w:t>
      </w:r>
    </w:p>
    <w:p>
      <w:pPr>
        <w:spacing w:after="80" w:before="40"/>
        <w:jc w:val="left"/>
      </w:pPr>
      <w:r>
        <w:rPr>
          <w:rFonts w:ascii="Malgun Gothic" w:cs="Malgun Gothic" w:eastAsia="Malgun Gothic" w:hAnsi="Malgun Gothic"/>
          <w:b w:val="false"/>
          <w:bCs w:val="false"/>
          <w:i w:val="false"/>
          <w:iCs w:val="false"/>
          <w:color w:val="2D2D2D"/>
          <w:sz w:val="21"/>
          <w:szCs w:val="21"/>
        </w:rPr>
        <w:t xml:space="preserve">클라인은 먼저 '우연을 운명으로 해석하는 인지적 메커니즘'을 보여줍니다.</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로또 예시가 인상적이에요. 당첨 번호가 나온 뒤에 사람들은 반드시 그 번호를 고른 이유를 만들어냅니다. 꿈에서 봤다, 아이 생일이다, 오랫동안 나오지 않은 번호다... 근데 그건 '당첨 후에' 만들어낸 이야기예요. 사전에 예측한 게 아닌 거죠.</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이걸 '사후 합리화(hindsight bias)'라고 하는데, 뇌는 어떤 사건이 일어난 뒤에 그것이 '예측 가능했다'고 재구성하는 경향이 있어요. '그럴 줄 알았어'가 사실은 '나중에 그렇게 생각하도록 뇌가 재편집한 것'이라는 거죠.</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더 나아가, 닐스 보어 같은 위대한 과학자조차 문 앞에 말편자를 걸어놨다고 해요. 미신인 걸 알면서도요. '설마 말편자가 행운을 가져오겠어, 근데 혹시...' 이 심리. 인간이 얼마나 깊이 패턴과 의미를 찾고 싶어 하는지 보여주는 예시입니다.</w:t>
      </w:r>
    </w:p>
    <w:p>
      <w:r>
        <w:rPr>
          <w:sz w:val="24"/>
          <w:szCs w:val="24"/>
        </w:rPr>
        <w:t xml:space="preserve"/>
      </w:r>
    </w:p>
    <w:p>
      <w:pPr>
        <w:spacing w:after="80" w:before="180"/>
      </w:pPr>
      <w:r>
        <w:rPr>
          <w:rFonts w:ascii="Malgun Gothic" w:cs="Malgun Gothic" w:eastAsia="Malgun Gothic" w:hAnsi="Malgun Gothic"/>
          <w:b/>
          <w:bCs/>
          <w:color w:val="5C8A9F"/>
          <w:sz w:val="22"/>
          <w:szCs w:val="22"/>
        </w:rPr>
        <w:t xml:space="preserve">Part 2 — 우연이 만든 세계</w:t>
      </w:r>
    </w:p>
    <w:p>
      <w:pPr>
        <w:spacing w:after="80" w:before="40"/>
        <w:jc w:val="left"/>
      </w:pPr>
      <w:r>
        <w:rPr>
          <w:rFonts w:ascii="Malgun Gothic" w:cs="Malgun Gothic" w:eastAsia="Malgun Gothic" w:hAnsi="Malgun Gothic"/>
          <w:b w:val="false"/>
          <w:bCs w:val="false"/>
          <w:i w:val="false"/>
          <w:iCs w:val="false"/>
          <w:color w:val="2D2D2D"/>
          <w:sz w:val="21"/>
          <w:szCs w:val="21"/>
        </w:rPr>
        <w:t xml:space="preserve">두 번째 파트에서는 스케일이 커져요. '우연'이 단지 우리 인식의 착각이 아니라, 실제로 세계를 구성하는 원리라는 걸 보여줍니다.</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진화가 대표적이에요. 진화는 '더 나은 방향으로 나아가는 계획'이 아닙니다. 무작위 돌연변이가 환경에 의해 선택되는 과정이에요. 목적지가 없는 우연의 연쇄죠. 그 우연의 연쇄가 46억 년 동안 쌓여서 지금 이 자리에 앉아 책을 읽는 우리를 만들었습니다.</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사랑도 마찬가지예요. '운명적 만남'이라고 느끼는 그 만남, 사실 그 사람을 만나게 된 경로를 따라가보면 무수한 우연이 겹쳐 있어요. 그날 그 카페에 가지 않았다면, 그날 5분만 늦었다면... 우연이 쌓여서 운명처럼 느껴지는 거예요.</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양자역학의 이야기도 나옵니다. 세계의 가장 작은 단위에서 물질은 결정론적으로 움직이지 않아요. 확률적으로 움직입니다. 그러니까 우연은 우리가 정보가 부족해서 못 예측하는 게 아니라, 자연 자체의 성질이라는 거예요.</w:t>
      </w:r>
    </w:p>
    <w:p>
      <w:r>
        <w:rPr>
          <w:sz w:val="24"/>
          <w:szCs w:val="24"/>
        </w:rPr>
        <w:t xml:space="preserve"/>
      </w:r>
    </w:p>
    <w:p>
      <w:pPr>
        <w:spacing w:after="80" w:before="180"/>
      </w:pPr>
      <w:r>
        <w:rPr>
          <w:rFonts w:ascii="Malgun Gothic" w:cs="Malgun Gothic" w:eastAsia="Malgun Gothic" w:hAnsi="Malgun Gothic"/>
          <w:b/>
          <w:bCs/>
          <w:color w:val="5C8A9F"/>
          <w:sz w:val="22"/>
          <w:szCs w:val="22"/>
        </w:rPr>
        <w:t xml:space="preserve">Part 3 — 우연이 두려운 사람들</w:t>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이 파트가 어떤 의미에서는 이 책의 핵심이에요. 왜 우리는 우연을 이렇게 불편하게 느낄까요?</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뇌는 패턴을 찾도록 설계됐어요. 구석기 시대에 사바나에서 살던 우리 조상들에게는 '저 풀숲이 흔들리는 데 패턴이 있나?'를 빠르게 판단하는 능력이 생존에 필수였어요. 패턴이 없어도 있다고 착각하는 게, 패턴이 있는데 없다고 착각하는 것보다 훨씬 안전했거든요. 없는 사자를 봤다고 도망치는 게, 있는 사자를 못 보고 잡아먹히는 것보다 낫잖아요.</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이 생존 메커니즘이 현대에도 작동하고 있는 거예요. 수비학(숫자에 의미를 부여하는 것), 점성술, 징조 읽기, 사후에 '그럴 줄 알았어' 하는 것들이 다 여기서 나옵니다.</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불안이 높아지면 이 경향이 더 강해진다는 연구도 있어요. 불확실성이 클수록 뇌는 더 강하게 패턴을 찾으려 하고, 없는 패턴도 만들어냅니다. 코로나 같은 상황에서 온갖 음모론이 퍼지는 것도 이와 무관하지 않아요.</w:t>
      </w:r>
    </w:p>
    <w:p>
      <w:r>
        <w:rPr>
          <w:sz w:val="24"/>
          <w:szCs w:val="24"/>
        </w:rPr>
        <w:t xml:space="preserve"/>
      </w:r>
    </w:p>
    <w:p>
      <w:pPr>
        <w:spacing w:after="80" w:before="180"/>
      </w:pPr>
      <w:r>
        <w:rPr>
          <w:rFonts w:ascii="Malgun Gothic" w:cs="Malgun Gothic" w:eastAsia="Malgun Gothic" w:hAnsi="Malgun Gothic"/>
          <w:b/>
          <w:bCs/>
          <w:color w:val="5C8A9F"/>
          <w:sz w:val="22"/>
          <w:szCs w:val="22"/>
        </w:rPr>
        <w:t xml:space="preserve">Part 4 — 불확실한 세상을 살아가는 법</w:t>
      </w:r>
    </w:p>
    <w:p>
      <w:pPr>
        <w:spacing w:after="80" w:before="40"/>
        <w:jc w:val="left"/>
      </w:pPr>
      <w:r>
        <w:rPr>
          <w:rFonts w:ascii="Malgun Gothic" w:cs="Malgun Gothic" w:eastAsia="Malgun Gothic" w:hAnsi="Malgun Gothic"/>
          <w:b w:val="false"/>
          <w:bCs w:val="false"/>
          <w:i w:val="false"/>
          <w:iCs w:val="false"/>
          <w:color w:val="2D2D2D"/>
          <w:sz w:val="21"/>
          <w:szCs w:val="21"/>
        </w:rPr>
        <w:t xml:space="preserve">마지막 파트는 실용적입니다. 그래서 우연을 어떻게 다룰 것인가.</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클라인의 제안은 크게 세 방향이에요.</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첫째, 통제 환상에서 벗어나기. 우리는 실제보다 훨씬 많은 것을 통제할 수 있다고 믿어요. 그 믿음이 실패를 과도하게 자책하게 만들고, 불필요한 불안을 키웁니다. '내가 할 수 있는 것'과 '우연에 달린 것'을 분리하는 능력이 필요해요.</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둘째, 리스크를 제대로 읽기. 우리가 무서워하는 것과 실제로 위험한 것은 다릅니다. 비행기 사고는 무섭지만 통계적으로 자동차보다 훨씬 안전해요. 뇌는 생생한 이미지(비행기 추락 뉴스)에 더 크게 반응하고, 평범한 위험(매일 운전)은 과소평가하죠. 확률을 감정이 아닌 숫자로 읽는 훈련이 필요합니다.</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셋째, 우연을 기회로 바꾸기. 세렌디피티(serendipity)라는 말을 아시죠? 우연한 발견. 페니실린도, 포스트잇도, 많은 과학적 발견들이 사실 '우연한 만남'에서 시작됐어요. 우연을 차단하고 통제하려 하면 이런 가능성도 차단됩니다. 불확실성을 열어두는 것이 새로운 가능성을 만든다는 거죠.</w:t>
      </w:r>
    </w:p>
    <w:p>
      <w:r>
        <w:rPr>
          <w:sz w:val="24"/>
          <w:szCs w:val="24"/>
        </w:rPr>
        <w:t xml:space="preserve"/>
      </w:r>
    </w:p>
    <w:p>
      <w:pPr>
        <w:pStyle w:val="Heading2"/>
      </w:pPr>
      <w:r>
        <w:rPr>
          <w:rFonts w:ascii="Malgun Gothic" w:cs="Malgun Gothic" w:eastAsia="Malgun Gothic" w:hAnsi="Malgun Gothic"/>
          <w:b/>
          <w:bCs/>
          <w:color w:val="3D5A80"/>
          <w:sz w:val="26"/>
          <w:szCs w:val="26"/>
        </w:rPr>
        <w:t xml:space="preserve">3. 논증의 흐름</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구조를 한 줄로 그어보면 이렇게 됩니다.</w:t>
      </w:r>
    </w:p>
    <w:p>
      <w:r>
        <w:rPr>
          <w:sz w:val="16"/>
          <w:szCs w:val="1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6800"/>
      </w:tblGrid>
      <w:tr>
        <w:tc>
          <w:tcPr>
            <w:tcBorders>
              <w:top w:val="single" w:color="C5D8E8" w:sz="1"/>
              <w:left w:val="single" w:color="C5D8E8" w:sz="1"/>
              <w:bottom w:val="single" w:color="C5D8E8" w:sz="1"/>
              <w:right w:val="single" w:color="C5D8E8" w:sz="1"/>
            </w:tcBorders>
            <w:shd w:fill="3D5A80" w:val="clear"/>
            <w:tcMar>
              <w:top w:type="dxa" w:w="80"/>
              <w:left w:type="dxa" w:w="120"/>
              <w:bottom w:type="dxa" w:w="80"/>
              <w:right w:type="dxa" w:w="120"/>
            </w:tcMar>
          </w:tcPr>
          <w:p>
            <w:pPr>
              <w:spacing w:after="0" w:before="0"/>
            </w:pPr>
            <w:r>
              <w:rPr>
                <w:rFonts w:ascii="Malgun Gothic" w:cs="Malgun Gothic" w:eastAsia="Malgun Gothic" w:hAnsi="Malgun Gothic"/>
                <w:b/>
                <w:bCs/>
                <w:color w:val="FFFFFF"/>
                <w:sz w:val="19"/>
                <w:szCs w:val="19"/>
              </w:rPr>
              <w:t xml:space="preserve">단계</w:t>
            </w:r>
          </w:p>
        </w:tc>
        <w:tc>
          <w:tcPr>
            <w:tcBorders>
              <w:top w:val="single" w:color="C5D8E8" w:sz="1"/>
              <w:left w:val="single" w:color="C5D8E8" w:sz="1"/>
              <w:bottom w:val="single" w:color="C5D8E8" w:sz="1"/>
              <w:right w:val="single" w:color="C5D8E8" w:sz="1"/>
            </w:tcBorders>
            <w:shd w:fill="3D5A80" w:val="clear"/>
            <w:tcMar>
              <w:top w:type="dxa" w:w="80"/>
              <w:left w:type="dxa" w:w="120"/>
              <w:bottom w:type="dxa" w:w="80"/>
              <w:right w:type="dxa" w:w="120"/>
            </w:tcMar>
          </w:tcPr>
          <w:p>
            <w:pPr>
              <w:spacing w:after="0" w:before="0"/>
            </w:pPr>
            <w:r>
              <w:rPr>
                <w:rFonts w:ascii="Malgun Gothic" w:cs="Malgun Gothic" w:eastAsia="Malgun Gothic" w:hAnsi="Malgun Gothic"/>
                <w:b/>
                <w:bCs/>
                <w:color w:val="FFFFFF"/>
                <w:sz w:val="19"/>
                <w:szCs w:val="19"/>
              </w:rPr>
              <w:t xml:space="preserve">내용</w:t>
            </w:r>
          </w:p>
        </w:tc>
      </w:tr>
      <w:tr>
        <w:tc>
          <w:tcPr>
            <w:tcBorders>
              <w:top w:val="single" w:color="C5D8E8" w:sz="1"/>
              <w:left w:val="single" w:color="C5D8E8" w:sz="1"/>
              <w:bottom w:val="single" w:color="C5D8E8" w:sz="1"/>
              <w:right w:val="single" w:color="C5D8E8" w:sz="1"/>
            </w:tcBorders>
            <w:shd w:fill="E8F1F7" w:val="clear"/>
            <w:tcMar>
              <w:top w:type="dxa" w:w="80"/>
              <w:left w:type="dxa" w:w="120"/>
              <w:bottom w:type="dxa" w:w="80"/>
              <w:right w:type="dxa" w:w="120"/>
            </w:tcMar>
          </w:tcPr>
          <w:p>
            <w:pPr>
              <w:spacing w:after="0" w:before="0"/>
            </w:pPr>
            <w:r>
              <w:rPr>
                <w:rFonts w:ascii="Malgun Gothic" w:cs="Malgun Gothic" w:eastAsia="Malgun Gothic" w:hAnsi="Malgun Gothic"/>
                <w:b w:val="false"/>
                <w:bCs w:val="false"/>
                <w:color w:val="2D2D2D"/>
                <w:sz w:val="19"/>
                <w:szCs w:val="19"/>
              </w:rPr>
              <w:t xml:space="preserve">Part 1  →</w:t>
            </w:r>
          </w:p>
        </w:tc>
        <w:tc>
          <w:tcPr>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pPr>
              <w:spacing w:after="0" w:before="0"/>
            </w:pPr>
            <w:r>
              <w:rPr>
                <w:rFonts w:ascii="Malgun Gothic" w:cs="Malgun Gothic" w:eastAsia="Malgun Gothic" w:hAnsi="Malgun Gothic"/>
                <w:b w:val="false"/>
                <w:bCs w:val="false"/>
                <w:color w:val="2D2D2D"/>
                <w:sz w:val="19"/>
                <w:szCs w:val="19"/>
              </w:rPr>
              <w:t xml:space="preserve">우리는 우연을 운명으로 착각한다 (인지 메커니즘)</w:t>
            </w:r>
          </w:p>
        </w:tc>
      </w:tr>
      <w:tr>
        <w:tc>
          <w:tcPr>
            <w:tcBorders>
              <w:top w:val="single" w:color="C5D8E8" w:sz="1"/>
              <w:left w:val="single" w:color="C5D8E8" w:sz="1"/>
              <w:bottom w:val="single" w:color="C5D8E8" w:sz="1"/>
              <w:right w:val="single" w:color="C5D8E8" w:sz="1"/>
            </w:tcBorders>
            <w:shd w:fill="E8F1F7" w:val="clear"/>
            <w:tcMar>
              <w:top w:type="dxa" w:w="80"/>
              <w:left w:type="dxa" w:w="120"/>
              <w:bottom w:type="dxa" w:w="80"/>
              <w:right w:type="dxa" w:w="120"/>
            </w:tcMar>
          </w:tcPr>
          <w:p>
            <w:pPr>
              <w:spacing w:after="0" w:before="0"/>
            </w:pPr>
            <w:r>
              <w:rPr>
                <w:rFonts w:ascii="Malgun Gothic" w:cs="Malgun Gothic" w:eastAsia="Malgun Gothic" w:hAnsi="Malgun Gothic"/>
                <w:b w:val="false"/>
                <w:bCs w:val="false"/>
                <w:color w:val="2D2D2D"/>
                <w:sz w:val="19"/>
                <w:szCs w:val="19"/>
              </w:rPr>
              <w:t xml:space="preserve">Part 2  →</w:t>
            </w:r>
          </w:p>
        </w:tc>
        <w:tc>
          <w:tcPr>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pPr>
              <w:spacing w:after="0" w:before="0"/>
            </w:pPr>
            <w:r>
              <w:rPr>
                <w:rFonts w:ascii="Malgun Gothic" w:cs="Malgun Gothic" w:eastAsia="Malgun Gothic" w:hAnsi="Malgun Gothic"/>
                <w:b w:val="false"/>
                <w:bCs w:val="false"/>
                <w:color w:val="2D2D2D"/>
                <w:sz w:val="19"/>
                <w:szCs w:val="19"/>
              </w:rPr>
              <w:t xml:space="preserve">그런데 세계는 실제로 우연으로 구성된다 (과학적 증거)</w:t>
            </w:r>
          </w:p>
        </w:tc>
      </w:tr>
      <w:tr>
        <w:tc>
          <w:tcPr>
            <w:tcBorders>
              <w:top w:val="single" w:color="C5D8E8" w:sz="1"/>
              <w:left w:val="single" w:color="C5D8E8" w:sz="1"/>
              <w:bottom w:val="single" w:color="C5D8E8" w:sz="1"/>
              <w:right w:val="single" w:color="C5D8E8" w:sz="1"/>
            </w:tcBorders>
            <w:shd w:fill="E8F1F7" w:val="clear"/>
            <w:tcMar>
              <w:top w:type="dxa" w:w="80"/>
              <w:left w:type="dxa" w:w="120"/>
              <w:bottom w:type="dxa" w:w="80"/>
              <w:right w:type="dxa" w:w="120"/>
            </w:tcMar>
          </w:tcPr>
          <w:p>
            <w:pPr>
              <w:spacing w:after="0" w:before="0"/>
            </w:pPr>
            <w:r>
              <w:rPr>
                <w:rFonts w:ascii="Malgun Gothic" w:cs="Malgun Gothic" w:eastAsia="Malgun Gothic" w:hAnsi="Malgun Gothic"/>
                <w:b w:val="false"/>
                <w:bCs w:val="false"/>
                <w:color w:val="2D2D2D"/>
                <w:sz w:val="19"/>
                <w:szCs w:val="19"/>
              </w:rPr>
              <w:t xml:space="preserve">Part 3  →</w:t>
            </w:r>
          </w:p>
        </w:tc>
        <w:tc>
          <w:tcPr>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pPr>
              <w:spacing w:after="0" w:before="0"/>
            </w:pPr>
            <w:r>
              <w:rPr>
                <w:rFonts w:ascii="Malgun Gothic" w:cs="Malgun Gothic" w:eastAsia="Malgun Gothic" w:hAnsi="Malgun Gothic"/>
                <w:b w:val="false"/>
                <w:bCs w:val="false"/>
                <w:color w:val="2D2D2D"/>
                <w:sz w:val="19"/>
                <w:szCs w:val="19"/>
              </w:rPr>
              <w:t xml:space="preserve">뇌가 우연을 거부하는 이유가 있다 (진화적 설명)</w:t>
            </w:r>
          </w:p>
        </w:tc>
      </w:tr>
      <w:tr>
        <w:tc>
          <w:tcPr>
            <w:tcBorders>
              <w:top w:val="single" w:color="C5D8E8" w:sz="1"/>
              <w:left w:val="single" w:color="C5D8E8" w:sz="1"/>
              <w:bottom w:val="single" w:color="C5D8E8" w:sz="1"/>
              <w:right w:val="single" w:color="C5D8E8" w:sz="1"/>
            </w:tcBorders>
            <w:shd w:fill="E8F1F7" w:val="clear"/>
            <w:tcMar>
              <w:top w:type="dxa" w:w="80"/>
              <w:left w:type="dxa" w:w="120"/>
              <w:bottom w:type="dxa" w:w="80"/>
              <w:right w:type="dxa" w:w="120"/>
            </w:tcMar>
          </w:tcPr>
          <w:p>
            <w:pPr>
              <w:spacing w:after="0" w:before="0"/>
            </w:pPr>
            <w:r>
              <w:rPr>
                <w:rFonts w:ascii="Malgun Gothic" w:cs="Malgun Gothic" w:eastAsia="Malgun Gothic" w:hAnsi="Malgun Gothic"/>
                <w:b w:val="false"/>
                <w:bCs w:val="false"/>
                <w:color w:val="2D2D2D"/>
                <w:sz w:val="19"/>
                <w:szCs w:val="19"/>
              </w:rPr>
              <w:t xml:space="preserve">Part 4  →</w:t>
            </w:r>
          </w:p>
        </w:tc>
        <w:tc>
          <w:tcPr>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pPr>
              <w:spacing w:after="0" w:before="0"/>
            </w:pPr>
            <w:r>
              <w:rPr>
                <w:rFonts w:ascii="Malgun Gothic" w:cs="Malgun Gothic" w:eastAsia="Malgun Gothic" w:hAnsi="Malgun Gothic"/>
                <w:b w:val="false"/>
                <w:bCs w:val="false"/>
                <w:color w:val="2D2D2D"/>
                <w:sz w:val="19"/>
                <w:szCs w:val="19"/>
              </w:rPr>
              <w:t xml:space="preserve">그러면 어떻게 살 것인가 (실천적 결론)</w:t>
            </w:r>
          </w:p>
        </w:tc>
      </w:tr>
    </w:tbl>
    <w:p>
      <w:r>
        <w:rPr>
          <w:sz w:val="16"/>
          <w:szCs w:val="16"/>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'운명이라고 불렀던 것들'이 사실은 우연이었을 수 있다 → 그 착각에는 이유가 있다 → 이유를 알면 덜 속을 수 있다 → 그러면 더 잘 살 수 있다. 이 흐름이에요.</w:t>
      </w:r>
    </w:p>
    <w:p>
      <w:r>
        <w:rPr>
          <w:sz w:val="24"/>
          <w:szCs w:val="24"/>
        </w:rPr>
        <w:t xml:space="preserve"/>
      </w:r>
    </w:p>
    <w:p>
      <w:pPr>
        <w:pStyle w:val="Heading2"/>
      </w:pPr>
      <w:r>
        <w:rPr>
          <w:rFonts w:ascii="Malgun Gothic" w:cs="Malgun Gothic" w:eastAsia="Malgun Gothic" w:hAnsi="Malgun Gothic"/>
          <w:b/>
          <w:bCs/>
          <w:color w:val="3D5A80"/>
          <w:sz w:val="26"/>
          <w:szCs w:val="26"/>
        </w:rPr>
        <w:t xml:space="preserve">4. 핵심 개념 정리</w:t>
      </w:r>
    </w:p>
    <w:p>
      <w:r>
        <w:rPr>
          <w:sz w:val="16"/>
          <w:szCs w:val="16"/>
        </w:rPr>
        <w:t xml:space="preserve"/>
      </w:r>
    </w:p>
    <w:p>
      <w:pPr>
        <w:spacing w:after="80" w:before="180"/>
      </w:pPr>
      <w:r>
        <w:rPr>
          <w:rFonts w:ascii="Malgun Gothic" w:cs="Malgun Gothic" w:eastAsia="Malgun Gothic" w:hAnsi="Malgun Gothic"/>
          <w:b/>
          <w:bCs/>
          <w:color w:val="5C8A9F"/>
          <w:sz w:val="22"/>
          <w:szCs w:val="22"/>
        </w:rPr>
        <w:t xml:space="preserve">우연(Zufall)</w:t>
      </w:r>
    </w:p>
    <w:p>
      <w:pPr>
        <w:spacing w:after="80" w:before="40"/>
        <w:jc w:val="left"/>
      </w:pPr>
      <w:r>
        <w:rPr>
          <w:rFonts w:ascii="Malgun Gothic" w:cs="Malgun Gothic" w:eastAsia="Malgun Gothic" w:hAnsi="Malgun Gothic"/>
          <w:b w:val="false"/>
          <w:bCs w:val="false"/>
          <w:i w:val="false"/>
          <w:iCs w:val="false"/>
          <w:color w:val="2D2D2D"/>
          <w:sz w:val="21"/>
          <w:szCs w:val="21"/>
        </w:rPr>
        <w:t xml:space="preserve">클라인이 말하는 '우연'은 단순히 '모른다'는 뜻이 아닙니다. 우연에는 층위가 있어요.</w:t>
      </w:r>
    </w:p>
    <w:p>
      <w:pPr>
        <w:pStyle w:val="ListParagraph"/>
        <w:numPr>
          <w:ilvl w:val="0"/>
          <w:numId w:val="2"/>
        </w:numPr>
        <w:spacing w:after="40" w:before="20"/>
      </w:pPr>
      <w:r>
        <w:rPr>
          <w:rFonts w:ascii="Malgun Gothic" w:cs="Malgun Gothic" w:eastAsia="Malgun Gothic" w:hAnsi="Malgun Gothic"/>
          <w:b w:val="false"/>
          <w:bCs w:val="false"/>
          <w:color w:val="2D2D2D"/>
          <w:sz w:val="21"/>
          <w:szCs w:val="21"/>
        </w:rPr>
        <w:t xml:space="preserve">정보 부족으로 인한 우연: 날씨를 못 맞추는 건 기상 데이터가 부족해서</w:t>
      </w:r>
    </w:p>
    <w:p>
      <w:pPr>
        <w:pStyle w:val="ListParagraph"/>
        <w:numPr>
          <w:ilvl w:val="0"/>
          <w:numId w:val="2"/>
        </w:numPr>
        <w:spacing w:after="40" w:before="20"/>
      </w:pPr>
      <w:r>
        <w:rPr>
          <w:rFonts w:ascii="Malgun Gothic" w:cs="Malgun Gothic" w:eastAsia="Malgun Gothic" w:hAnsi="Malgun Gothic"/>
          <w:b w:val="false"/>
          <w:bCs w:val="false"/>
          <w:color w:val="2D2D2D"/>
          <w:sz w:val="21"/>
          <w:szCs w:val="21"/>
        </w:rPr>
        <w:t xml:space="preserve">복잡계의 우연: 나비 한 마리의 날갯짓이 태풍을 만든다 (카오스 이론)</w:t>
      </w:r>
    </w:p>
    <w:p>
      <w:pPr>
        <w:pStyle w:val="ListParagraph"/>
        <w:numPr>
          <w:ilvl w:val="0"/>
          <w:numId w:val="2"/>
        </w:numPr>
        <w:spacing w:after="40" w:before="20"/>
      </w:pPr>
      <w:r>
        <w:rPr>
          <w:rFonts w:ascii="Malgun Gothic" w:cs="Malgun Gothic" w:eastAsia="Malgun Gothic" w:hAnsi="Malgun Gothic"/>
          <w:b w:val="false"/>
          <w:bCs w:val="false"/>
          <w:color w:val="2D2D2D"/>
          <w:sz w:val="21"/>
          <w:szCs w:val="21"/>
        </w:rPr>
        <w:t xml:space="preserve">자연 법칙 내부의 우연: 양자역학의 비결정성, 방사성 붕괴의 시점</w:t>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이 세 가지가 다 '우연'이에요. 클라인은 이 모두를 포함해서 '우연이 세계의 작동 방식'이라고 말합니다.</w:t>
      </w:r>
    </w:p>
    <w:p>
      <w:r>
        <w:rPr>
          <w:sz w:val="16"/>
          <w:szCs w:val="16"/>
        </w:rPr>
        <w:t xml:space="preserve"/>
      </w:r>
    </w:p>
    <w:p>
      <w:pPr>
        <w:spacing w:after="80" w:before="180"/>
      </w:pPr>
      <w:r>
        <w:rPr>
          <w:rFonts w:ascii="Malgun Gothic" w:cs="Malgun Gothic" w:eastAsia="Malgun Gothic" w:hAnsi="Malgun Gothic"/>
          <w:b/>
          <w:bCs/>
          <w:color w:val="5C8A9F"/>
          <w:sz w:val="22"/>
          <w:szCs w:val="22"/>
        </w:rPr>
        <w:t xml:space="preserve">패턴 탐지 본능 (Pattern Recognition)</w:t>
      </w:r>
    </w:p>
    <w:p>
      <w:pPr>
        <w:spacing w:after="80" w:before="40"/>
        <w:jc w:val="left"/>
      </w:pPr>
      <w:r>
        <w:rPr>
          <w:rFonts w:ascii="Malgun Gothic" w:cs="Malgun Gothic" w:eastAsia="Malgun Gothic" w:hAnsi="Malgun Gothic"/>
          <w:b w:val="false"/>
          <w:bCs w:val="false"/>
          <w:i w:val="false"/>
          <w:iCs w:val="false"/>
          <w:color w:val="2D2D2D"/>
          <w:sz w:val="21"/>
          <w:szCs w:val="21"/>
        </w:rPr>
        <w:t xml:space="preserve">뇌가 생존을 위해 발달시킨 능력. 규칙이 없는 곳에서도 규칙을 찾아내는 경향. 이게 미신, 사후 합리화, 운명론의 심리적 뿌리입니다.</w:t>
      </w:r>
    </w:p>
    <w:p>
      <w:r>
        <w:rPr>
          <w:sz w:val="16"/>
          <w:szCs w:val="16"/>
        </w:rPr>
        <w:t xml:space="preserve"/>
      </w:r>
    </w:p>
    <w:p>
      <w:pPr>
        <w:spacing w:after="80" w:before="180"/>
      </w:pPr>
      <w:r>
        <w:rPr>
          <w:rFonts w:ascii="Malgun Gothic" w:cs="Malgun Gothic" w:eastAsia="Malgun Gothic" w:hAnsi="Malgun Gothic"/>
          <w:b/>
          <w:bCs/>
          <w:color w:val="5C8A9F"/>
          <w:sz w:val="22"/>
          <w:szCs w:val="22"/>
        </w:rPr>
        <w:t xml:space="preserve">사후 합리화 (Hindsight Bias)</w:t>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어떤 일이 일어난 후에 '그럴 줄 알았다'고 느끼는 현상. 기억이 결과에 맞게 재편집되는 거예요. 우리가 실제보다 세계를 예측 가능하다고 느끼게 만드는 핵심 메커니즘입니다.</w:t>
      </w:r>
    </w:p>
    <w:p>
      <w:r>
        <w:rPr>
          <w:sz w:val="16"/>
          <w:szCs w:val="16"/>
        </w:rPr>
        <w:t xml:space="preserve"/>
      </w:r>
    </w:p>
    <w:p>
      <w:pPr>
        <w:spacing w:after="80" w:before="180"/>
      </w:pPr>
      <w:r>
        <w:rPr>
          <w:rFonts w:ascii="Malgun Gothic" w:cs="Malgun Gothic" w:eastAsia="Malgun Gothic" w:hAnsi="Malgun Gothic"/>
          <w:b/>
          <w:bCs/>
          <w:color w:val="5C8A9F"/>
          <w:sz w:val="22"/>
          <w:szCs w:val="22"/>
        </w:rPr>
        <w:t xml:space="preserve">세렌디피티 (Serendipity)</w:t>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우연한 발견, 뜻밖의 행운. 클라인은 이것을 '우연이 기회가 되는 방식'의 대표 사례로 씁니다. 우연을 열어두는 사람만이 세렌디피티를 경험할 수 있어요.</w:t>
      </w:r>
    </w:p>
    <w:p>
      <w:r>
        <w:rPr>
          <w:sz w:val="32"/>
          <w:szCs w:val="32"/>
        </w:rPr>
        <w:t xml:space="preserve"/>
      </w:r>
    </w:p>
    <w:p>
      <w:pPr>
        <w:pStyle w:val="Heading2"/>
      </w:pPr>
      <w:r>
        <w:rPr>
          <w:rFonts w:ascii="Malgun Gothic" w:cs="Malgun Gothic" w:eastAsia="Malgun Gothic" w:hAnsi="Malgun Gothic"/>
          <w:b/>
          <w:bCs/>
          <w:color w:val="3D5A80"/>
          <w:sz w:val="26"/>
          <w:szCs w:val="26"/>
        </w:rPr>
        <w:t xml:space="preserve">5. 이 책이 하고 싶은 말</w:t>
      </w:r>
    </w:p>
    <w:p>
      <w:r>
        <w:rPr>
          <w:sz w:val="8"/>
          <w:szCs w:val="8"/>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요약하면 이렇습니다.</w:t>
      </w:r>
    </w:p>
    <w:p>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5C8A9F" w:sz="1"/>
              <w:left w:val="single" w:color="5C8A9F" w:sz="1"/>
              <w:bottom w:val="single" w:color="5C8A9F" w:sz="1"/>
              <w:right w:val="single" w:color="5C8A9F" w:sz="1"/>
            </w:tcBorders>
            <w:shd w:fill="E8F1F7" w:val="clear"/>
            <w:tcMar>
              <w:top w:type="dxa" w:w="120"/>
              <w:left w:type="dxa" w:w="200"/>
              <w:bottom w:type="dxa" w:w="120"/>
              <w:right w:type="dxa" w:w="200"/>
            </w:tcMar>
          </w:tcPr>
          <w:p>
            <w:pPr>
              <w:spacing w:after="0" w:before="0"/>
            </w:pPr>
            <w:r>
              <w:rPr>
                <w:rFonts w:ascii="Malgun Gothic" w:cs="Malgun Gothic" w:eastAsia="Malgun Gothic" w:hAnsi="Malgun Gothic"/>
                <w:b w:val="false"/>
                <w:bCs w:val="false"/>
                <w:color w:val="1C1C2E"/>
                <w:sz w:val="21"/>
                <w:szCs w:val="21"/>
              </w:rPr>
              <w:t xml:space="preserve">운명을 믿는 것은 자연스러운 일입니다. 뇌가 그렇게 설계되어 있으니까요.
하지만 그 믿음이 우리를 잘못된 판단으로 이끌고, 불필요한 두려움을 만들고, 진짜 기회를 놓치게도 합니다.
우연을 이해하는 것은 체념이 아니에요. 더 정확하게 세계를 보고, 더 자유롭게 선택하기 위한 준비입니다.</w:t>
            </w:r>
          </w:p>
        </w:tc>
      </w:tr>
    </w:tbl>
    <w:p>
      <w:r>
        <w:rPr>
          <w:sz w:val="32"/>
          <w:szCs w:val="32"/>
        </w:rPr>
        <w:t xml:space="preserve"/>
      </w:r>
    </w:p>
    <w:p>
      <w:r>
        <w:br w:type="page"/>
      </w:r>
    </w:p>
    <w:p>
      <w:pPr>
        <w:pStyle w:val="Heading1"/>
      </w:pPr>
      <w:r>
        <w:rPr>
          <w:rFonts w:ascii="Malgun Gothic" w:cs="Malgun Gothic" w:eastAsia="Malgun Gothic" w:hAnsi="Malgun Gothic"/>
          <w:b/>
          <w:bCs/>
          <w:color w:val="1C1C2E"/>
          <w:sz w:val="34"/>
          <w:szCs w:val="34"/>
        </w:rPr>
        <w:t xml:space="preserve">오늘 토론을 위한 질문들</w:t>
      </w:r>
    </w:p>
    <w:p/>
    <w:p>
      <w:r>
        <w:rPr>
          <w:sz w:val="16"/>
          <w:szCs w:val="16"/>
        </w:rPr>
        <w:t xml:space="preserve"/>
      </w:r>
    </w:p>
    <w:p>
      <w:pPr>
        <w:spacing w:after="80" w:before="40"/>
        <w:jc w:val="left"/>
      </w:pPr>
      <w:r>
        <w:rPr>
          <w:rFonts w:ascii="Malgun Gothic" w:cs="Malgun Gothic" w:eastAsia="Malgun Gothic" w:hAnsi="Malgun Gothic"/>
          <w:b w:val="false"/>
          <w:bCs w:val="false"/>
          <w:i w:val="false"/>
          <w:iCs w:val="false"/>
          <w:color w:val="2D2D2D"/>
          <w:sz w:val="21"/>
          <w:szCs w:val="21"/>
        </w:rPr>
        <w:t xml:space="preserve">이 책을 다 읽고 나서, 이 질문들을 가지고 이야기해봐요.</w:t>
      </w:r>
    </w:p>
    <w:p>
      <w:r>
        <w:rPr>
          <w:sz w:val="24"/>
          <w:szCs w:val="24"/>
        </w:rPr>
        <w:t xml:space="preserve"/>
      </w:r>
    </w:p>
    <w:p>
      <w:pPr>
        <w:spacing w:after="80" w:before="180"/>
      </w:pPr>
      <w:r>
        <w:rPr>
          <w:rFonts w:ascii="Malgun Gothic" w:cs="Malgun Gothic" w:eastAsia="Malgun Gothic" w:hAnsi="Malgun Gothic"/>
          <w:b/>
          <w:bCs/>
          <w:color w:val="5C8A9F"/>
          <w:sz w:val="22"/>
          <w:szCs w:val="22"/>
        </w:rPr>
        <w:t xml:space="preserve">경험 질문</w:t>
      </w:r>
    </w:p>
    <w:p>
      <w:pPr>
        <w:pStyle w:val="ListParagraph"/>
        <w:numPr>
          <w:ilvl w:val="0"/>
          <w:numId w:val="2"/>
        </w:numPr>
        <w:spacing w:after="40" w:before="20"/>
      </w:pPr>
      <w:r>
        <w:rPr>
          <w:rFonts w:ascii="Malgun Gothic" w:cs="Malgun Gothic" w:eastAsia="Malgun Gothic" w:hAnsi="Malgun Gothic"/>
          <w:b w:val="false"/>
          <w:bCs w:val="false"/>
          <w:color w:val="2D2D2D"/>
          <w:sz w:val="21"/>
          <w:szCs w:val="21"/>
        </w:rPr>
        <w:t xml:space="preserve">내 삶에서 '운명'이라고 생각했던 일이 있나요? 지금도 그렇게 생각하시나요?</w:t>
      </w:r>
    </w:p>
    <w:p>
      <w:pPr>
        <w:pStyle w:val="ListParagraph"/>
        <w:numPr>
          <w:ilvl w:val="0"/>
          <w:numId w:val="2"/>
        </w:numPr>
        <w:spacing w:after="40" w:before="20"/>
      </w:pPr>
      <w:r>
        <w:rPr>
          <w:rFonts w:ascii="Malgun Gothic" w:cs="Malgun Gothic" w:eastAsia="Malgun Gothic" w:hAnsi="Malgun Gothic"/>
          <w:b w:val="false"/>
          <w:bCs w:val="false"/>
          <w:color w:val="2D2D2D"/>
          <w:sz w:val="21"/>
          <w:szCs w:val="21"/>
        </w:rPr>
        <w:t xml:space="preserve">어떤 사건에서 '그럴 줄 알았어'를 경험했는데, 돌아보니 사실 못 예측했을 수도 있겠다는 생각이 든 적 있으신가요?</w:t>
      </w:r>
    </w:p>
    <w:p>
      <w:r>
        <w:rPr>
          <w:sz w:val="16"/>
          <w:szCs w:val="16"/>
        </w:rPr>
        <w:t xml:space="preserve"/>
      </w:r>
    </w:p>
    <w:p>
      <w:pPr>
        <w:spacing w:after="80" w:before="180"/>
      </w:pPr>
      <w:r>
        <w:rPr>
          <w:rFonts w:ascii="Malgun Gothic" w:cs="Malgun Gothic" w:eastAsia="Malgun Gothic" w:hAnsi="Malgun Gothic"/>
          <w:b/>
          <w:bCs/>
          <w:color w:val="5C8A9F"/>
          <w:sz w:val="22"/>
          <w:szCs w:val="22"/>
        </w:rPr>
        <w:t xml:space="preserve">개념 질문</w:t>
      </w:r>
    </w:p>
    <w:p>
      <w:pPr>
        <w:pStyle w:val="ListParagraph"/>
        <w:numPr>
          <w:ilvl w:val="0"/>
          <w:numId w:val="2"/>
        </w:numPr>
        <w:spacing w:after="40" w:before="20"/>
      </w:pPr>
      <w:r>
        <w:rPr>
          <w:rFonts w:ascii="Malgun Gothic" w:cs="Malgun Gothic" w:eastAsia="Malgun Gothic" w:hAnsi="Malgun Gothic"/>
          <w:b w:val="false"/>
          <w:bCs w:val="false"/>
          <w:color w:val="2D2D2D"/>
          <w:sz w:val="21"/>
          <w:szCs w:val="21"/>
        </w:rPr>
        <w:t xml:space="preserve">클라인이 말하는 '우연'과 종교적 섭리나 운명론은 공존할 수 있을까요, 아니면 충돌할까요?</w:t>
      </w:r>
    </w:p>
    <w:p>
      <w:pPr>
        <w:pStyle w:val="ListParagraph"/>
        <w:numPr>
          <w:ilvl w:val="0"/>
          <w:numId w:val="2"/>
        </w:numPr>
        <w:spacing w:after="40" w:before="20"/>
      </w:pPr>
      <w:r>
        <w:rPr>
          <w:rFonts w:ascii="Malgun Gothic" w:cs="Malgun Gothic" w:eastAsia="Malgun Gothic" w:hAnsi="Malgun Gothic"/>
          <w:b w:val="false"/>
          <w:bCs w:val="false"/>
          <w:color w:val="2D2D2D"/>
          <w:sz w:val="21"/>
          <w:szCs w:val="21"/>
        </w:rPr>
        <w:t xml:space="preserve">이 책을 읽고 나서 '통제 가능한 것'과 '그렇지 않은 것'의 경계가 달라졌나요?</w:t>
      </w:r>
    </w:p>
    <w:p>
      <w:r>
        <w:rPr>
          <w:sz w:val="16"/>
          <w:szCs w:val="16"/>
        </w:rPr>
        <w:t xml:space="preserve"/>
      </w:r>
    </w:p>
    <w:p>
      <w:pPr>
        <w:spacing w:after="80" w:before="180"/>
      </w:pPr>
      <w:r>
        <w:rPr>
          <w:rFonts w:ascii="Malgun Gothic" w:cs="Malgun Gothic" w:eastAsia="Malgun Gothic" w:hAnsi="Malgun Gothic"/>
          <w:b/>
          <w:bCs/>
          <w:color w:val="5C8A9F"/>
          <w:sz w:val="22"/>
          <w:szCs w:val="22"/>
        </w:rPr>
        <w:t xml:space="preserve">적용 질문</w:t>
      </w:r>
    </w:p>
    <w:p>
      <w:pPr>
        <w:pStyle w:val="ListParagraph"/>
        <w:numPr>
          <w:ilvl w:val="0"/>
          <w:numId w:val="2"/>
        </w:numPr>
        <w:spacing w:after="40" w:before="20"/>
      </w:pPr>
      <w:r>
        <w:rPr>
          <w:rFonts w:ascii="Malgun Gothic" w:cs="Malgun Gothic" w:eastAsia="Malgun Gothic" w:hAnsi="Malgun Gothic"/>
          <w:b w:val="false"/>
          <w:bCs w:val="false"/>
          <w:color w:val="2D2D2D"/>
          <w:sz w:val="21"/>
          <w:szCs w:val="21"/>
        </w:rPr>
        <w:t xml:space="preserve">'우연을 기회로 만들기' — 내 삶에서 실천할 수 있는 구체적인 방식이 있을까요?</w:t>
      </w:r>
    </w:p>
    <w:p>
      <w:pPr>
        <w:pStyle w:val="ListParagraph"/>
        <w:numPr>
          <w:ilvl w:val="0"/>
          <w:numId w:val="2"/>
        </w:numPr>
        <w:spacing w:after="40" w:before="20"/>
      </w:pPr>
      <w:r>
        <w:rPr>
          <w:rFonts w:ascii="Malgun Gothic" w:cs="Malgun Gothic" w:eastAsia="Malgun Gothic" w:hAnsi="Malgun Gothic"/>
          <w:b w:val="false"/>
          <w:bCs w:val="false"/>
          <w:color w:val="2D2D2D"/>
          <w:sz w:val="21"/>
          <w:szCs w:val="21"/>
        </w:rPr>
        <w:t xml:space="preserve">불확실성이 두렵기도 하고 자유롭기도 하다는 게 어떻게 동시에 가능한 걸까요?</w:t>
      </w:r>
    </w:p>
    <w:p>
      <w:r>
        <w:rPr>
          <w:sz w:val="32"/>
          <w:szCs w:val="32"/>
        </w:rP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Malgun Gothic" w:cs="Malgun Gothic" w:eastAsia="Malgun Gothic" w:hAnsi="Malgun Gothic"/>
      <w:b/>
      <w:bCs/>
      <w:color w:val="1C1C2E"/>
      <w:sz w:val="34"/>
      <w:szCs w:val="34"/>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3D5A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2026-04-03T13:51:42.465Z</dcterms:created>
  <dcterms:modified xsi:type="dcterms:W3CDTF">2026-04-03T13:51:42.466Z</dcterms:modified>
</cp:coreProperties>
</file>

<file path=docProps/custom.xml><?xml version="1.0" encoding="utf-8"?>
<Properties xmlns="http://schemas.openxmlformats.org/officeDocument/2006/custom-properties" xmlns:vt="http://schemas.openxmlformats.org/officeDocument/2006/docPropsVTypes"/>
</file>