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312"/>
      </w:pPr>
      <w:r>
        <w:rPr>
          <w:rFonts w:ascii="맑은 고딕" w:hAnsi="맑은 고딕" w:eastAsia="맑은 고딕"/>
          <w:b/>
          <w:i w:val="0"/>
          <w:color w:val="1F3864"/>
          <w:sz w:val="40"/>
        </w:rPr>
        <w:t>《인비인》 파트1 — 작가론</w:t>
      </w:r>
    </w:p>
    <w:p>
      <w:pPr>
        <w:spacing w:after="360"/>
        <w:pBdr>
          <w:bottom w:val="single" w:sz="8" w:color="1F3864"/>
        </w:pBdr>
      </w:pPr>
    </w:p>
    <w:p>
      <w:pPr>
        <w:spacing w:before="0" w:after="200" w:lineRule="auto" w:line="384"/>
      </w:pPr>
      <w:r>
        <w:rPr>
          <w:rFonts w:ascii="맑은 고딕" w:hAnsi="맑은 고딕" w:eastAsia="맑은 고딕"/>
          <w:b w:val="0"/>
          <w:i w:val="0"/>
          <w:sz w:val="25"/>
        </w:rPr>
        <w:t>시작하기 전에 하나 물어볼게요. 이 책, 표지에 뭐라고 박혀 있죠? '성해나 기담집'이잖아요. 근데 다 읽고 나서 어떠셨어요? 귀신이 제대로 나와서 무서웠던 작품, 몇 편이나 있었죠?</w:t>
      </w:r>
    </w:p>
    <w:p>
      <w:pPr>
        <w:spacing w:before="0" w:after="200" w:lineRule="auto" w:line="384"/>
      </w:pPr>
      <w:r>
        <w:rPr>
          <w:rFonts w:ascii="맑은 고딕" w:hAnsi="맑은 고딕" w:eastAsia="맑은 고딕"/>
          <w:b w:val="0"/>
          <w:i w:val="0"/>
          <w:sz w:val="25"/>
        </w:rPr>
        <w:t>거의 없죠.</w:t>
      </w:r>
    </w:p>
    <w:p>
      <w:pPr>
        <w:spacing w:before="0" w:after="200" w:lineRule="auto" w:line="384"/>
      </w:pPr>
      <w:r>
        <w:rPr>
          <w:rFonts w:ascii="맑은 고딕" w:hAnsi="맑은 고딕" w:eastAsia="맑은 고딕"/>
          <w:b w:val="0"/>
          <w:i w:val="0"/>
          <w:sz w:val="25"/>
        </w:rPr>
        <w:t>기담집이라는 간판을 걸어놓고 정작 귀신은 잘 안 나옵니다. 대신 뭐가 나오죠? 사람이 나오죠. 그것도 아주 멀쩡한 사람들. 성실한 가장, 유능한 전문가, 다정한 부모. 근데 책장을 덮고 나면 그 멀쩡한 사람들이 제일 무섭거든요.</w:t>
      </w:r>
    </w:p>
    <w:p>
      <w:pPr>
        <w:spacing w:before="0" w:after="200" w:lineRule="auto" w:line="384"/>
      </w:pPr>
      <w:r>
        <w:rPr>
          <w:rFonts w:ascii="맑은 고딕" w:hAnsi="맑은 고딕" w:eastAsia="맑은 고딕"/>
          <w:b w:val="0"/>
          <w:i w:val="0"/>
          <w:sz w:val="25"/>
        </w:rPr>
        <w:t>이 낙차가 어디서 왔는지, 오늘 이 자리에서 풀어보려고 해요. 이 작가는 누구고, 왜 하필 '기담'이라는 형식으로 이 책을 썼는가. 이게 오늘의 관통 질문인 거죠.</w:t>
      </w:r>
    </w:p>
    <w:p>
      <w:pPr>
        <w:spacing w:before="0" w:after="240" w:lineRule="auto" w:line="312"/>
      </w:pPr>
      <w:r>
        <w:rPr>
          <w:rFonts w:ascii="맑은 고딕" w:hAnsi="맑은 고딕" w:eastAsia="맑은 고딕"/>
          <w:b/>
          <w:i w:val="0"/>
          <w:color w:val="1F3864"/>
          <w:sz w:val="32"/>
        </w:rPr>
        <w:t>한겨레21을 읽던 아이</w:t>
      </w:r>
    </w:p>
    <w:p>
      <w:pPr>
        <w:spacing w:before="0" w:after="200" w:lineRule="auto" w:line="384"/>
      </w:pPr>
      <w:r>
        <w:rPr>
          <w:rFonts w:ascii="맑은 고딕" w:hAnsi="맑은 고딕" w:eastAsia="맑은 고딕"/>
          <w:b w:val="0"/>
          <w:i w:val="0"/>
          <w:sz w:val="25"/>
        </w:rPr>
        <w:t>성해나는 1994년 충남 예산에서 태어났습니다. 서울예대에서 문예창작을 공부했고요.</w:t>
      </w:r>
    </w:p>
    <w:p>
      <w:pPr>
        <w:spacing w:before="0" w:after="200" w:lineRule="auto" w:line="384"/>
      </w:pPr>
      <w:r>
        <w:rPr>
          <w:rFonts w:ascii="맑은 고딕" w:hAnsi="맑은 고딕" w:eastAsia="맑은 고딕"/>
          <w:b w:val="0"/>
          <w:i w:val="0"/>
          <w:sz w:val="25"/>
        </w:rPr>
        <w:t>근데 저는 이 작가의 출발점을 등단 연도가 아니라 그보다 훨씬 앞에서 잡아야 한다고 봐요. 왜냐, 본인이 밝힌 유년의 풍경이 좀 특이하거든요. 어릴 때부터 집에서 《한겨레21》과 《씨네21》을 읽었다는 거예요. 시사주간지와 영화잡지를 끼고 자란 아이인 거죠.</w:t>
      </w:r>
    </w:p>
    <w:p>
      <w:pPr>
        <w:spacing w:before="0" w:after="200" w:lineRule="auto" w:line="384"/>
      </w:pPr>
      <w:r>
        <w:rPr>
          <w:rFonts w:ascii="맑은 고딕" w:hAnsi="맑은 고딕" w:eastAsia="맑은 고딕"/>
          <w:b w:val="0"/>
          <w:i w:val="0"/>
          <w:sz w:val="25"/>
        </w:rPr>
        <w:t>그 아이가 대학 신입생이던 2015년, 「수평의 세계」라는 작품으로 한겨레21 손바닥문학상 대상을 받습니다. 스무 살 무렵이죠. 그리고 그때 이미 이런 말을 해요. 작가는 시대의 몸살을 함께 앓는 사람이라고.</w:t>
      </w:r>
    </w:p>
    <w:p>
      <w:pPr>
        <w:spacing w:before="0" w:after="200" w:lineRule="auto" w:line="384"/>
      </w:pPr>
      <w:r>
        <w:rPr>
          <w:rFonts w:ascii="맑은 고딕" w:hAnsi="맑은 고딕" w:eastAsia="맑은 고딕"/>
          <w:b w:val="0"/>
          <w:i w:val="0"/>
          <w:sz w:val="25"/>
        </w:rPr>
        <w:t>이게 왜 중요하냐면요.</w:t>
      </w:r>
    </w:p>
    <w:p>
      <w:pPr>
        <w:spacing w:before="0" w:after="200" w:lineRule="auto" w:line="384"/>
      </w:pPr>
      <w:r>
        <w:rPr>
          <w:rFonts w:ascii="맑은 고딕" w:hAnsi="맑은 고딕" w:eastAsia="맑은 고딕"/>
          <w:b w:val="0"/>
          <w:i w:val="0"/>
          <w:sz w:val="25"/>
        </w:rPr>
        <w:t>《인비인》을 읽고 나면 이런 의심이 들 수 있거든요. "요즘 친일 청산이니 AI니 하는 게 화제니까, 시류 타서 사회파 기담으로 방향 잡은 거 아니야?" 근데 연대를 보면 그 의심이 안 맞죠. 사회와 노동과 소수자의 삶을 쓰겠다는 지향은 등단 전부터, 그러니까 데뷔 이력서를 쓰기도 전부터 있던 계약인 거죠. 작가 본인은 10년이 지난 뒤에도 이걸 살과 뼈에 새겨진 소신이라고 표현했고요.</w:t>
      </w:r>
    </w:p>
    <w:p>
      <w:pPr>
        <w:spacing w:before="0" w:after="200" w:lineRule="auto" w:line="384"/>
      </w:pPr>
      <w:r>
        <w:rPr>
          <w:rFonts w:ascii="맑은 고딕" w:hAnsi="맑은 고딕" w:eastAsia="맑은 고딕"/>
          <w:b w:val="0"/>
          <w:i w:val="0"/>
          <w:sz w:val="25"/>
        </w:rPr>
        <w:t>시류 대응이 아니라 출발점. 이 영점을 잡고 가야 이 책이 제대로 보입니다.</w:t>
      </w:r>
    </w:p>
    <w:p>
      <w:pPr>
        <w:spacing w:before="480" w:after="240" w:lineRule="auto" w:line="312"/>
      </w:pPr>
      <w:r>
        <w:rPr>
          <w:rFonts w:ascii="맑은 고딕" w:hAnsi="맑은 고딕" w:eastAsia="맑은 고딕"/>
          <w:b/>
          <w:i w:val="0"/>
          <w:color w:val="1F3864"/>
          <w:sz w:val="32"/>
        </w:rPr>
        <w:t>품이 넓은 어른</w:t>
      </w:r>
    </w:p>
    <w:p>
      <w:pPr>
        <w:spacing w:before="0" w:after="200" w:lineRule="auto" w:line="384"/>
      </w:pPr>
      <w:r>
        <w:rPr>
          <w:rFonts w:ascii="맑은 고딕" w:hAnsi="맑은 고딕" w:eastAsia="맑은 고딕"/>
          <w:b w:val="0"/>
          <w:i w:val="0"/>
          <w:sz w:val="25"/>
        </w:rPr>
        <w:t>공식 등단은 2019년입니다. 동아일보 신춘문예에 중편 「오즈」가 당선되죠. 심사를 본 구효서, 은희경 작가가 정형화되지 않은 개성적인 캐릭터와 균형 잡힌 시각을 높게 샀죠.</w:t>
      </w:r>
    </w:p>
    <w:p>
      <w:pPr>
        <w:spacing w:before="0" w:after="200" w:lineRule="auto" w:line="384"/>
      </w:pPr>
      <w:r>
        <w:rPr>
          <w:rFonts w:ascii="맑은 고딕" w:hAnsi="맑은 고딕" w:eastAsia="맑은 고딕"/>
          <w:b w:val="0"/>
          <w:i w:val="0"/>
          <w:sz w:val="25"/>
        </w:rPr>
        <w:t>그리고 3년 뒤에 첫 소설집 《빛을 걷으면 빛》이 나옵니다. 2022년이죠.</w:t>
      </w:r>
    </w:p>
    <w:p>
      <w:pPr>
        <w:spacing w:before="0" w:after="200" w:lineRule="auto" w:line="384"/>
      </w:pPr>
      <w:r>
        <w:rPr>
          <w:rFonts w:ascii="맑은 고딕" w:hAnsi="맑은 고딕" w:eastAsia="맑은 고딕"/>
          <w:b w:val="0"/>
          <w:i w:val="0"/>
          <w:sz w:val="25"/>
        </w:rPr>
        <w:t>이 첫 책에 뭐가 담겨 있냐면, 제주에 온 예멘 난민, 비어가는 농촌, 세대 사이의 오해 같은 동시대의 풍경들이에요. 벌써 소재가 신문 사회면이랑 겹치죠? 근데 톤은 지금 우리가 읽은 《인비인》이랑 꽤 달라요. 따뜻해요. 이 시기의 성해나가 바란 건 누군가를 함부로 판단하지 않는 '품이 넓은 어른'이었거든요. 타인에게 서서히 다가가는 일. 소설이 해야 할 일이 그거라고 본 거죠.</w:t>
      </w:r>
    </w:p>
    <w:p>
      <w:pPr>
        <w:spacing w:before="0" w:after="200" w:lineRule="auto" w:line="384"/>
      </w:pPr>
      <w:r>
        <w:rPr>
          <w:rFonts w:ascii="맑은 고딕" w:hAnsi="맑은 고딕" w:eastAsia="맑은 고딕"/>
          <w:b w:val="0"/>
          <w:i w:val="0"/>
          <w:sz w:val="25"/>
        </w:rPr>
        <w:t>그럼 이상하잖아요. 품이 넓은 어른을 꿈꾸던 작가가 어떻게 이렇게 서늘한 기담집을 쓰게 됐죠?</w:t>
      </w:r>
    </w:p>
    <w:p>
      <w:pPr>
        <w:spacing w:before="0" w:after="200" w:lineRule="auto" w:line="384"/>
      </w:pPr>
      <w:r>
        <w:rPr>
          <w:rFonts w:ascii="맑은 고딕" w:hAnsi="맑은 고딕" w:eastAsia="맑은 고딕"/>
          <w:b w:val="0"/>
          <w:i w:val="0"/>
          <w:sz w:val="25"/>
        </w:rPr>
        <w:t>저는 이걸 변심이 아니라 같은 질문의 두 국면이라고 봐요. 질문은 하나예요. 경계 밖의 타인을 어떻게 볼 것인가. 첫 소설집이 그 타인에게 다가갈 가능성을 믿는 쪽이었다면, 《인비인》은 반대편을 오래 쳐다보는 거죠. 다가가기는커녕 타인을 도구로 쓰면서도 반성하지 않는 인간. 같은 질문의 밝은 면과 어두운 면인 거죠.</w:t>
      </w:r>
    </w:p>
    <w:p>
      <w:pPr>
        <w:spacing w:before="0" w:after="200" w:lineRule="auto" w:line="384"/>
      </w:pPr>
      <w:r>
        <w:rPr>
          <w:rFonts w:ascii="맑은 고딕" w:hAnsi="맑은 고딕" w:eastAsia="맑은 고딕"/>
          <w:b w:val="0"/>
          <w:i w:val="0"/>
          <w:sz w:val="25"/>
        </w:rPr>
        <w:t>실제로 작가 본인도 밝고 잔잔한 작품과 어둡고 강렬한 작품 사이를 자유롭게 오가는 게 자기 표시라고 말한 적이 있어요. 그러니까 '서늘한 기담 작가 성해나'라는 한 문장으로 이 사람을 정리해버리면, 절반만 보는 거죠.</w:t>
      </w:r>
    </w:p>
    <w:p>
      <w:pPr>
        <w:spacing w:before="0" w:after="200" w:lineRule="auto" w:line="384"/>
      </w:pPr>
      <w:r>
        <w:rPr>
          <w:rFonts w:ascii="맑은 고딕" w:hAnsi="맑은 고딕" w:eastAsia="맑은 고딕"/>
          <w:b w:val="0"/>
          <w:i w:val="0"/>
          <w:sz w:val="25"/>
        </w:rPr>
        <w:t>그리고 이 첫 소설집, 오늘 우리 책이랑 은밀하게 연결돼 있어요.</w:t>
      </w:r>
    </w:p>
    <w:p>
      <w:pPr>
        <w:spacing w:before="0" w:after="200" w:lineRule="auto" w:line="384"/>
      </w:pPr>
      <w:r>
        <w:rPr>
          <w:rFonts w:ascii="맑은 고딕" w:hAnsi="맑은 고딕" w:eastAsia="맑은 고딕"/>
          <w:b w:val="0"/>
          <w:i w:val="0"/>
          <w:sz w:val="25"/>
        </w:rPr>
        <w:t>이따 읽을 「소돔의 의로운 혈육들」 있죠. 그걸 늘리고 고친 「소돔의 친밀한 혈육들」이 바로 《빛을 걷으면 빛》에 실려 있거든요. 제목이 '의로운'에서 '친밀한'으로 바뀐 거예요.</w:t>
      </w:r>
    </w:p>
    <w:p>
      <w:pPr>
        <w:spacing w:before="0" w:after="200" w:lineRule="auto" w:line="384"/>
      </w:pPr>
      <w:r>
        <w:rPr>
          <w:rFonts w:ascii="맑은 고딕" w:hAnsi="맑은 고딕" w:eastAsia="맑은 고딕"/>
          <w:b w:val="0"/>
          <w:i w:val="0"/>
          <w:sz w:val="25"/>
        </w:rPr>
        <w:t>이 두 단어의 거리, 재밌지 않아요? 의로움은 바깥을 향해 내세우는 말이고, 친밀함은 안쪽에서 도는 말이잖아요. 같은 가족을 놓고 어디에 조명을 두느냐가 달라진 거죠.</w:t>
      </w:r>
    </w:p>
    <w:p>
      <w:pPr>
        <w:spacing w:before="0" w:after="200" w:lineRule="auto" w:line="384"/>
      </w:pPr>
      <w:r>
        <w:rPr>
          <w:rFonts w:ascii="맑은 고딕" w:hAnsi="맑은 고딕" w:eastAsia="맑은 고딕"/>
          <w:b w:val="0"/>
          <w:i w:val="0"/>
          <w:sz w:val="25"/>
        </w:rPr>
        <w:t>근데 작가는 지금 《인비인》에 실린 「의로운」 쪽을 그 확대판의 '초본'이라고 불러요. 그러니까 우리가 이따 읽을 건 나중 판이 아니라 먼저 있던 판인 거죠.</w:t>
      </w:r>
    </w:p>
    <w:p>
      <w:pPr>
        <w:spacing w:before="0" w:after="200" w:lineRule="auto" w:line="384"/>
      </w:pPr>
      <w:r>
        <w:rPr>
          <w:rFonts w:ascii="맑은 고딕" w:hAnsi="맑은 고딕" w:eastAsia="맑은 고딕"/>
          <w:b w:val="0"/>
          <w:i w:val="0"/>
          <w:sz w:val="25"/>
        </w:rPr>
        <w:t>왜 완성된 확대판 대신 초본을 다시 꺼냈을까요? 작가의 답은 이래요. 부끄러움을 느끼는 인간의 입체성을 다시 보여주고 싶었다고.</w:t>
      </w:r>
    </w:p>
    <w:p>
      <w:pPr>
        <w:spacing w:before="480" w:after="240" w:lineRule="auto" w:line="312"/>
      </w:pPr>
      <w:r>
        <w:rPr>
          <w:rFonts w:ascii="맑은 고딕" w:hAnsi="맑은 고딕" w:eastAsia="맑은 고딕"/>
          <w:b/>
          <w:i w:val="0"/>
          <w:color w:val="1F3864"/>
          <w:sz w:val="32"/>
        </w:rPr>
        <w:t>혼모노 — 작동법의 확립</w:t>
      </w:r>
    </w:p>
    <w:p>
      <w:pPr>
        <w:spacing w:before="0" w:after="200" w:lineRule="auto" w:line="384"/>
      </w:pPr>
      <w:r>
        <w:rPr>
          <w:rFonts w:ascii="맑은 고딕" w:hAnsi="맑은 고딕" w:eastAsia="맑은 고딕"/>
          <w:b w:val="0"/>
          <w:i w:val="0"/>
          <w:sz w:val="25"/>
        </w:rPr>
        <w:t>그리고 2025년, 다들 아실 그 책이 나옵니다. 《혼모노》.</w:t>
      </w:r>
    </w:p>
    <w:p>
      <w:pPr>
        <w:spacing w:before="0" w:after="200" w:lineRule="auto" w:line="384"/>
      </w:pPr>
      <w:r>
        <w:rPr>
          <w:rFonts w:ascii="맑은 고딕" w:hAnsi="맑은 고딕" w:eastAsia="맑은 고딕"/>
          <w:b w:val="0"/>
          <w:i w:val="0"/>
          <w:sz w:val="25"/>
        </w:rPr>
        <w:t>무속인, 태극기 집회, 원정 출산, 문제적 예술가를 사랑하는 팬. 한국 사회의 제일 뜨거운 지점들을 웃기면서 서늘하게 다룬 소설집이죠. 이 책으로 성해나는 젊은작가상을 2년 연속으로 받고, 신동엽문학상까지 받으면서 확실하게 자리를 잡습니다. 수상 목록을 다 읊을 필요는 없고, 한 줄로 정리하면 이래요. 문단이 이 작가의 방식을 공식적으로 승인했다.</w:t>
      </w:r>
    </w:p>
    <w:p>
      <w:pPr>
        <w:spacing w:before="0" w:after="200" w:lineRule="auto" w:line="384"/>
      </w:pPr>
      <w:r>
        <w:rPr>
          <w:rFonts w:ascii="맑은 고딕" w:hAnsi="맑은 고딕" w:eastAsia="맑은 고딕"/>
          <w:b w:val="0"/>
          <w:i w:val="0"/>
          <w:sz w:val="25"/>
        </w:rPr>
        <w:t>근데 저는 《혼모노》에서 눈여겨봐야 할 게 수상 이력이 아니라 작업 방식이라고 생각하거든요.</w:t>
      </w:r>
    </w:p>
    <w:p>
      <w:pPr>
        <w:spacing w:before="0" w:after="200" w:lineRule="auto" w:line="384"/>
      </w:pPr>
      <w:r>
        <w:rPr>
          <w:rFonts w:ascii="맑은 고딕" w:hAnsi="맑은 고딕" w:eastAsia="맑은 고딕"/>
          <w:b w:val="0"/>
          <w:i w:val="0"/>
          <w:sz w:val="25"/>
        </w:rPr>
        <w:t>표제작을 쓸 때 작가가 붙든 질문이 뭐였냐면, 다수가 믿거나 내가 믿고 싶은 것이 진실이 되는 시대에 진짜와 가짜는 뭐냐는 거였어요. 알고리즘이 각자 보고 싶은 것만 보여줘서 세계를 매끈하게 깎아버리는 현상, 이걸 문제 삼은 거죠.</w:t>
      </w:r>
    </w:p>
    <w:p>
      <w:pPr>
        <w:spacing w:before="0" w:after="200" w:lineRule="auto" w:line="384"/>
      </w:pPr>
      <w:r>
        <w:rPr>
          <w:rFonts w:ascii="맑은 고딕" w:hAnsi="맑은 고딕" w:eastAsia="맑은 고딕"/>
          <w:b w:val="0"/>
          <w:i w:val="0"/>
          <w:sz w:val="25"/>
        </w:rPr>
        <w:t>이거 우리 일상에서 뭐죠? 유튜브 열면 내 취향대로만 뜨잖아요. 옆 사람 피드랑 내 피드가 완전히 다른 세상이고. 각자 자기 화면 안에서는 자기 믿음이 상식이죠. 그 매끈한 화면을 소설로 긁어본 거죠.</w:t>
      </w:r>
    </w:p>
    <w:p>
      <w:pPr>
        <w:spacing w:before="0" w:after="200" w:lineRule="auto" w:line="384"/>
      </w:pPr>
      <w:r>
        <w:rPr>
          <w:rFonts w:ascii="맑은 고딕" w:hAnsi="맑은 고딕" w:eastAsia="맑은 고딕"/>
          <w:b w:val="0"/>
          <w:i w:val="0"/>
          <w:sz w:val="25"/>
        </w:rPr>
        <w:t>그리고 이 사람, 쓰는 방식이 좀 무섭습니다. 태극기 집회를 다룬 단편을 쓰려고 실제로 집회에 나갔죠. 재미교포들을 인터뷰하고요. 무속을 쓸 땐 점집에 갔고, 고급 주거지 이야기를 쓸 땐 한남동을 걸었죠. 책상에서 검색으로 때우지 않고 몸으로 취재하는 작가인 거죠. 공간과 순간을 몸으로 겪은 뒤 쓰는 것과 머리로만 입력해서 쓰는 건 다르다는 게 본인 지론이거든요.</w:t>
      </w:r>
    </w:p>
    <w:p>
      <w:pPr>
        <w:spacing w:before="0" w:after="200" w:lineRule="auto" w:line="384"/>
      </w:pPr>
      <w:r>
        <w:rPr>
          <w:rFonts w:ascii="맑은 고딕" w:hAnsi="맑은 고딕" w:eastAsia="맑은 고딕"/>
          <w:b w:val="0"/>
          <w:i w:val="0"/>
          <w:sz w:val="25"/>
        </w:rPr>
        <w:t>여기서 《혼모노》가 확립한 작동법을 정리해볼게요. 이게 그대로 《인비인》으로 넘어오니까 중요해요.</w:t>
      </w:r>
    </w:p>
    <w:p>
      <w:pPr>
        <w:spacing w:before="0" w:after="200" w:lineRule="auto" w:line="384"/>
      </w:pPr>
      <w:r>
        <w:rPr>
          <w:rFonts w:ascii="맑은 고딕" w:hAnsi="맑은 고딕" w:eastAsia="맑은 고딕"/>
          <w:b w:val="0"/>
          <w:i w:val="0"/>
          <w:sz w:val="25"/>
        </w:rPr>
        <w:t>하나, 동시대의 낯익은 현상에서 균열을 찾는다. 둘, 현장과 인터뷰와 자료로 세계의 촉감을 얻는다. 셋, 문제적 인물을 바깥에서 조롱하지 않고 그가 자신을 정당화하는 논리를 안에서 따라간다. 넷, 강한 제목과 잘 읽히는 플롯으로 독자를 먼저 끌어들인다. 다섯, 마지막 판단은 닫지 않는다.</w:t>
      </w:r>
    </w:p>
    <w:p>
      <w:pPr>
        <w:spacing w:before="0" w:after="200" w:lineRule="auto" w:line="384"/>
      </w:pPr>
      <w:r>
        <w:rPr>
          <w:rFonts w:ascii="맑은 고딕" w:hAnsi="맑은 고딕" w:eastAsia="맑은 고딕"/>
          <w:b w:val="0"/>
          <w:i w:val="0"/>
          <w:sz w:val="25"/>
        </w:rPr>
        <w:t>이 다섯 개가 성해나의 뼈대인 거죠. 《혼모노》에서 벼려졌고, 《인비인》에서 그대로 작동합니다.</w:t>
      </w:r>
    </w:p>
    <w:p>
      <w:pPr>
        <w:spacing w:before="480" w:after="240" w:lineRule="auto" w:line="312"/>
      </w:pPr>
      <w:r>
        <w:rPr>
          <w:rFonts w:ascii="맑은 고딕" w:hAnsi="맑은 고딕" w:eastAsia="맑은 고딕"/>
          <w:b/>
          <w:i w:val="0"/>
          <w:color w:val="1F3864"/>
          <w:sz w:val="32"/>
        </w:rPr>
        <w:t>성해나는 어떻게 쓰는가</w:t>
      </w:r>
    </w:p>
    <w:p>
      <w:pPr>
        <w:spacing w:before="0" w:after="200" w:lineRule="auto" w:line="384"/>
      </w:pPr>
      <w:r>
        <w:rPr>
          <w:rFonts w:ascii="맑은 고딕" w:hAnsi="맑은 고딕" w:eastAsia="맑은 고딕"/>
          <w:b w:val="0"/>
          <w:i w:val="0"/>
          <w:sz w:val="25"/>
        </w:rPr>
        <w:t>작동법 얘기가 나온 김에, 조금 더 가볼게요. 이 작가가 직접 밝힌 창작 원칙이 몇 개 있는데, 이걸 알고 있으면 이따 작품 읽는 눈이 달라지거든요.</w:t>
      </w:r>
    </w:p>
    <w:p>
      <w:pPr>
        <w:spacing w:before="0" w:after="200" w:lineRule="auto" w:line="384"/>
      </w:pPr>
      <w:r>
        <w:rPr>
          <w:rFonts w:ascii="맑은 고딕" w:hAnsi="맑은 고딕" w:eastAsia="맑은 고딕"/>
          <w:b w:val="0"/>
          <w:i w:val="0"/>
          <w:sz w:val="25"/>
        </w:rPr>
        <w:t>첫째, 제목을 먼저 짓습니다.</w:t>
      </w:r>
    </w:p>
    <w:p>
      <w:pPr>
        <w:spacing w:before="0" w:after="200" w:lineRule="auto" w:line="384"/>
      </w:pPr>
      <w:r>
        <w:rPr>
          <w:rFonts w:ascii="맑은 고딕" w:hAnsi="맑은 고딕" w:eastAsia="맑은 고딕"/>
          <w:b w:val="0"/>
          <w:i w:val="0"/>
          <w:sz w:val="25"/>
        </w:rPr>
        <w:t>성해나는 제목을 실밥에 비유해요. 실밥을 당기면 이야기 전체가 딸려 나온다는 거죠. '혼모노'라는 단편도 그랬죠. 혼모노, 일본어로 진짜배기라는 뜻이잖아요. 근데 인터넷에서는 유별난 사람을 조롱하는 밈으로 쓰이죠. 본뜻과 조롱 사이의 그 어긋남, 그 실밥을 당겨서 소설 한 편이 나온 거죠. 그러니까 이 작가한테 제목은 다 쓰고 나서 붙이는 라벨이 아니라 이야기를 낳는 씨앗인 거죠. 《인비인》이라는 제목도 그렇게 봐야 하고요.</w:t>
      </w:r>
    </w:p>
    <w:p>
      <w:pPr>
        <w:spacing w:before="0" w:after="200" w:lineRule="auto" w:line="384"/>
      </w:pPr>
      <w:r>
        <w:rPr>
          <w:rFonts w:ascii="맑은 고딕" w:hAnsi="맑은 고딕" w:eastAsia="맑은 고딕"/>
          <w:b w:val="0"/>
          <w:i w:val="0"/>
          <w:sz w:val="25"/>
        </w:rPr>
        <w:t>둘째, 첫 번째 원칙이 "잘 읽혀야 한다"입니다.</w:t>
      </w:r>
    </w:p>
    <w:p>
      <w:pPr>
        <w:spacing w:before="0" w:after="200" w:lineRule="auto" w:line="384"/>
      </w:pPr>
      <w:r>
        <w:rPr>
          <w:rFonts w:ascii="맑은 고딕" w:hAnsi="맑은 고딕" w:eastAsia="맑은 고딕"/>
          <w:b w:val="0"/>
          <w:i w:val="0"/>
          <w:sz w:val="25"/>
        </w:rPr>
        <w:t>의외죠? 이렇게 무거운 주제를 다루는 작가의 제1원칙이 가독성이에요.</w:t>
      </w:r>
    </w:p>
    <w:p>
      <w:pPr>
        <w:spacing w:before="0" w:after="200" w:lineRule="auto" w:line="384"/>
      </w:pPr>
      <w:r>
        <w:rPr>
          <w:rFonts w:ascii="맑은 고딕" w:hAnsi="맑은 고딕" w:eastAsia="맑은 고딕"/>
          <w:b w:val="0"/>
          <w:i w:val="0"/>
          <w:sz w:val="25"/>
        </w:rPr>
        <w:t>근데 저는 이게 이 작가를 이해하는 열쇠라고 봐요. 잘 읽힌다는 게 뭐죠? 독자가 인물 안으로 미끄러져 들어간다는 거잖아요.</w:t>
      </w:r>
    </w:p>
    <w:p>
      <w:pPr>
        <w:spacing w:before="0" w:after="200" w:lineRule="auto" w:line="384"/>
      </w:pPr>
      <w:r>
        <w:rPr>
          <w:rFonts w:ascii="맑은 고딕" w:hAnsi="맑은 고딕" w:eastAsia="맑은 고딕"/>
          <w:b w:val="0"/>
          <w:i w:val="0"/>
          <w:sz w:val="25"/>
        </w:rPr>
        <w:t>성해나의 소설은 문제적 인물이 자기를 변호하는 그 안까지 독자를 데려가요. 거기서 잠깐 편안하게 만들죠. 그러다 어느 순간 깨닫는 거예요. 어, 나 지금 이 사람 말에 고개 끄덕이고 있었네.</w:t>
      </w:r>
    </w:p>
    <w:p>
      <w:pPr>
        <w:spacing w:before="0" w:after="200" w:lineRule="auto" w:line="384"/>
      </w:pPr>
      <w:r>
        <w:rPr>
          <w:rFonts w:ascii="맑은 고딕" w:hAnsi="맑은 고딕" w:eastAsia="맑은 고딕"/>
          <w:b w:val="0"/>
          <w:i w:val="0"/>
          <w:sz w:val="25"/>
        </w:rPr>
        <w:t>그 불편함이 이 소설의 목적지거든요. 그러니까 잘 읽힌다는 건 쓴 약에 입힌 설탕이 아니에요. 독자를 범행 현장까지 태워 가는 차인 거죠.</w:t>
      </w:r>
    </w:p>
    <w:p>
      <w:pPr>
        <w:spacing w:before="0" w:after="200" w:lineRule="auto" w:line="384"/>
      </w:pPr>
      <w:r>
        <w:rPr>
          <w:rFonts w:ascii="맑은 고딕" w:hAnsi="맑은 고딕" w:eastAsia="맑은 고딕"/>
          <w:b w:val="0"/>
          <w:i w:val="0"/>
          <w:sz w:val="25"/>
        </w:rPr>
        <w:t>셋째, 경청하되 면죄하지 않는다.</w:t>
      </w:r>
    </w:p>
    <w:p>
      <w:pPr>
        <w:spacing w:before="0" w:after="200" w:lineRule="auto" w:line="384"/>
      </w:pPr>
      <w:r>
        <w:rPr>
          <w:rFonts w:ascii="맑은 고딕" w:hAnsi="맑은 고딕" w:eastAsia="맑은 고딕"/>
          <w:b w:val="0"/>
          <w:i w:val="0"/>
          <w:sz w:val="25"/>
        </w:rPr>
        <w:t>작가는 악인으로 보이는 인물도 먼저 그의 말을 듣고, 왜 그런 사람이 됐는지 묻는 게 중요하다고 했어요. 자, 여기서 오해하기 쉬운데요. 이게 "악인에게도 사정이 있으니 봐주자"는 뜻일까요?</w:t>
      </w:r>
    </w:p>
    <w:p>
      <w:pPr>
        <w:spacing w:before="0" w:after="200" w:lineRule="auto" w:line="384"/>
      </w:pPr>
      <w:r>
        <w:rPr>
          <w:rFonts w:ascii="맑은 고딕" w:hAnsi="맑은 고딕" w:eastAsia="맑은 고딕"/>
          <w:b w:val="0"/>
          <w:i w:val="0"/>
          <w:sz w:val="25"/>
        </w:rPr>
        <w:t>아니죠. 정반대예요.</w:t>
      </w:r>
    </w:p>
    <w:p>
      <w:pPr>
        <w:spacing w:before="0" w:after="200" w:lineRule="auto" w:line="384"/>
      </w:pPr>
      <w:r>
        <w:rPr>
          <w:rFonts w:ascii="맑은 고딕" w:hAnsi="맑은 고딕" w:eastAsia="맑은 고딕"/>
          <w:b w:val="0"/>
          <w:i w:val="0"/>
          <w:sz w:val="25"/>
        </w:rPr>
        <w:t>가해자가 자기 얘기를 길게 하도록 놔두는 건, 사람이 어떻게 자기를 용서하는지 그 과정을 독자가 직접 듣게 하려는 거거든요. 사람이 어떤 말들로 자기 잘못을 지우는지, 그 언어의 매끈함을 전시하는 거죠. 이해와 용서는 다른 문제죠. 작가가 최근에 강조하는 핵심어도 성찰과 책임이고요.</w:t>
      </w:r>
    </w:p>
    <w:p>
      <w:pPr>
        <w:spacing w:before="0" w:after="200" w:lineRule="auto" w:line="384"/>
      </w:pPr>
      <w:r>
        <w:rPr>
          <w:rFonts w:ascii="맑은 고딕" w:hAnsi="맑은 고딕" w:eastAsia="맑은 고딕"/>
          <w:b w:val="0"/>
          <w:i w:val="0"/>
          <w:sz w:val="25"/>
        </w:rPr>
        <w:t>참고로 작가가 큰 공명을 느낀다고 밝힌 감독이 미하엘 하네케입니다. 《하얀 리본》 같은 영화를 만든 오스트리아 감독인데, 쉽게 말하면 평화로워 보이는 마을의 단정한 표면 아래에서 폭력이 조용히 작동하는 걸 보여주는 사람이에요. 겉은 멀쩡한데 속은 곪아 있는 일상. 어디서 많이 본 구도죠? 다만 이건 작가가 밝힌 취향이지 《인비인》의 직접 모델이라는 얘기는 아니니까, 참고선 정도로만 두시면 됩니다.</w:t>
      </w:r>
    </w:p>
    <w:p>
      <w:pPr>
        <w:spacing w:before="0" w:after="200" w:lineRule="auto" w:line="384"/>
      </w:pPr>
      <w:r>
        <w:rPr>
          <w:rFonts w:ascii="맑은 고딕" w:hAnsi="맑은 고딕" w:eastAsia="맑은 고딕"/>
          <w:b w:val="0"/>
          <w:i w:val="0"/>
          <w:sz w:val="25"/>
        </w:rPr>
        <w:t>넷째, 열린 결말은 판단을 미루는 게 아니라 우리한테 넘기는 거다.</w:t>
      </w:r>
    </w:p>
    <w:p>
      <w:pPr>
        <w:spacing w:before="0" w:after="200" w:lineRule="auto" w:line="384"/>
      </w:pPr>
      <w:r>
        <w:rPr>
          <w:rFonts w:ascii="맑은 고딕" w:hAnsi="맑은 고딕" w:eastAsia="맑은 고딕"/>
          <w:b w:val="0"/>
          <w:i w:val="0"/>
          <w:sz w:val="25"/>
        </w:rPr>
        <w:t>성해나 소설은 대체로 결말을 딱 닫아주지 않죠. 근데 이걸 작가가 아무 말도 안 한다고 읽으면 틀린 거예요. 작가 본인의 설명은 이래요. 열린 결말은 독자 모두에게 판단을 넘기고, 책장을 덮은 뒤에도 의문을 지속시키는 방식이라고.</w:t>
      </w:r>
    </w:p>
    <w:p>
      <w:pPr>
        <w:spacing w:before="0" w:after="200" w:lineRule="auto" w:line="384"/>
      </w:pPr>
      <w:r>
        <w:rPr>
          <w:rFonts w:ascii="맑은 고딕" w:hAnsi="맑은 고딕" w:eastAsia="맑은 고딕"/>
          <w:b w:val="0"/>
          <w:i w:val="0"/>
          <w:sz w:val="25"/>
        </w:rPr>
        <w:t>비유하자면 이런 거예요. 재판이 열렸는데 판사가 증거를 다 배열해놓고, 검사 신문도 다 끝내놓고, 판결문의 마지막 빈칸만 비워둔 채 우리한테 펜을 넘기는 거죠. 판단이 없는 게 아니라, 판단의 책임이 우리 자리로 넘어오는 거죠.</w:t>
      </w:r>
    </w:p>
    <w:p>
      <w:pPr>
        <w:spacing w:before="480" w:after="240" w:lineRule="auto" w:line="312"/>
      </w:pPr>
      <w:r>
        <w:rPr>
          <w:rFonts w:ascii="맑은 고딕" w:hAnsi="맑은 고딕" w:eastAsia="맑은 고딕"/>
          <w:b/>
          <w:i w:val="0"/>
          <w:color w:val="1F3864"/>
          <w:sz w:val="32"/>
        </w:rPr>
        <w:t>왜 2026년에, 왜 기담인가</w:t>
      </w:r>
    </w:p>
    <w:p>
      <w:pPr>
        <w:spacing w:before="0" w:after="200" w:lineRule="auto" w:line="384"/>
      </w:pPr>
      <w:r>
        <w:rPr>
          <w:rFonts w:ascii="맑은 고딕" w:hAnsi="맑은 고딕" w:eastAsia="맑은 고딕"/>
          <w:b w:val="0"/>
          <w:i w:val="0"/>
          <w:sz w:val="25"/>
        </w:rPr>
        <w:t>자, 이제 오늘의 핵심 질문으로 갑시다. 이런 작가가 왜 하필 '기담'을 골랐죠?</w:t>
      </w:r>
    </w:p>
    <w:p>
      <w:pPr>
        <w:spacing w:before="0" w:after="200" w:lineRule="auto" w:line="384"/>
      </w:pPr>
      <w:r>
        <w:rPr>
          <w:rFonts w:ascii="맑은 고딕" w:hAnsi="맑은 고딕" w:eastAsia="맑은 고딕"/>
          <w:b w:val="0"/>
          <w:i w:val="0"/>
          <w:sz w:val="25"/>
        </w:rPr>
        <w:t>먼저 하나 바로잡고 갈게요. 흔히 이렇게 생각하기 쉽거든요. 《혼모노》가 크게 성공했으니까, 그다음 수로 더 어둡고 장르적인 길을 택했다. 그럴듯하죠? 근데 연대가 안 맞죠.</w:t>
      </w:r>
    </w:p>
    <w:p>
      <w:pPr>
        <w:spacing w:before="0" w:after="200" w:lineRule="auto" w:line="384"/>
      </w:pPr>
      <w:r>
        <w:rPr>
          <w:rFonts w:ascii="맑은 고딕" w:hAnsi="맑은 고딕" w:eastAsia="맑은 고딕"/>
          <w:b w:val="0"/>
          <w:i w:val="0"/>
          <w:sz w:val="25"/>
        </w:rPr>
        <w:t>이 책의 첫 작품 「벚나무로 짠 5자 너비의 책상」, 이게 2020년에 이미 발표된 작품입니다. 민음사에서 나온 괴담 앤솔러지에 실렸었죠. 《혼모노》보다 5년 앞이에요. 그리고 아까 말씀드린 「소돔의 의로운 혈육들」은 2019년에 같은 제목의 단행본으로 먼저 나왔고요. 등단한 그해예요.</w:t>
      </w:r>
    </w:p>
    <w:p>
      <w:pPr>
        <w:spacing w:before="0" w:after="200" w:lineRule="auto" w:line="384"/>
      </w:pPr>
      <w:r>
        <w:rPr>
          <w:rFonts w:ascii="맑은 고딕" w:hAnsi="맑은 고딕" w:eastAsia="맑은 고딕"/>
          <w:b w:val="0"/>
          <w:i w:val="0"/>
          <w:sz w:val="25"/>
        </w:rPr>
        <w:t>그러니까 순서가 완전히 뒤집혀 있는 거죠. 기담이라는 축은 등단 초기부터 있었고, 《인비인》은 2019년부터 2026년까지의 작품들을 모아서 그 오래된 축을 전면화한 책인 거예요. 방향 전환이 아니라, 원래 있던 서랍을 활짝 연 겁니다.</w:t>
      </w:r>
    </w:p>
    <w:p>
      <w:pPr>
        <w:spacing w:before="0" w:after="200" w:lineRule="auto" w:line="384"/>
      </w:pPr>
      <w:r>
        <w:rPr>
          <w:rFonts w:ascii="맑은 고딕" w:hAnsi="맑은 고딕" w:eastAsia="맑은 고딕"/>
          <w:b w:val="0"/>
          <w:i w:val="0"/>
          <w:sz w:val="25"/>
        </w:rPr>
        <w:t>그럼 그 서랍에 뭐가 들어 있었느냐. 작가가 직접 밝힌 동기를 볼게요.</w:t>
      </w:r>
    </w:p>
    <w:p>
      <w:pPr>
        <w:spacing w:before="0" w:after="200" w:lineRule="auto" w:line="384"/>
      </w:pPr>
      <w:r>
        <w:rPr>
          <w:rFonts w:ascii="맑은 고딕" w:hAnsi="맑은 고딕" w:eastAsia="맑은 고딕"/>
          <w:b w:val="0"/>
          <w:i w:val="0"/>
          <w:sz w:val="25"/>
        </w:rPr>
        <w:t>《인비인》을 쓰는 동안 작가가 뭘 읽었는지 아세요? 《친일인명사전》입니다. 관련 역사서와 논문도 함께요. 그리고 이렇게 말해요. 제대로 청산 안 된 문제가 지금도 사회를 망가뜨리고 있다고요. 그리고 침묵이 상식이 되기 전에 물밑의 문제를 끌어올리고 싶었다고 하죠.</w:t>
      </w:r>
    </w:p>
    <w:p>
      <w:pPr>
        <w:spacing w:before="0" w:after="200" w:lineRule="auto" w:line="384"/>
      </w:pPr>
      <w:r>
        <w:rPr>
          <w:rFonts w:ascii="맑은 고딕" w:hAnsi="맑은 고딕" w:eastAsia="맑은 고딕"/>
          <w:b w:val="0"/>
          <w:i w:val="0"/>
          <w:sz w:val="25"/>
        </w:rPr>
        <w:t>뉴라이트식 역사 왜곡 같은 것도 청산을 안 해서 생긴 결과로 보고 있고요. 시대의 불의를 적당히 건드리고 마는 게 아니라 집요하게 파고드는 게 작가의 책임이라는 말도 했어요.</w:t>
      </w:r>
    </w:p>
    <w:p>
      <w:pPr>
        <w:spacing w:before="0" w:after="200" w:lineRule="auto" w:line="384"/>
      </w:pPr>
      <w:r>
        <w:rPr>
          <w:rFonts w:ascii="맑은 고딕" w:hAnsi="맑은 고딕" w:eastAsia="맑은 고딕"/>
          <w:b w:val="0"/>
          <w:i w:val="0"/>
          <w:sz w:val="25"/>
        </w:rPr>
        <w:t>입장이 아주 선명하죠? 근데 그 선명한 입장을 왜 현실 그대로 쓰지 않고 기담에 담았을까요.</w:t>
      </w:r>
    </w:p>
    <w:p>
      <w:pPr>
        <w:spacing w:before="0" w:after="200" w:lineRule="auto" w:line="384"/>
      </w:pPr>
      <w:r>
        <w:rPr>
          <w:rFonts w:ascii="맑은 고딕" w:hAnsi="맑은 고딕" w:eastAsia="맑은 고딕"/>
          <w:b w:val="0"/>
          <w:i w:val="0"/>
          <w:sz w:val="25"/>
        </w:rPr>
        <w:t>작가의 설명은 이래요. 현실에 발은 붙이고 있으면서 상상은 떠다니게 하는 소설이라고. AI와의 만남, 세대에 걸친 저주, 존재를 사고파는 경매. 이런 건 있는 그대로 쓰면 오히려 잘 안 느껴진다는 거예요.</w:t>
      </w:r>
    </w:p>
    <w:p>
      <w:pPr>
        <w:spacing w:before="0" w:after="200" w:lineRule="auto" w:line="384"/>
      </w:pPr>
      <w:r>
        <w:rPr>
          <w:rFonts w:ascii="맑은 고딕" w:hAnsi="맑은 고딕" w:eastAsia="맑은 고딕"/>
          <w:b w:val="0"/>
          <w:i w:val="0"/>
          <w:sz w:val="25"/>
        </w:rPr>
        <w:t>이 말을 제 방식으로 풀어볼게요. 문학 용어 중에 '낯설게 하기'라는 게 있어요. 어렵게 들리는데 별거 아닙니다. 매일 지나다니는 골목은 눈에 안 들어오잖아요. 근데 어느 날 그 골목이 물에 잠겨 있으면? 그제야 골목이 보이는 거죠. 너무 익숙한 걸 살짝 비틀어서 다시 보이게 만드는 기술, 그게 낯설게 하기예요.</w:t>
      </w:r>
    </w:p>
    <w:p>
      <w:pPr>
        <w:spacing w:before="0" w:after="200" w:lineRule="auto" w:line="384"/>
      </w:pPr>
      <w:r>
        <w:rPr>
          <w:rFonts w:ascii="맑은 고딕" w:hAnsi="맑은 고딕" w:eastAsia="맑은 고딕"/>
          <w:b w:val="0"/>
          <w:i w:val="0"/>
          <w:sz w:val="25"/>
        </w:rPr>
        <w:t>성해나가 겨누는 문제들이 딱 그래요. 친일의 유산은 가보와 사회적 성공으로 곱게 포장돼서 백 년 가까이 굴러왔죠. 노동 착취는 효율이니 성장이니 하는 말로 당연한 게 됐고요. AI에게 판단을 넘기는 일은 편리함이라는 이름으로 매일 일어나고 있죠. 전부 이미 현실인데, 너무 오래 반복돼서 벽지처럼 투명해진 현실인 거죠. 아무도 이상하다고 안 느끼는.</w:t>
      </w:r>
    </w:p>
    <w:p>
      <w:pPr>
        <w:spacing w:before="0" w:after="200" w:lineRule="auto" w:line="384"/>
      </w:pPr>
      <w:r>
        <w:rPr>
          <w:rFonts w:ascii="맑은 고딕" w:hAnsi="맑은 고딕" w:eastAsia="맑은 고딕"/>
          <w:b w:val="0"/>
          <w:i w:val="0"/>
          <w:sz w:val="25"/>
        </w:rPr>
        <w:t>기담은 그 투명해진 현실에 조명을 확 트는 장치인 거죠. 저주받은 물건, 괴이한 존재, 이상한 냄새. 이런 과장을 한 번 통과시키면 우리가 매일 보던 풍경이 갑자기 기괴해 보이거든요. 그러니까 성해나의 기담은 현실에서 도망치는 게 아니에요. 현실을 크게 보여주는 돋보기죠. 귀신을 하나 더 넣는 게 아니라, 원래 있던 기괴함을 다시 보이게 만드는 거고요.</w:t>
      </w:r>
    </w:p>
    <w:p>
      <w:pPr>
        <w:spacing w:before="0" w:after="200" w:lineRule="auto" w:line="384"/>
      </w:pPr>
      <w:r>
        <w:rPr>
          <w:rFonts w:ascii="맑은 고딕" w:hAnsi="맑은 고딕" w:eastAsia="맑은 고딕"/>
          <w:b w:val="0"/>
          <w:i w:val="0"/>
          <w:sz w:val="25"/>
        </w:rPr>
        <w:t>그리고 저는 여기에 한 가지를 더 얹고 싶어요. 이 책을 다 읽으신 분들은 동의하실 텐데, 성해나식 공포의 중심에는 응보가 없어요. 나쁜 짓을 한 사람에게 벼락이 떨어지는 이야기가 아니거든요. 오히려 벼락이 안 떨어진다는 것, 아무 문제 없이 일상이 계속된다는 것, 그게 이 기담집의 진짜 서늘한 데죠.</w:t>
      </w:r>
    </w:p>
    <w:p>
      <w:pPr>
        <w:spacing w:before="0" w:after="200" w:lineRule="auto" w:line="384"/>
      </w:pPr>
      <w:r>
        <w:rPr>
          <w:rFonts w:ascii="맑은 고딕" w:hAnsi="맑은 고딕" w:eastAsia="맑은 고딕"/>
          <w:b w:val="0"/>
          <w:i w:val="0"/>
          <w:sz w:val="25"/>
        </w:rPr>
        <w:t>전통 괴담은 우리를 안심시키잖아요. 죄지으면 벌 받는다. 근데 이 책은 그 안심을 빼앗아요.</w:t>
      </w:r>
    </w:p>
    <w:p>
      <w:pPr>
        <w:spacing w:before="0" w:after="200" w:lineRule="auto" w:line="384"/>
      </w:pPr>
      <w:r>
        <w:rPr>
          <w:rFonts w:ascii="맑은 고딕" w:hAnsi="맑은 고딕" w:eastAsia="맑은 고딕"/>
          <w:b w:val="0"/>
          <w:i w:val="0"/>
          <w:sz w:val="25"/>
        </w:rPr>
        <w:t>물론 이렇게 정교한 데도 그늘이 있어요. 취재가 탄탄하고 설계가 정확할수록, 인물이 살아 있는 사람이 아니라 작가가 하려는 말을 나르는 배달원처럼 보일 수 있거든요. 실제로 《혼모노》 때 심사평에서도 비슷한 얘기가 나왔고요. 이건 다 읽은 다음에 같이 저울질해볼 문제죠.</w:t>
      </w:r>
    </w:p>
    <w:p>
      <w:pPr>
        <w:spacing w:before="480" w:after="240" w:lineRule="auto" w:line="312"/>
      </w:pPr>
      <w:r>
        <w:rPr>
          <w:rFonts w:ascii="맑은 고딕" w:hAnsi="맑은 고딕" w:eastAsia="맑은 고딕"/>
          <w:b/>
          <w:i w:val="0"/>
          <w:color w:val="1F3864"/>
          <w:sz w:val="32"/>
        </w:rPr>
        <w:t>人非人 — 제목 풀이</w:t>
      </w:r>
    </w:p>
    <w:p>
      <w:pPr>
        <w:spacing w:before="0" w:after="200" w:lineRule="auto" w:line="384"/>
      </w:pPr>
      <w:r>
        <w:rPr>
          <w:rFonts w:ascii="맑은 고딕" w:hAnsi="맑은 고딕" w:eastAsia="맑은 고딕"/>
          <w:b w:val="0"/>
          <w:i w:val="0"/>
          <w:sz w:val="25"/>
        </w:rPr>
        <w:t>마지막으로, 이 작가답게 제목에서 끝냅시다. 제목이 실밥이라고 했잖아요. 그럼 '인비인'이라는 실밥을 당기면 뭐가 나오죠?</w:t>
      </w:r>
    </w:p>
    <w:p>
      <w:pPr>
        <w:spacing w:before="0" w:after="200" w:lineRule="auto" w:line="384"/>
      </w:pPr>
      <w:r>
        <w:rPr>
          <w:rFonts w:ascii="맑은 고딕" w:hAnsi="맑은 고딕" w:eastAsia="맑은 고딕"/>
          <w:b w:val="0"/>
          <w:i w:val="0"/>
          <w:sz w:val="25"/>
        </w:rPr>
        <w:t>한자를 봅시다. 사람 인人, 아닐 비非, 사람 인人. 사람이되, 사람이 아니다.</w:t>
      </w:r>
    </w:p>
    <w:p>
      <w:pPr>
        <w:spacing w:before="0" w:after="200" w:lineRule="auto" w:line="384"/>
      </w:pPr>
      <w:r>
        <w:rPr>
          <w:rFonts w:ascii="맑은 고딕" w:hAnsi="맑은 고딕" w:eastAsia="맑은 고딕"/>
          <w:b w:val="0"/>
          <w:i w:val="0"/>
          <w:sz w:val="25"/>
        </w:rPr>
        <w:t>원래 불교 쪽에서 쓰이던 말이라고 알려져 있어요. 사람 같기도 하고 아닌 것 같기도 한 존재를 가리키는 말이요. 그게 일상으로 내려오면서 뜻이 좁혀졌죠. 사람의 탈을 쓰고 사람 노릇을 못 하는 자. 우리가 뉴스 보다가 내뱉는 "저게 사람이냐"라는 말, 그걸 세 글자로 압축한 게 인비인인 거예요.</w:t>
      </w:r>
    </w:p>
    <w:p>
      <w:pPr>
        <w:spacing w:before="0" w:after="200" w:lineRule="auto" w:line="384"/>
      </w:pPr>
      <w:r>
        <w:rPr>
          <w:rFonts w:ascii="맑은 고딕" w:hAnsi="맑은 고딕" w:eastAsia="맑은 고딕"/>
          <w:b w:val="0"/>
          <w:i w:val="0"/>
          <w:sz w:val="25"/>
        </w:rPr>
        <w:t>근데 여기서 이 작가가 한 번 비틀어요.</w:t>
      </w:r>
    </w:p>
    <w:p>
      <w:pPr>
        <w:spacing w:before="0" w:after="200" w:lineRule="auto" w:line="384"/>
      </w:pPr>
      <w:r>
        <w:rPr>
          <w:rFonts w:ascii="맑은 고딕" w:hAnsi="맑은 고딕" w:eastAsia="맑은 고딕"/>
          <w:b w:val="0"/>
          <w:i w:val="0"/>
          <w:sz w:val="25"/>
        </w:rPr>
        <w:t>보통 이 말을 쓸 때 우리는 어느 자리에 서 있죠? 판정하는 자리죠. 나는 사람이고, 저건 사람이 아니다. 손가락이 바깥을 향해요. 그 손가락질에는 은근한 위안이 있어요. 괴물을 바깥으로 밀어내는 순간 나는 자동으로 '정상 인간' 쪽에 남거든요.</w:t>
      </w:r>
    </w:p>
    <w:p>
      <w:pPr>
        <w:spacing w:before="0" w:after="200" w:lineRule="auto" w:line="384"/>
      </w:pPr>
      <w:r>
        <w:rPr>
          <w:rFonts w:ascii="맑은 고딕" w:hAnsi="맑은 고딕" w:eastAsia="맑은 고딕"/>
          <w:b w:val="0"/>
          <w:i w:val="0"/>
          <w:sz w:val="25"/>
        </w:rPr>
        <w:t>근데 작가는 이 채점표를 거부합니다. 인비인을 사람과 사람 아닌 걸 가르는 기준으로 쓰지 않겠다는 거죠.</w:t>
      </w:r>
    </w:p>
    <w:p>
      <w:pPr>
        <w:spacing w:before="0" w:after="200" w:lineRule="auto" w:line="384"/>
      </w:pPr>
      <w:r>
        <w:rPr>
          <w:rFonts w:ascii="맑은 고딕" w:hAnsi="맑은 고딕" w:eastAsia="맑은 고딕"/>
          <w:b w:val="0"/>
          <w:i w:val="0"/>
          <w:sz w:val="25"/>
        </w:rPr>
        <w:t>대신 뭘 하겠다고 했냐면, 우리가 인간이라고 믿어온 걸 다시 의심하고 그 경계가 얼마나 허술한지 묻겠다는 거예요. 기담집이지만 결국 인간을 들여다본 책이라고도 했고요.</w:t>
      </w:r>
    </w:p>
    <w:p>
      <w:pPr>
        <w:spacing w:before="0" w:after="200" w:lineRule="auto" w:line="384"/>
      </w:pPr>
      <w:r>
        <w:rPr>
          <w:rFonts w:ascii="맑은 고딕" w:hAnsi="맑은 고딕" w:eastAsia="맑은 고딕"/>
          <w:b w:val="0"/>
          <w:i w:val="0"/>
          <w:sz w:val="25"/>
        </w:rPr>
        <w:t>손가락 방향이 바뀌는 거죠. 바깥이 아니라 안쪽으로. 저기 있는 괴물이 아니라, 인간이라고 자처하는 우리 쪽으로요.</w:t>
      </w:r>
    </w:p>
    <w:p>
      <w:pPr>
        <w:spacing w:before="0" w:after="200" w:lineRule="auto" w:line="384"/>
      </w:pPr>
      <w:r>
        <w:rPr>
          <w:rFonts w:ascii="맑은 고딕" w:hAnsi="맑은 고딕" w:eastAsia="맑은 고딕"/>
          <w:b w:val="0"/>
          <w:i w:val="0"/>
          <w:sz w:val="25"/>
        </w:rPr>
        <w:t>그러니까 이 제목은 답이 아니라 질문인 거죠. 누가 인비인인가를 알려주는 게 아니라, 인간이라는 이름이 뭘 가려주고 있는가를 묻는 거죠.</w:t>
      </w:r>
    </w:p>
    <w:p>
      <w:pPr>
        <w:spacing w:before="0" w:after="200" w:lineRule="auto" w:line="384"/>
      </w:pPr>
      <w:r>
        <w:rPr>
          <w:rFonts w:ascii="맑은 고딕" w:hAnsi="맑은 고딕" w:eastAsia="맑은 고딕"/>
          <w:b w:val="0"/>
          <w:i w:val="0"/>
          <w:sz w:val="25"/>
        </w:rPr>
        <w:t>그리고 그 질문이 세 개의 시간에 걸쳐 있죠. 이 책의 차례, 기억나시죠? 어제, 오늘, 내일. 각 세 편씩 아홉 편. 출판사는 세 부의 질문을 이렇게 요약했어요. 죄는 정말 사라지는가. 나는 정말 나인가. 인간의 자리에 무엇이 남는가. 깔끔한 안내판인데, 어디까지나 편집자의 요약이니까 정답지로 쓰진 맙시다. 세 시간이 정말 하나로 이어지는지, 아니면 그냥 나란히 놓인 건지도 오늘 우리가 직접 판정할 몫이고요.</w:t>
      </w:r>
    </w:p>
    <w:p>
      <w:pPr>
        <w:spacing w:before="0" w:after="200" w:lineRule="auto" w:line="384"/>
      </w:pPr>
      <w:r>
        <w:rPr>
          <w:rFonts w:ascii="맑은 고딕" w:hAnsi="맑은 고딕" w:eastAsia="맑은 고딕"/>
          <w:b w:val="0"/>
          <w:i w:val="0"/>
          <w:sz w:val="25"/>
        </w:rPr>
        <w:t>한 가지 더. 이 책에는 유명인 추천사나 평론가 해설이 없어요. 대신 작품마다 작가의 짧은 해설이 붙어 있죠. 작가는 그 해설도 정답보다 질문에 가깝다고 선을 그었습니다. 그러니 오늘 우리는 해설보다 본문을 먼저 믿기로 해요.</w:t>
      </w:r>
    </w:p>
    <w:p>
      <w:pPr>
        <w:spacing w:before="0" w:after="200" w:lineRule="auto" w:line="384"/>
      </w:pPr>
      <w:r>
        <w:rPr>
          <w:rFonts w:ascii="맑은 고딕" w:hAnsi="맑은 고딕" w:eastAsia="맑은 고딕"/>
          <w:b w:val="0"/>
          <w:i w:val="0"/>
          <w:sz w:val="25"/>
        </w:rPr>
        <w:t>자, 제목이 던진 질문을 손에 쥐었으니 이제 책 안으로 들어갈 차례죠. 첫 번째 시간은 '어제', 첫 번째 방에는 책상이 하나 놓여 있습니다. 벚나무로 짠, 5자 너비의 책상. 그 방으로 들어가 봅시다.</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