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Why Burnout Keeps Coming Back After Time Off</w:t>
      </w:r>
    </w:p>
    <w:p>
      <w:pPr>
        <w:spacing w:after="200" w:before="100"/>
      </w:pPr>
      <w:r>
        <w:t xml:space="preserve"/>
      </w:r>
    </w:p>
    <w:p>
      <w:pPr>
        <w:spacing w:line="360"/>
      </w:pPr>
      <w:r>
        <w:t xml:space="preserve">Most conversations about burnout start in the wrong place.</w:t>
      </w:r>
    </w:p>
    <w:p>
      <w:pPr>
        <w:spacing w:line="360"/>
      </w:pPr>
      <w:r>
        <w:t xml:space="preserve">They start with how much you are working. How many hours you are logging. Whether you took enough time off.</w:t>
      </w:r>
    </w:p>
    <w:p>
      <w:pPr>
        <w:spacing w:line="360"/>
      </w:pPr>
      <w:r>
        <w:t xml:space="preserve">These are real questions. But they </w:t>
      </w:r>
      <w:r>
        <w:rPr>
          <w:b/>
          <w:bCs/>
        </w:rPr>
        <w:t xml:space="preserve">treat the symptom as if it were the cause.</w:t>
      </w:r>
    </w:p>
    <w:p>
      <w:pPr>
        <w:spacing w:after="120" w:before="240"/>
      </w:pPr>
      <w:r>
        <w:t xml:space="preserve"/>
      </w:r>
    </w:p>
    <w:p>
      <w:pPr>
        <w:pStyle w:val="Heading2"/>
      </w:pPr>
      <w:r>
        <w:t xml:space="preserve">The Manager Burnout Recovery Pattern That Keeps Failing</w:t>
      </w:r>
    </w:p>
    <w:p>
      <w:pPr>
        <w:spacing w:line="360"/>
      </w:pPr>
      <w:r>
        <w:t xml:space="preserve">The standard burnout recovery advice goes like this: disconnect, rest, recover, come back restored. And most leaders follow it.</w:t>
      </w:r>
    </w:p>
    <w:p>
      <w:pPr>
        <w:spacing w:line="360"/>
      </w:pPr>
      <w:r>
        <w:t xml:space="preserve">They take the trip. They put the out-of-office on. They genuinely try to decompress.</w:t>
      </w:r>
    </w:p>
    <w:p>
      <w:pPr>
        <w:spacing w:line="360"/>
      </w:pPr>
      <w:r>
        <w:t xml:space="preserve">Then they come back.</w:t>
      </w:r>
    </w:p>
    <w:p>
      <w:pPr>
        <w:spacing w:line="360"/>
      </w:pPr>
      <w:r>
        <w:t xml:space="preserve">Within two to four weeks, most of them feel the same exhaustion they left with. The same low-grade dread at the start of every week. The same sensation of being behind before the day starts.</w:t>
      </w:r>
    </w:p>
    <w:p>
      <w:pPr>
        <w:spacing w:line="360"/>
      </w:pPr>
      <w:r>
        <w:t xml:space="preserve">The reaction is predictable: the break did not work. They did not rest enough. They need to get better at disconnecting.</w:t>
      </w:r>
    </w:p>
    <w:p>
      <w:pPr>
        <w:spacing w:line="360"/>
      </w:pPr>
      <w:r>
        <w:t xml:space="preserve">None of that is right.</w:t>
      </w:r>
    </w:p>
    <w:p>
      <w:pPr>
        <w:spacing w:line="360"/>
      </w:pPr>
      <w:r>
        <w:t xml:space="preserve">The break worked. The body recovered. The sleep improved.</w:t>
      </w:r>
    </w:p>
    <w:p>
      <w:pPr>
        <w:spacing w:line="360"/>
      </w:pPr>
      <w:r>
        <w:t xml:space="preserve">What did not change was the meeting load, the backlog of low-priority requests, the structural drain that had been quietly pulling from them for months. That was all waiting when they came back.</w:t>
      </w:r>
    </w:p>
    <w:p>
      <w:pPr>
        <w:spacing w:line="360"/>
      </w:pPr>
      <w:r>
        <w:t xml:space="preserve">Recovery advice focuses almost entirely on the depleted person. Structural advice focuses on the system the person operates inside. Most leaders get a lot of the first and almost none of the second. That is why the cycle repeats.</w:t>
      </w:r>
    </w:p>
    <w:p>
      <w:pPr>
        <w:spacing w:after="120" w:before="240"/>
      </w:pPr>
      <w:r>
        <w:t xml:space="preserve"/>
      </w:r>
    </w:p>
    <w:p>
      <w:pPr>
        <w:pStyle w:val="Heading2"/>
      </w:pPr>
      <w:r>
        <w:t xml:space="preserve">What Engineering Burnout Actually Comes From</w:t>
      </w:r>
    </w:p>
    <w:p>
      <w:pPr>
        <w:spacing w:line="360"/>
      </w:pPr>
      <w:r>
        <w:t xml:space="preserve">Here is the part that changes the whole conversation.</w:t>
      </w:r>
    </w:p>
    <w:p>
      <w:pPr>
        <w:spacing w:line="360"/>
      </w:pPr>
      <w:r>
        <w:t xml:space="preserve">Burnout is not purely a volume problem. Hours matter, but they are not the root cause for most leaders. I have known people carrying 55-hour weeks who were not burned out. I have known people at 40 hours who were in complete collapse.</w:t>
      </w:r>
    </w:p>
    <w:p>
      <w:pPr>
        <w:spacing w:line="360"/>
      </w:pPr>
      <w:r>
        <w:rPr>
          <w:b/>
          <w:bCs/>
        </w:rPr>
        <w:t xml:space="preserve">The deeper driver is a missing sense of productivity and accomplishment.</w:t>
      </w:r>
      <w:r>
        <w:t xml:space="preserve"> When the work you do every day does not connect to any forward movement you can see or feel, you drain faster than rest can refill. The exhaustion is not physical. It is the specific weight of sustained effort that disappears without landing anywhere.</w:t>
      </w:r>
    </w:p>
    <w:p>
      <w:pPr>
        <w:spacing w:line="360"/>
      </w:pPr>
      <w:r>
        <w:t xml:space="preserve">This is backed up by what we know about engagement. According to Gallup's 2025 State of the Global Workplace report, global employee engagement has fallen to 21 percent, with managers experiencing the steepest decline of any group. The estimated cost of that disengagement: $438 billion in lost productivity annually.</w:t>
      </w:r>
    </w:p>
    <w:p>
      <w:pPr>
        <w:spacing w:line="360"/>
      </w:pPr>
      <w:r>
        <w:t xml:space="preserve">The engagement crisis is not primarily a hours problem. It is an accomplishment and meaning problem.</w:t>
      </w:r>
    </w:p>
    <w:p>
      <w:pPr>
        <w:spacing w:line="360"/>
      </w:pPr>
      <w:r>
        <w:t xml:space="preserve">When leaders report burnout, they are not usually saying </w:t>
      </w:r>
      <w:r>
        <w:rPr>
          <w:i/>
          <w:iCs/>
        </w:rPr>
        <w:t xml:space="preserve">"I worked too many hours."</w:t>
      </w:r>
      <w:r>
        <w:t xml:space="preserve"> They are saying </w:t>
      </w:r>
      <w:r>
        <w:rPr>
          <w:i/>
          <w:iCs/>
        </w:rPr>
        <w:t xml:space="preserve">"I spent enormous energy and have nothing to show for it."</w:t>
      </w:r>
      <w:r>
        <w:t xml:space="preserve"> Those are different problems with different solutions.</w:t>
      </w:r>
    </w:p>
    <w:p>
      <w:pPr>
        <w:spacing w:line="360"/>
      </w:pPr>
      <w:r>
        <w:t xml:space="preserve">A sabbatical addresses the first. Only structural change addresses the second.</w:t>
      </w:r>
    </w:p>
    <w:p>
      <w:pPr>
        <w:spacing w:after="120" w:before="240"/>
      </w:pPr>
      <w:r>
        <w:t xml:space="preserve"/>
      </w:r>
    </w:p>
    <w:p>
      <w:pPr>
        <w:pStyle w:val="Heading2"/>
      </w:pPr>
      <w:r>
        <w:t xml:space="preserve">How to Rebuild a Work Structure That Stops Draining You</w:t>
      </w:r>
    </w:p>
    <w:p>
      <w:pPr>
        <w:spacing w:line="360"/>
      </w:pPr>
      <w:r>
        <w:t xml:space="preserve">Structural change does not require a job change or a negotiated reduction in responsibilities. It requires an honest look at where your energy actually goes and whether the output justifies it.</w:t>
      </w:r>
    </w:p>
    <w:p>
      <w:pPr>
        <w:spacing w:line="360"/>
      </w:pPr>
      <w:r>
        <w:t xml:space="preserve">Three moves that reliably shift things:</w:t>
      </w:r>
    </w:p>
    <w:p>
      <w:pPr>
        <w:spacing w:after="120" w:before="120"/>
      </w:pPr>
      <w:r>
        <w:t xml:space="preserve"/>
      </w:r>
    </w:p>
    <w:p>
      <w:pPr>
        <w:spacing w:line="360"/>
      </w:pPr>
      <w:r>
        <w:rPr>
          <w:b/>
          <w:bCs/>
        </w:rPr>
        <w:t xml:space="preserve">Audit the drains before you touch anything else.</w:t>
      </w:r>
    </w:p>
    <w:p>
      <w:pPr>
        <w:spacing w:line="360"/>
      </w:pPr>
      <w:r>
        <w:t xml:space="preserve">Take one hour this week and map every meeting, recurring obligation, and open-ended commitment from the past two weeks. Next to each one, write one word: productive or occupied. Productive means you came out of it with something. A decision made, a problem solved, progress you can point to. Occupied means you spent time and energy and came out even or behind.</w:t>
      </w:r>
    </w:p>
    <w:p>
      <w:pPr>
        <w:spacing w:line="360"/>
      </w:pPr>
      <w:r>
        <w:t xml:space="preserve">Do not start canceling things yet. The map comes first. Most leaders who try to cut meetings without the map end up cutting the wrong ones. The audit tells you what is actually happening versus what you assume is happening.</w:t>
      </w:r>
    </w:p>
    <w:p>
      <w:pPr>
        <w:spacing w:after="120" w:before="120"/>
      </w:pPr>
      <w:r>
        <w:t xml:space="preserve"/>
      </w:r>
    </w:p>
    <w:p>
      <w:pPr>
        <w:spacing w:line="360"/>
      </w:pPr>
      <w:r>
        <w:rPr>
          <w:b/>
          <w:bCs/>
        </w:rPr>
        <w:t xml:space="preserve">Give yourself one completable thing per week.</w:t>
      </w:r>
    </w:p>
    <w:p>
      <w:pPr>
        <w:spacing w:line="360"/>
      </w:pPr>
      <w:r>
        <w:t xml:space="preserve">Not your biggest initiative. Not the most visible project. Something you can actually finish. A report that has been sitting half-done. A conversation you have been putting off. A decision you made weeks ago that you never communicated.</w:t>
      </w:r>
    </w:p>
    <w:p>
      <w:pPr>
        <w:spacing w:line="360"/>
      </w:pPr>
      <w:r>
        <w:rPr>
          <w:b/>
          <w:bCs/>
        </w:rPr>
        <w:t xml:space="preserve">The reason this matters is neurological, not motivational.</w:t>
      </w:r>
      <w:r>
        <w:t xml:space="preserve"> Finishing things resets the brain's sense of capacity and momentum. Leaders who are deep in the burnout cycle often stop finishing things because everything feels too large to close.</w:t>
      </w:r>
    </w:p>
    <w:p>
      <w:pPr>
        <w:spacing w:line="360"/>
      </w:pPr>
      <w:r>
        <w:t xml:space="preserve">That feeling feeds on itself. One closed loop breaks it. It does not solve everything, but it restores the sense that forward movement is possible.</w:t>
      </w:r>
    </w:p>
    <w:p>
      <w:pPr>
        <w:spacing w:after="120" w:before="120"/>
      </w:pPr>
      <w:r>
        <w:t xml:space="preserve"/>
      </w:r>
    </w:p>
    <w:p>
      <w:pPr>
        <w:spacing w:line="360"/>
      </w:pPr>
      <w:r>
        <w:rPr>
          <w:b/>
          <w:bCs/>
        </w:rPr>
        <w:t xml:space="preserve">Identify one category of low-impact work and step back from it.</w:t>
      </w:r>
    </w:p>
    <w:p>
      <w:pPr>
        <w:spacing w:line="360"/>
      </w:pPr>
      <w:r>
        <w:t xml:space="preserve">One category. Not everything at once.</w:t>
      </w:r>
    </w:p>
    <w:p>
      <w:pPr>
        <w:spacing w:line="360"/>
      </w:pPr>
      <w:r>
        <w:t xml:space="preserve">For some leaders it is recurring status meetings where no decisions get made. For others it is answering questions that the asker could solve themselves with thirty seconds of effort. For others it is email threads where responding became an expectation without anyone explicitly asking.</w:t>
      </w:r>
    </w:p>
    <w:p>
      <w:pPr>
        <w:spacing w:line="360"/>
      </w:pPr>
      <w:r>
        <w:t xml:space="preserve">Pick one category. Find one legitimate way out of it. Decline the next invite, set a response boundary, or ask whether your presence is actually required. </w:t>
      </w:r>
      <w:r>
        <w:rPr>
          <w:b/>
          <w:bCs/>
        </w:rPr>
        <w:t xml:space="preserve">Energy spent on low-impact work is energy you do not have for the work that makes you feel effective.</w:t>
      </w:r>
      <w:r>
        <w:t xml:space="preserve"> Removing one drain creates room.</w:t>
      </w:r>
    </w:p>
    <w:p>
      <w:pPr>
        <w:spacing w:after="120" w:before="240"/>
      </w:pPr>
      <w:r>
        <w:t xml:space="preserve"/>
      </w:r>
    </w:p>
    <w:p>
      <w:pPr>
        <w:pStyle w:val="Heading2"/>
      </w:pPr>
      <w:r>
        <w:t xml:space="preserve">What Your First Two Weeks Back Actually Tell You</w:t>
      </w:r>
    </w:p>
    <w:p>
      <w:pPr>
        <w:spacing w:line="360"/>
      </w:pPr>
      <w:r>
        <w:t xml:space="preserve">Most leaders treat the return from time off as a fresh start. They come back with good intentions, cleared inboxes, and a plan to do things differently.</w:t>
      </w:r>
    </w:p>
    <w:p>
      <w:pPr>
        <w:spacing w:line="360"/>
      </w:pPr>
      <w:r>
        <w:t xml:space="preserve">By week two, they know whether the structure changed or not.</w:t>
      </w:r>
    </w:p>
    <w:p>
      <w:pPr>
        <w:spacing w:line="360"/>
      </w:pPr>
      <w:r>
        <w:t xml:space="preserve">If you came back from time off and already feel the familiar weight again, that two-week window is data. It is telling you something specific about your work structure that rest alone will not fix.</w:t>
      </w:r>
    </w:p>
    <w:p>
      <w:pPr>
        <w:spacing w:line="360"/>
      </w:pPr>
      <w:r>
        <w:t xml:space="preserve">Pay attention to which meetings drain you first. Notice which obligations refill within days of being cleared. Watch where your sense of progress disappears fastest.</w:t>
      </w:r>
    </w:p>
    <w:p>
      <w:pPr>
        <w:spacing w:line="360"/>
      </w:pPr>
      <w:r>
        <w:t xml:space="preserve">The two-week return is the clearest diagnostic window you have. Most leaders miss it because they are trying to get back up to speed. But if you slow down and observe it, it will show you exactly where the structural problem lives.</w:t>
      </w:r>
    </w:p>
    <w:p>
      <w:pPr>
        <w:spacing w:line="360"/>
      </w:pPr>
      <w:r>
        <w:rPr>
          <w:b/>
          <w:bCs/>
        </w:rPr>
        <w:t xml:space="preserve">Ask yourself three questions at the end of week two:</w:t>
      </w:r>
    </w:p>
    <w:p>
      <w:pPr>
        <w:spacing w:line="360"/>
      </w:pPr>
      <w:r>
        <w:t xml:space="preserve">What did I spend the most energy on that I have nothing to show for?</w:t>
      </w:r>
    </w:p>
    <w:p>
      <w:pPr>
        <w:spacing w:line="360"/>
      </w:pPr>
      <w:r>
        <w:t xml:space="preserve">What did I say yes to out of habit rather than judgment?</w:t>
      </w:r>
    </w:p>
    <w:p>
      <w:pPr>
        <w:spacing w:line="360"/>
      </w:pPr>
      <w:r>
        <w:t xml:space="preserve">What one thing, if removed, would make the next month feel different?</w:t>
      </w:r>
    </w:p>
    <w:p>
      <w:pPr>
        <w:spacing w:line="360"/>
      </w:pPr>
      <w:r>
        <w:t xml:space="preserve">You do not need to act on all three answers immediately. Writing them down honestly is enough to start. The answers are usually not surprising. They are just things you have been avoiding.</w:t>
      </w:r>
    </w:p>
    <w:p>
      <w:pPr>
        <w:spacing w:line="360"/>
      </w:pPr>
      <w:r>
        <w:t xml:space="preserve">Leaders who rebuild from burnout do not rebuild all at once. They find the highest-leverage drain, remove it, notice what changes, and move to the next. It is slow. It is also the only thing that actually works long-term.</w:t>
      </w:r>
    </w:p>
    <w:p>
      <w:pPr>
        <w:spacing w:after="120" w:before="240"/>
      </w:pPr>
      <w:r>
        <w:t xml:space="preserve"/>
      </w:r>
    </w:p>
    <w:p>
      <w:pPr>
        <w:pStyle w:val="Heading2"/>
      </w:pPr>
      <w:r>
        <w:t xml:space="preserve">This Week</w:t>
      </w:r>
    </w:p>
    <w:p>
      <w:pPr>
        <w:spacing w:line="360"/>
      </w:pPr>
      <w:r>
        <w:t xml:space="preserve">You do not need to overhaul your calendar.</w:t>
      </w:r>
    </w:p>
    <w:p>
      <w:pPr>
        <w:spacing w:line="360"/>
      </w:pPr>
      <w:r>
        <w:t xml:space="preserve">Look at the last two weeks. Find the one commitment that cost you the most energy and produced the least. Just one. Then figure out how to step back from it this week. Cancel it, decline the next occurrence, or ask out loud whether your presence is actually required.</w:t>
      </w:r>
    </w:p>
    <w:p>
      <w:pPr>
        <w:spacing w:line="360"/>
      </w:pPr>
      <w:r>
        <w:t xml:space="preserve">One structural change. That is enough to start.</w:t>
      </w:r>
    </w:p>
    <w:p>
      <w:pPr>
        <w:spacing w:after="240" w:before="240"/>
      </w:pPr>
      <w:r>
        <w:t xml:space="preserve"/>
      </w:r>
    </w:p>
    <w:p>
      <w:pPr>
        <w:spacing w:line="360"/>
      </w:pPr>
      <w:r>
        <w:t xml:space="preserve">When you have come back from time off and hit the same wall, what did you change that actually made a difference?</w:t>
      </w:r>
    </w:p>
    <w:p>
      <w:pPr>
        <w:spacing w:after="240" w:before="240"/>
      </w:pPr>
      <w:r>
        <w:t xml:space="preserve"/>
      </w:r>
    </w:p>
    <w:p>
      <w:pPr>
        <w:spacing w:after="120" w:line="360"/>
      </w:pPr>
      <w:r>
        <w:t xml:space="preserve">You're great at the work. Let's make you impossible to ignore.</w:t>
      </w:r>
    </w:p>
    <w:p>
      <w:pPr>
        <w:spacing w:after="240" w:line="360"/>
      </w:pPr>
      <w:r>
        <w:t xml:space="preserve">If you are looking for help rebuilding a work structure that actually sustains you, consider reaching out.</w:t>
      </w:r>
    </w:p>
    <w:p>
      <w:pPr>
        <w:spacing w:line="360"/>
      </w:pPr>
      <w:r>
        <w:t xml:space="preserve">https://www.jessestaffordcoaching.com</w:t>
      </w:r>
    </w:p>
    <w:p>
      <w:pPr>
        <w:spacing w:after="240" w:before="240"/>
      </w:pPr>
      <w:r>
        <w:t xml:space="preserve"/>
      </w:r>
    </w:p>
    <w:p>
      <w:pPr>
        <w:spacing w:after="120" w:before="240"/>
      </w:pPr>
      <w:r>
        <w:rPr>
          <w:b/>
          <w:bCs/>
        </w:rPr>
        <w:t xml:space="preserve">METADATA</w:t>
      </w:r>
    </w:p>
    <w:p>
      <w:r>
        <w:t xml:space="preserve">Tags: #manager-burnout #achiever-overwhelm #engineering-leadership</w:t>
      </w:r>
    </w:p>
    <w:p>
      <w:r>
        <w:t xml:space="preserve">Content pillar: Leadership Mindset &amp; Team Ownership</w:t>
      </w:r>
    </w:p>
    <w:p>
      <w:r>
        <w:t xml:space="preserve">Impact Labels: Manager burnout, Achiever overwhelm</w:t>
      </w:r>
    </w:p>
    <w:p>
      <w:r>
        <w:t xml:space="preserve">Scheduled publish: Before 2026-04-22</w:t>
      </w:r>
    </w:p>
    <w:p>
      <w:r>
        <w:t xml:space="preserve">Date approved: 2026-04-12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2026-04-18T14:53:37.468Z</dcterms:created>
  <dcterms:modified xsi:type="dcterms:W3CDTF">2026-04-18T14:53:37.469Z</dcterms:modified>
</cp:coreProperties>
</file>

<file path=docProps/custom.xml><?xml version="1.0" encoding="utf-8"?>
<Properties xmlns="http://schemas.openxmlformats.org/officeDocument/2006/custom-properties" xmlns:vt="http://schemas.openxmlformats.org/officeDocument/2006/docPropsVTypes"/>
</file>