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7331B" w14:textId="77777777" w:rsidR="002D49C5" w:rsidRDefault="002D49C5" w:rsidP="002D49C5">
      <w:pPr>
        <w:rPr>
          <w:b/>
          <w:sz w:val="28"/>
          <w:szCs w:val="28"/>
        </w:rPr>
      </w:pPr>
      <w:r>
        <w:rPr>
          <w:noProof/>
        </w:rPr>
        <w:drawing>
          <wp:anchor distT="0" distB="0" distL="114300" distR="114300" simplePos="0" relativeHeight="251660288" behindDoc="0" locked="0" layoutInCell="1" hidden="0" allowOverlap="1" wp14:anchorId="13D40A1A" wp14:editId="458462B5">
            <wp:simplePos x="0" y="0"/>
            <wp:positionH relativeFrom="column">
              <wp:posOffset>-48895</wp:posOffset>
            </wp:positionH>
            <wp:positionV relativeFrom="paragraph">
              <wp:posOffset>161925</wp:posOffset>
            </wp:positionV>
            <wp:extent cx="2247900" cy="1057275"/>
            <wp:effectExtent l="0" t="0" r="0" b="0"/>
            <wp:wrapSquare wrapText="bothSides" distT="0" distB="0" distL="114300" distR="114300"/>
            <wp:docPr id="746808596" name="image12.jpg"/>
            <wp:cNvGraphicFramePr/>
            <a:graphic xmlns:a="http://schemas.openxmlformats.org/drawingml/2006/main">
              <a:graphicData uri="http://schemas.openxmlformats.org/drawingml/2006/picture">
                <pic:pic xmlns:pic="http://schemas.openxmlformats.org/drawingml/2006/picture">
                  <pic:nvPicPr>
                    <pic:cNvPr id="48" name="image12.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247900" cy="1057275"/>
                    </a:xfrm>
                    <a:prstGeom prst="rect">
                      <a:avLst/>
                    </a:prstGeom>
                    <a:ln/>
                  </pic:spPr>
                </pic:pic>
              </a:graphicData>
            </a:graphic>
            <wp14:sizeRelH relativeFrom="margin">
              <wp14:pctWidth>0</wp14:pctWidth>
            </wp14:sizeRelH>
            <wp14:sizeRelV relativeFrom="margin">
              <wp14:pctHeight>0</wp14:pctHeight>
            </wp14:sizeRelV>
          </wp:anchor>
        </w:drawing>
      </w:r>
      <w:r>
        <w:rPr>
          <w:b/>
          <w:sz w:val="28"/>
          <w:szCs w:val="28"/>
        </w:rPr>
        <w:br/>
      </w:r>
      <w:r>
        <w:rPr>
          <w:noProof/>
        </w:rPr>
        <w:drawing>
          <wp:anchor distT="0" distB="0" distL="114300" distR="114300" simplePos="0" relativeHeight="251659264" behindDoc="0" locked="0" layoutInCell="1" hidden="0" allowOverlap="1" wp14:anchorId="7B688D19" wp14:editId="7E48AF92">
            <wp:simplePos x="0" y="0"/>
            <wp:positionH relativeFrom="column">
              <wp:posOffset>2965450</wp:posOffset>
            </wp:positionH>
            <wp:positionV relativeFrom="paragraph">
              <wp:posOffset>164465</wp:posOffset>
            </wp:positionV>
            <wp:extent cx="2882900" cy="1106170"/>
            <wp:effectExtent l="0" t="0" r="0" b="0"/>
            <wp:wrapTopAndBottom distT="0" distB="0"/>
            <wp:docPr id="464410225" name="image6.png"/>
            <wp:cNvGraphicFramePr/>
            <a:graphic xmlns:a="http://schemas.openxmlformats.org/drawingml/2006/main">
              <a:graphicData uri="http://schemas.openxmlformats.org/drawingml/2006/picture">
                <pic:pic xmlns:pic="http://schemas.openxmlformats.org/drawingml/2006/picture">
                  <pic:nvPicPr>
                    <pic:cNvPr id="47" name="image6.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882900" cy="1106170"/>
                    </a:xfrm>
                    <a:prstGeom prst="rect">
                      <a:avLst/>
                    </a:prstGeom>
                    <a:ln/>
                  </pic:spPr>
                </pic:pic>
              </a:graphicData>
            </a:graphic>
            <wp14:sizeRelH relativeFrom="margin">
              <wp14:pctWidth>0</wp14:pctWidth>
            </wp14:sizeRelH>
          </wp:anchor>
        </w:drawing>
      </w:r>
      <w:r w:rsidRPr="00B45670">
        <w:rPr>
          <w:b/>
          <w:sz w:val="28"/>
          <w:szCs w:val="28"/>
        </w:rPr>
        <w:t>Department of Electronics and Computers</w:t>
      </w:r>
    </w:p>
    <w:p w14:paraId="64E0817A" w14:textId="77777777" w:rsidR="002D49C5" w:rsidRDefault="002D49C5" w:rsidP="002D49C5">
      <w:pPr>
        <w:rPr>
          <w:b/>
          <w:sz w:val="28"/>
          <w:szCs w:val="28"/>
        </w:rPr>
      </w:pPr>
      <w:r w:rsidRPr="00B45670">
        <w:rPr>
          <w:b/>
          <w:sz w:val="28"/>
          <w:szCs w:val="28"/>
        </w:rPr>
        <w:t xml:space="preserve">Study </w:t>
      </w:r>
      <w:proofErr w:type="spellStart"/>
      <w:r w:rsidRPr="00B45670">
        <w:rPr>
          <w:b/>
          <w:sz w:val="28"/>
          <w:szCs w:val="28"/>
        </w:rPr>
        <w:t>programme</w:t>
      </w:r>
      <w:proofErr w:type="spellEnd"/>
      <w:r w:rsidRPr="00B45670">
        <w:rPr>
          <w:b/>
          <w:sz w:val="28"/>
          <w:szCs w:val="28"/>
        </w:rPr>
        <w:t>: Applied Electronics</w:t>
      </w:r>
    </w:p>
    <w:p w14:paraId="1538DA69" w14:textId="77777777" w:rsidR="0041212D" w:rsidRDefault="0041212D">
      <w:pPr>
        <w:pBdr>
          <w:top w:val="nil"/>
          <w:left w:val="nil"/>
          <w:bottom w:val="nil"/>
          <w:right w:val="nil"/>
          <w:between w:val="nil"/>
        </w:pBdr>
        <w:ind w:firstLine="709"/>
        <w:jc w:val="both"/>
        <w:rPr>
          <w:color w:val="000000"/>
          <w:sz w:val="28"/>
          <w:szCs w:val="28"/>
        </w:rPr>
      </w:pPr>
    </w:p>
    <w:p w14:paraId="411FBCBF" w14:textId="77777777" w:rsidR="0041212D" w:rsidRDefault="0041212D">
      <w:pPr>
        <w:pBdr>
          <w:top w:val="nil"/>
          <w:left w:val="nil"/>
          <w:bottom w:val="nil"/>
          <w:right w:val="nil"/>
          <w:between w:val="nil"/>
        </w:pBdr>
        <w:ind w:firstLine="709"/>
        <w:jc w:val="center"/>
        <w:rPr>
          <w:color w:val="000000"/>
          <w:sz w:val="28"/>
          <w:szCs w:val="28"/>
        </w:rPr>
      </w:pPr>
    </w:p>
    <w:p w14:paraId="63C072C7" w14:textId="77777777" w:rsidR="0041212D" w:rsidRDefault="0041212D">
      <w:pPr>
        <w:pBdr>
          <w:top w:val="nil"/>
          <w:left w:val="nil"/>
          <w:bottom w:val="nil"/>
          <w:right w:val="nil"/>
          <w:between w:val="nil"/>
        </w:pBdr>
        <w:ind w:firstLine="709"/>
        <w:jc w:val="both"/>
        <w:rPr>
          <w:color w:val="000000"/>
        </w:rPr>
      </w:pPr>
    </w:p>
    <w:p w14:paraId="69002E2F" w14:textId="77777777" w:rsidR="0041212D" w:rsidRDefault="0041212D">
      <w:pPr>
        <w:pBdr>
          <w:top w:val="nil"/>
          <w:left w:val="nil"/>
          <w:bottom w:val="nil"/>
          <w:right w:val="nil"/>
          <w:between w:val="nil"/>
        </w:pBdr>
        <w:ind w:firstLine="709"/>
        <w:jc w:val="both"/>
        <w:rPr>
          <w:color w:val="000000"/>
          <w:sz w:val="40"/>
          <w:szCs w:val="40"/>
        </w:rPr>
      </w:pPr>
    </w:p>
    <w:p w14:paraId="46F89E82" w14:textId="77777777" w:rsidR="0041212D" w:rsidRDefault="0041212D">
      <w:pPr>
        <w:pBdr>
          <w:top w:val="nil"/>
          <w:left w:val="nil"/>
          <w:bottom w:val="nil"/>
          <w:right w:val="nil"/>
          <w:between w:val="nil"/>
        </w:pBdr>
        <w:ind w:firstLine="709"/>
        <w:jc w:val="both"/>
        <w:rPr>
          <w:color w:val="000000"/>
          <w:sz w:val="40"/>
          <w:szCs w:val="40"/>
        </w:rPr>
      </w:pPr>
    </w:p>
    <w:p w14:paraId="4AE5CE79" w14:textId="77777777" w:rsidR="0041212D" w:rsidRDefault="0041212D">
      <w:pPr>
        <w:pBdr>
          <w:top w:val="nil"/>
          <w:left w:val="nil"/>
          <w:bottom w:val="nil"/>
          <w:right w:val="nil"/>
          <w:between w:val="nil"/>
        </w:pBdr>
        <w:ind w:firstLine="709"/>
        <w:jc w:val="both"/>
        <w:rPr>
          <w:color w:val="000000"/>
          <w:sz w:val="40"/>
          <w:szCs w:val="40"/>
        </w:rPr>
      </w:pPr>
    </w:p>
    <w:p w14:paraId="373C1BE7" w14:textId="5A572CAD" w:rsidR="0041212D" w:rsidRDefault="002D49C5" w:rsidP="002D49C5">
      <w:pPr>
        <w:pBdr>
          <w:top w:val="nil"/>
          <w:left w:val="nil"/>
          <w:bottom w:val="nil"/>
          <w:right w:val="nil"/>
          <w:between w:val="nil"/>
        </w:pBdr>
        <w:jc w:val="center"/>
        <w:rPr>
          <w:color w:val="000000"/>
          <w:sz w:val="80"/>
          <w:szCs w:val="80"/>
        </w:rPr>
      </w:pPr>
      <w:r w:rsidRPr="00B45670">
        <w:rPr>
          <w:sz w:val="80"/>
          <w:szCs w:val="80"/>
        </w:rPr>
        <w:t>Verification</w:t>
      </w:r>
      <w:r>
        <w:rPr>
          <w:sz w:val="80"/>
          <w:szCs w:val="80"/>
        </w:rPr>
        <w:t xml:space="preserve"> </w:t>
      </w:r>
      <w:r w:rsidRPr="00B45670">
        <w:rPr>
          <w:sz w:val="80"/>
          <w:szCs w:val="80"/>
        </w:rPr>
        <w:t>Project</w:t>
      </w:r>
      <w:r>
        <w:rPr>
          <w:sz w:val="80"/>
          <w:szCs w:val="80"/>
        </w:rPr>
        <w:br/>
      </w:r>
      <w:r w:rsidRPr="002D49C5">
        <w:rPr>
          <w:color w:val="000000"/>
          <w:sz w:val="80"/>
          <w:szCs w:val="80"/>
        </w:rPr>
        <w:t>Decimal-to-Gray Code Converter</w:t>
      </w:r>
    </w:p>
    <w:p w14:paraId="18074F74" w14:textId="77777777" w:rsidR="0041212D" w:rsidRDefault="0041212D">
      <w:pPr>
        <w:pBdr>
          <w:top w:val="nil"/>
          <w:left w:val="nil"/>
          <w:bottom w:val="nil"/>
          <w:right w:val="nil"/>
          <w:between w:val="nil"/>
        </w:pBdr>
        <w:ind w:firstLine="709"/>
        <w:jc w:val="both"/>
        <w:rPr>
          <w:color w:val="000000"/>
        </w:rPr>
      </w:pPr>
    </w:p>
    <w:p w14:paraId="6B7FC325" w14:textId="77777777" w:rsidR="0041212D" w:rsidRDefault="0041212D">
      <w:pPr>
        <w:pBdr>
          <w:top w:val="nil"/>
          <w:left w:val="nil"/>
          <w:bottom w:val="nil"/>
          <w:right w:val="nil"/>
          <w:between w:val="nil"/>
        </w:pBdr>
        <w:ind w:firstLine="709"/>
        <w:jc w:val="both"/>
        <w:rPr>
          <w:color w:val="000000"/>
        </w:rPr>
      </w:pPr>
    </w:p>
    <w:p w14:paraId="1F6E5083" w14:textId="77777777" w:rsidR="0041212D" w:rsidRDefault="0041212D">
      <w:pPr>
        <w:pBdr>
          <w:top w:val="nil"/>
          <w:left w:val="nil"/>
          <w:bottom w:val="nil"/>
          <w:right w:val="nil"/>
          <w:between w:val="nil"/>
        </w:pBdr>
        <w:ind w:firstLine="709"/>
        <w:jc w:val="both"/>
        <w:rPr>
          <w:color w:val="000000"/>
        </w:rPr>
      </w:pPr>
    </w:p>
    <w:p w14:paraId="661384FC" w14:textId="77777777" w:rsidR="0041212D" w:rsidRDefault="0041212D">
      <w:pPr>
        <w:pBdr>
          <w:top w:val="nil"/>
          <w:left w:val="nil"/>
          <w:bottom w:val="nil"/>
          <w:right w:val="nil"/>
          <w:between w:val="nil"/>
        </w:pBdr>
        <w:ind w:firstLine="709"/>
        <w:jc w:val="both"/>
        <w:rPr>
          <w:color w:val="000000"/>
        </w:rPr>
      </w:pPr>
    </w:p>
    <w:p w14:paraId="15E197C2" w14:textId="77777777" w:rsidR="0041212D" w:rsidRDefault="0041212D">
      <w:pPr>
        <w:pBdr>
          <w:top w:val="nil"/>
          <w:left w:val="nil"/>
          <w:bottom w:val="nil"/>
          <w:right w:val="nil"/>
          <w:between w:val="nil"/>
        </w:pBdr>
        <w:ind w:firstLine="709"/>
        <w:jc w:val="both"/>
        <w:rPr>
          <w:color w:val="000000"/>
        </w:rPr>
      </w:pPr>
    </w:p>
    <w:p w14:paraId="0A87A9A6" w14:textId="77777777" w:rsidR="0041212D" w:rsidRDefault="0041212D">
      <w:pPr>
        <w:pBdr>
          <w:top w:val="nil"/>
          <w:left w:val="nil"/>
          <w:bottom w:val="nil"/>
          <w:right w:val="nil"/>
          <w:between w:val="nil"/>
        </w:pBdr>
        <w:ind w:firstLine="709"/>
        <w:jc w:val="both"/>
        <w:rPr>
          <w:color w:val="000000"/>
        </w:rPr>
      </w:pPr>
    </w:p>
    <w:p w14:paraId="1183F350" w14:textId="77777777" w:rsidR="0041212D" w:rsidRDefault="0041212D">
      <w:pPr>
        <w:pBdr>
          <w:top w:val="nil"/>
          <w:left w:val="nil"/>
          <w:bottom w:val="nil"/>
          <w:right w:val="nil"/>
          <w:between w:val="nil"/>
        </w:pBdr>
        <w:ind w:firstLine="709"/>
        <w:jc w:val="both"/>
        <w:rPr>
          <w:color w:val="000000"/>
          <w:sz w:val="28"/>
          <w:szCs w:val="28"/>
        </w:rPr>
      </w:pPr>
    </w:p>
    <w:p w14:paraId="0E1A0BC6" w14:textId="77777777" w:rsidR="0041212D" w:rsidRDefault="0041212D">
      <w:pPr>
        <w:pBdr>
          <w:top w:val="nil"/>
          <w:left w:val="nil"/>
          <w:bottom w:val="nil"/>
          <w:right w:val="nil"/>
          <w:between w:val="nil"/>
        </w:pBdr>
        <w:ind w:firstLine="709"/>
        <w:jc w:val="both"/>
        <w:rPr>
          <w:color w:val="000000"/>
          <w:sz w:val="28"/>
          <w:szCs w:val="28"/>
        </w:rPr>
      </w:pPr>
    </w:p>
    <w:p w14:paraId="47E63DB9" w14:textId="77777777" w:rsidR="0041212D" w:rsidRDefault="0041212D" w:rsidP="002D49C5">
      <w:pPr>
        <w:pBdr>
          <w:top w:val="nil"/>
          <w:left w:val="nil"/>
          <w:bottom w:val="nil"/>
          <w:right w:val="nil"/>
          <w:between w:val="nil"/>
        </w:pBdr>
        <w:jc w:val="both"/>
        <w:rPr>
          <w:b/>
          <w:bCs/>
          <w:color w:val="000000"/>
          <w:sz w:val="28"/>
          <w:szCs w:val="28"/>
        </w:rPr>
      </w:pPr>
    </w:p>
    <w:p w14:paraId="62B16349" w14:textId="77777777" w:rsidR="002D49C5" w:rsidRDefault="002D49C5" w:rsidP="002D49C5">
      <w:pPr>
        <w:pBdr>
          <w:top w:val="nil"/>
          <w:left w:val="nil"/>
          <w:bottom w:val="nil"/>
          <w:right w:val="nil"/>
          <w:between w:val="nil"/>
        </w:pBdr>
        <w:jc w:val="both"/>
        <w:rPr>
          <w:color w:val="000000"/>
        </w:rPr>
      </w:pPr>
    </w:p>
    <w:p w14:paraId="66DABE71" w14:textId="77777777" w:rsidR="0041212D" w:rsidRDefault="0041212D">
      <w:pPr>
        <w:pBdr>
          <w:top w:val="nil"/>
          <w:left w:val="nil"/>
          <w:bottom w:val="nil"/>
          <w:right w:val="nil"/>
          <w:between w:val="nil"/>
        </w:pBdr>
        <w:ind w:firstLine="709"/>
        <w:jc w:val="both"/>
        <w:rPr>
          <w:color w:val="000000"/>
        </w:rPr>
      </w:pPr>
    </w:p>
    <w:p w14:paraId="70C8E5E4" w14:textId="77777777" w:rsidR="0041212D" w:rsidRDefault="00000000">
      <w:pPr>
        <w:pBdr>
          <w:top w:val="nil"/>
          <w:left w:val="nil"/>
          <w:bottom w:val="single" w:sz="4" w:space="1" w:color="000000"/>
          <w:right w:val="nil"/>
          <w:between w:val="nil"/>
        </w:pBdr>
        <w:tabs>
          <w:tab w:val="left" w:pos="708"/>
          <w:tab w:val="center" w:pos="4320"/>
          <w:tab w:val="right" w:pos="8640"/>
        </w:tabs>
        <w:spacing w:after="120"/>
        <w:ind w:right="310" w:firstLine="709"/>
        <w:jc w:val="both"/>
        <w:rPr>
          <w:color w:val="000000"/>
        </w:rPr>
      </w:pPr>
      <w:bookmarkStart w:id="0" w:name="_heading=h.30j0zll" w:colFirst="0" w:colLast="0"/>
      <w:bookmarkEnd w:id="0"/>
      <w:r>
        <w:rPr>
          <w:b/>
          <w:bCs/>
          <w:sz w:val="52"/>
          <w:szCs w:val="52"/>
        </w:rPr>
        <w:lastRenderedPageBreak/>
        <w:t>Table of Contents</w:t>
      </w:r>
    </w:p>
    <w:sdt>
      <w:sdtPr>
        <w:rPr>
          <w:rFonts w:cs="UT Sans"/>
          <w:szCs w:val="24"/>
        </w:rPr>
        <w:id w:val="1184808980"/>
        <w:docPartObj>
          <w:docPartGallery w:val="Table of Contents"/>
          <w:docPartUnique/>
        </w:docPartObj>
      </w:sdtPr>
      <w:sdtContent>
        <w:p w14:paraId="6A6449B0" w14:textId="5AF5D342" w:rsidR="002D49C5" w:rsidRDefault="00000000">
          <w:pPr>
            <w:pStyle w:val="Cuprins1"/>
            <w:tabs>
              <w:tab w:val="left" w:pos="480"/>
              <w:tab w:val="right" w:pos="9629"/>
            </w:tabs>
            <w:rPr>
              <w:rFonts w:asciiTheme="minorHAnsi" w:eastAsiaTheme="minorEastAsia" w:hAnsiTheme="minorHAnsi" w:cstheme="minorBidi"/>
              <w:noProof/>
              <w:kern w:val="2"/>
              <w:szCs w:val="24"/>
              <w14:ligatures w14:val="standardContextual"/>
            </w:rPr>
          </w:pPr>
          <w:r>
            <w:fldChar w:fldCharType="begin"/>
          </w:r>
          <w:r>
            <w:instrText xml:space="preserve"> TOC \h \u \z \t "Heading 1,1,Heading 2,2,Heading 3,3,Heading 4,4,Heading 5,5,Heading 6,6,"</w:instrText>
          </w:r>
          <w:r>
            <w:fldChar w:fldCharType="separate"/>
          </w:r>
          <w:hyperlink w:anchor="_Toc227423898" w:history="1">
            <w:r w:rsidR="002D49C5" w:rsidRPr="00DA22DF">
              <w:rPr>
                <w:rStyle w:val="Hyperlink"/>
                <w:noProof/>
              </w:rPr>
              <w:t>1</w:t>
            </w:r>
            <w:r w:rsidR="002D49C5">
              <w:rPr>
                <w:rFonts w:asciiTheme="minorHAnsi" w:eastAsiaTheme="minorEastAsia" w:hAnsiTheme="minorHAnsi" w:cstheme="minorBidi"/>
                <w:noProof/>
                <w:kern w:val="2"/>
                <w:szCs w:val="24"/>
                <w14:ligatures w14:val="standardContextual"/>
              </w:rPr>
              <w:tab/>
            </w:r>
            <w:r w:rsidR="002D49C5" w:rsidRPr="00DA22DF">
              <w:rPr>
                <w:rStyle w:val="Hyperlink"/>
                <w:noProof/>
              </w:rPr>
              <w:t>The digital design of the circuit</w:t>
            </w:r>
            <w:r w:rsidR="002D49C5">
              <w:rPr>
                <w:noProof/>
                <w:webHidden/>
              </w:rPr>
              <w:tab/>
            </w:r>
            <w:r w:rsidR="002D49C5">
              <w:rPr>
                <w:noProof/>
                <w:webHidden/>
              </w:rPr>
              <w:fldChar w:fldCharType="begin"/>
            </w:r>
            <w:r w:rsidR="002D49C5">
              <w:rPr>
                <w:noProof/>
                <w:webHidden/>
              </w:rPr>
              <w:instrText xml:space="preserve"> PAGEREF _Toc227423898 \h </w:instrText>
            </w:r>
            <w:r w:rsidR="002D49C5">
              <w:rPr>
                <w:noProof/>
                <w:webHidden/>
              </w:rPr>
            </w:r>
            <w:r w:rsidR="002D49C5">
              <w:rPr>
                <w:noProof/>
                <w:webHidden/>
              </w:rPr>
              <w:fldChar w:fldCharType="separate"/>
            </w:r>
            <w:r w:rsidR="002D49C5">
              <w:rPr>
                <w:noProof/>
                <w:webHidden/>
              </w:rPr>
              <w:t>3</w:t>
            </w:r>
            <w:r w:rsidR="002D49C5">
              <w:rPr>
                <w:noProof/>
                <w:webHidden/>
              </w:rPr>
              <w:fldChar w:fldCharType="end"/>
            </w:r>
          </w:hyperlink>
        </w:p>
        <w:p w14:paraId="246BCE83" w14:textId="26550276"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899" w:history="1">
            <w:r w:rsidRPr="00DA22DF">
              <w:rPr>
                <w:rStyle w:val="Hyperlink"/>
                <w:noProof/>
              </w:rPr>
              <w:t>1.1</w:t>
            </w:r>
            <w:r>
              <w:rPr>
                <w:rFonts w:asciiTheme="minorHAnsi" w:eastAsiaTheme="minorEastAsia" w:hAnsiTheme="minorHAnsi" w:cstheme="minorBidi"/>
                <w:noProof/>
                <w:kern w:val="2"/>
                <w:szCs w:val="24"/>
                <w14:ligatures w14:val="standardContextual"/>
              </w:rPr>
              <w:tab/>
            </w:r>
            <w:r w:rsidRPr="00DA22DF">
              <w:rPr>
                <w:rStyle w:val="Hyperlink"/>
                <w:noProof/>
              </w:rPr>
              <w:t>Block Diagram</w:t>
            </w:r>
            <w:r>
              <w:rPr>
                <w:noProof/>
                <w:webHidden/>
              </w:rPr>
              <w:tab/>
            </w:r>
            <w:r>
              <w:rPr>
                <w:noProof/>
                <w:webHidden/>
              </w:rPr>
              <w:fldChar w:fldCharType="begin"/>
            </w:r>
            <w:r>
              <w:rPr>
                <w:noProof/>
                <w:webHidden/>
              </w:rPr>
              <w:instrText xml:space="preserve"> PAGEREF _Toc227423899 \h </w:instrText>
            </w:r>
            <w:r>
              <w:rPr>
                <w:noProof/>
                <w:webHidden/>
              </w:rPr>
            </w:r>
            <w:r>
              <w:rPr>
                <w:noProof/>
                <w:webHidden/>
              </w:rPr>
              <w:fldChar w:fldCharType="separate"/>
            </w:r>
            <w:r>
              <w:rPr>
                <w:noProof/>
                <w:webHidden/>
              </w:rPr>
              <w:t>3</w:t>
            </w:r>
            <w:r>
              <w:rPr>
                <w:noProof/>
                <w:webHidden/>
              </w:rPr>
              <w:fldChar w:fldCharType="end"/>
            </w:r>
          </w:hyperlink>
        </w:p>
        <w:p w14:paraId="56DE4ECE" w14:textId="56B92AA6"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00" w:history="1">
            <w:r w:rsidRPr="00DA22DF">
              <w:rPr>
                <w:rStyle w:val="Hyperlink"/>
                <w:noProof/>
              </w:rPr>
              <w:t>1.2</w:t>
            </w:r>
            <w:r>
              <w:rPr>
                <w:rFonts w:asciiTheme="minorHAnsi" w:eastAsiaTheme="minorEastAsia" w:hAnsiTheme="minorHAnsi" w:cstheme="minorBidi"/>
                <w:noProof/>
                <w:kern w:val="2"/>
                <w:szCs w:val="24"/>
                <w14:ligatures w14:val="standardContextual"/>
              </w:rPr>
              <w:tab/>
            </w:r>
            <w:r w:rsidRPr="00DA22DF">
              <w:rPr>
                <w:rStyle w:val="Hyperlink"/>
                <w:noProof/>
              </w:rPr>
              <w:t>Description of the general functionality of the DUT (Device Under Test)</w:t>
            </w:r>
            <w:r>
              <w:rPr>
                <w:noProof/>
                <w:webHidden/>
              </w:rPr>
              <w:tab/>
            </w:r>
            <w:r>
              <w:rPr>
                <w:noProof/>
                <w:webHidden/>
              </w:rPr>
              <w:fldChar w:fldCharType="begin"/>
            </w:r>
            <w:r>
              <w:rPr>
                <w:noProof/>
                <w:webHidden/>
              </w:rPr>
              <w:instrText xml:space="preserve"> PAGEREF _Toc227423900 \h </w:instrText>
            </w:r>
            <w:r>
              <w:rPr>
                <w:noProof/>
                <w:webHidden/>
              </w:rPr>
            </w:r>
            <w:r>
              <w:rPr>
                <w:noProof/>
                <w:webHidden/>
              </w:rPr>
              <w:fldChar w:fldCharType="separate"/>
            </w:r>
            <w:r>
              <w:rPr>
                <w:noProof/>
                <w:webHidden/>
              </w:rPr>
              <w:t>3</w:t>
            </w:r>
            <w:r>
              <w:rPr>
                <w:noProof/>
                <w:webHidden/>
              </w:rPr>
              <w:fldChar w:fldCharType="end"/>
            </w:r>
          </w:hyperlink>
        </w:p>
        <w:p w14:paraId="29821F29" w14:textId="34C0D25A"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01" w:history="1">
            <w:r w:rsidRPr="00DA22DF">
              <w:rPr>
                <w:rStyle w:val="Hyperlink"/>
                <w:noProof/>
              </w:rPr>
              <w:t>1.3</w:t>
            </w:r>
            <w:r>
              <w:rPr>
                <w:rFonts w:asciiTheme="minorHAnsi" w:eastAsiaTheme="minorEastAsia" w:hAnsiTheme="minorHAnsi" w:cstheme="minorBidi"/>
                <w:noProof/>
                <w:kern w:val="2"/>
                <w:szCs w:val="24"/>
                <w14:ligatures w14:val="standardContextual"/>
              </w:rPr>
              <w:tab/>
            </w:r>
            <w:r w:rsidRPr="00DA22DF">
              <w:rPr>
                <w:rStyle w:val="Hyperlink"/>
                <w:noProof/>
              </w:rPr>
              <w:t>DUT Interfaces</w:t>
            </w:r>
            <w:r>
              <w:rPr>
                <w:noProof/>
                <w:webHidden/>
              </w:rPr>
              <w:tab/>
            </w:r>
            <w:r>
              <w:rPr>
                <w:noProof/>
                <w:webHidden/>
              </w:rPr>
              <w:fldChar w:fldCharType="begin"/>
            </w:r>
            <w:r>
              <w:rPr>
                <w:noProof/>
                <w:webHidden/>
              </w:rPr>
              <w:instrText xml:space="preserve"> PAGEREF _Toc227423901 \h </w:instrText>
            </w:r>
            <w:r>
              <w:rPr>
                <w:noProof/>
                <w:webHidden/>
              </w:rPr>
            </w:r>
            <w:r>
              <w:rPr>
                <w:noProof/>
                <w:webHidden/>
              </w:rPr>
              <w:fldChar w:fldCharType="separate"/>
            </w:r>
            <w:r>
              <w:rPr>
                <w:noProof/>
                <w:webHidden/>
              </w:rPr>
              <w:t>4</w:t>
            </w:r>
            <w:r>
              <w:rPr>
                <w:noProof/>
                <w:webHidden/>
              </w:rPr>
              <w:fldChar w:fldCharType="end"/>
            </w:r>
          </w:hyperlink>
        </w:p>
        <w:p w14:paraId="7FF23810" w14:textId="515E3402"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02" w:history="1">
            <w:r w:rsidRPr="00DA22DF">
              <w:rPr>
                <w:rStyle w:val="Hyperlink"/>
                <w:noProof/>
              </w:rPr>
              <w:t>1.4</w:t>
            </w:r>
            <w:r>
              <w:rPr>
                <w:rFonts w:asciiTheme="minorHAnsi" w:eastAsiaTheme="minorEastAsia" w:hAnsiTheme="minorHAnsi" w:cstheme="minorBidi"/>
                <w:noProof/>
                <w:kern w:val="2"/>
                <w:szCs w:val="24"/>
                <w14:ligatures w14:val="standardContextual"/>
              </w:rPr>
              <w:tab/>
            </w:r>
            <w:r w:rsidRPr="00DA22DF">
              <w:rPr>
                <w:rStyle w:val="Hyperlink"/>
                <w:noProof/>
              </w:rPr>
              <w:t>List of DUT Functionalities</w:t>
            </w:r>
            <w:r>
              <w:rPr>
                <w:noProof/>
                <w:webHidden/>
              </w:rPr>
              <w:tab/>
            </w:r>
            <w:r>
              <w:rPr>
                <w:noProof/>
                <w:webHidden/>
              </w:rPr>
              <w:fldChar w:fldCharType="begin"/>
            </w:r>
            <w:r>
              <w:rPr>
                <w:noProof/>
                <w:webHidden/>
              </w:rPr>
              <w:instrText xml:space="preserve"> PAGEREF _Toc227423902 \h </w:instrText>
            </w:r>
            <w:r>
              <w:rPr>
                <w:noProof/>
                <w:webHidden/>
              </w:rPr>
            </w:r>
            <w:r>
              <w:rPr>
                <w:noProof/>
                <w:webHidden/>
              </w:rPr>
              <w:fldChar w:fldCharType="separate"/>
            </w:r>
            <w:r>
              <w:rPr>
                <w:noProof/>
                <w:webHidden/>
              </w:rPr>
              <w:t>6</w:t>
            </w:r>
            <w:r>
              <w:rPr>
                <w:noProof/>
                <w:webHidden/>
              </w:rPr>
              <w:fldChar w:fldCharType="end"/>
            </w:r>
          </w:hyperlink>
        </w:p>
        <w:p w14:paraId="0A5DCBA8" w14:textId="20A58ECB"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03" w:history="1">
            <w:r w:rsidRPr="00DA22DF">
              <w:rPr>
                <w:rStyle w:val="Hyperlink"/>
                <w:noProof/>
              </w:rPr>
              <w:t>1.5</w:t>
            </w:r>
            <w:r>
              <w:rPr>
                <w:rFonts w:asciiTheme="minorHAnsi" w:eastAsiaTheme="minorEastAsia" w:hAnsiTheme="minorHAnsi" w:cstheme="minorBidi"/>
                <w:noProof/>
                <w:kern w:val="2"/>
                <w:szCs w:val="24"/>
                <w14:ligatures w14:val="standardContextual"/>
              </w:rPr>
              <w:tab/>
            </w:r>
            <w:r w:rsidRPr="00DA22DF">
              <w:rPr>
                <w:rStyle w:val="Hyperlink"/>
                <w:noProof/>
              </w:rPr>
              <w:t>Schematic Diagram</w:t>
            </w:r>
            <w:r>
              <w:rPr>
                <w:noProof/>
                <w:webHidden/>
              </w:rPr>
              <w:tab/>
            </w:r>
            <w:r>
              <w:rPr>
                <w:noProof/>
                <w:webHidden/>
              </w:rPr>
              <w:fldChar w:fldCharType="begin"/>
            </w:r>
            <w:r>
              <w:rPr>
                <w:noProof/>
                <w:webHidden/>
              </w:rPr>
              <w:instrText xml:space="preserve"> PAGEREF _Toc227423903 \h </w:instrText>
            </w:r>
            <w:r>
              <w:rPr>
                <w:noProof/>
                <w:webHidden/>
              </w:rPr>
            </w:r>
            <w:r>
              <w:rPr>
                <w:noProof/>
                <w:webHidden/>
              </w:rPr>
              <w:fldChar w:fldCharType="separate"/>
            </w:r>
            <w:r>
              <w:rPr>
                <w:noProof/>
                <w:webHidden/>
              </w:rPr>
              <w:t>6</w:t>
            </w:r>
            <w:r>
              <w:rPr>
                <w:noProof/>
                <w:webHidden/>
              </w:rPr>
              <w:fldChar w:fldCharType="end"/>
            </w:r>
          </w:hyperlink>
        </w:p>
        <w:p w14:paraId="4B5A99AA" w14:textId="32A429E9"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04" w:history="1">
            <w:r w:rsidRPr="00DA22DF">
              <w:rPr>
                <w:rStyle w:val="Hyperlink"/>
                <w:noProof/>
              </w:rPr>
              <w:t>1.6</w:t>
            </w:r>
            <w:r>
              <w:rPr>
                <w:rFonts w:asciiTheme="minorHAnsi" w:eastAsiaTheme="minorEastAsia" w:hAnsiTheme="minorHAnsi" w:cstheme="minorBidi"/>
                <w:noProof/>
                <w:kern w:val="2"/>
                <w:szCs w:val="24"/>
                <w14:ligatures w14:val="standardContextual"/>
              </w:rPr>
              <w:tab/>
            </w:r>
            <w:r w:rsidRPr="00DA22DF">
              <w:rPr>
                <w:rStyle w:val="Hyperlink"/>
                <w:noProof/>
              </w:rPr>
              <w:t>Waveforms</w:t>
            </w:r>
            <w:r>
              <w:rPr>
                <w:noProof/>
                <w:webHidden/>
              </w:rPr>
              <w:tab/>
            </w:r>
            <w:r>
              <w:rPr>
                <w:noProof/>
                <w:webHidden/>
              </w:rPr>
              <w:fldChar w:fldCharType="begin"/>
            </w:r>
            <w:r>
              <w:rPr>
                <w:noProof/>
                <w:webHidden/>
              </w:rPr>
              <w:instrText xml:space="preserve"> PAGEREF _Toc227423904 \h </w:instrText>
            </w:r>
            <w:r>
              <w:rPr>
                <w:noProof/>
                <w:webHidden/>
              </w:rPr>
            </w:r>
            <w:r>
              <w:rPr>
                <w:noProof/>
                <w:webHidden/>
              </w:rPr>
              <w:fldChar w:fldCharType="separate"/>
            </w:r>
            <w:r>
              <w:rPr>
                <w:noProof/>
                <w:webHidden/>
              </w:rPr>
              <w:t>9</w:t>
            </w:r>
            <w:r>
              <w:rPr>
                <w:noProof/>
                <w:webHidden/>
              </w:rPr>
              <w:fldChar w:fldCharType="end"/>
            </w:r>
          </w:hyperlink>
        </w:p>
        <w:p w14:paraId="6DC5D9FC" w14:textId="1A53FE6B"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05" w:history="1">
            <w:r w:rsidRPr="00DA22DF">
              <w:rPr>
                <w:rStyle w:val="Hyperlink"/>
                <w:noProof/>
              </w:rPr>
              <w:t>1.7</w:t>
            </w:r>
            <w:r>
              <w:rPr>
                <w:rFonts w:asciiTheme="minorHAnsi" w:eastAsiaTheme="minorEastAsia" w:hAnsiTheme="minorHAnsi" w:cstheme="minorBidi"/>
                <w:noProof/>
                <w:kern w:val="2"/>
                <w:szCs w:val="24"/>
                <w14:ligatures w14:val="standardContextual"/>
              </w:rPr>
              <w:tab/>
            </w:r>
            <w:r w:rsidRPr="00DA22DF">
              <w:rPr>
                <w:rStyle w:val="Hyperlink"/>
                <w:noProof/>
              </w:rPr>
              <w:t>Register Table</w:t>
            </w:r>
            <w:r>
              <w:rPr>
                <w:noProof/>
                <w:webHidden/>
              </w:rPr>
              <w:tab/>
            </w:r>
            <w:r>
              <w:rPr>
                <w:noProof/>
                <w:webHidden/>
              </w:rPr>
              <w:fldChar w:fldCharType="begin"/>
            </w:r>
            <w:r>
              <w:rPr>
                <w:noProof/>
                <w:webHidden/>
              </w:rPr>
              <w:instrText xml:space="preserve"> PAGEREF _Toc227423905 \h </w:instrText>
            </w:r>
            <w:r>
              <w:rPr>
                <w:noProof/>
                <w:webHidden/>
              </w:rPr>
            </w:r>
            <w:r>
              <w:rPr>
                <w:noProof/>
                <w:webHidden/>
              </w:rPr>
              <w:fldChar w:fldCharType="separate"/>
            </w:r>
            <w:r>
              <w:rPr>
                <w:noProof/>
                <w:webHidden/>
              </w:rPr>
              <w:t>9</w:t>
            </w:r>
            <w:r>
              <w:rPr>
                <w:noProof/>
                <w:webHidden/>
              </w:rPr>
              <w:fldChar w:fldCharType="end"/>
            </w:r>
          </w:hyperlink>
        </w:p>
        <w:p w14:paraId="5A488079" w14:textId="697A9B89" w:rsidR="002D49C5" w:rsidRDefault="002D49C5">
          <w:pPr>
            <w:pStyle w:val="Cuprins1"/>
            <w:tabs>
              <w:tab w:val="left" w:pos="480"/>
              <w:tab w:val="right" w:pos="9629"/>
            </w:tabs>
            <w:rPr>
              <w:rFonts w:asciiTheme="minorHAnsi" w:eastAsiaTheme="minorEastAsia" w:hAnsiTheme="minorHAnsi" w:cstheme="minorBidi"/>
              <w:noProof/>
              <w:kern w:val="2"/>
              <w:szCs w:val="24"/>
              <w14:ligatures w14:val="standardContextual"/>
            </w:rPr>
          </w:pPr>
          <w:hyperlink w:anchor="_Toc227423906" w:history="1">
            <w:r w:rsidRPr="00DA22DF">
              <w:rPr>
                <w:rStyle w:val="Hyperlink"/>
                <w:noProof/>
              </w:rPr>
              <w:t>2</w:t>
            </w:r>
            <w:r>
              <w:rPr>
                <w:rFonts w:asciiTheme="minorHAnsi" w:eastAsiaTheme="minorEastAsia" w:hAnsiTheme="minorHAnsi" w:cstheme="minorBidi"/>
                <w:noProof/>
                <w:kern w:val="2"/>
                <w:szCs w:val="24"/>
                <w14:ligatures w14:val="standardContextual"/>
              </w:rPr>
              <w:tab/>
            </w:r>
            <w:r w:rsidRPr="00DA22DF">
              <w:rPr>
                <w:rStyle w:val="Hyperlink"/>
                <w:noProof/>
              </w:rPr>
              <w:t>Digital Circuit Verification</w:t>
            </w:r>
            <w:r>
              <w:rPr>
                <w:noProof/>
                <w:webHidden/>
              </w:rPr>
              <w:tab/>
            </w:r>
            <w:r>
              <w:rPr>
                <w:noProof/>
                <w:webHidden/>
              </w:rPr>
              <w:fldChar w:fldCharType="begin"/>
            </w:r>
            <w:r>
              <w:rPr>
                <w:noProof/>
                <w:webHidden/>
              </w:rPr>
              <w:instrText xml:space="preserve"> PAGEREF _Toc227423906 \h </w:instrText>
            </w:r>
            <w:r>
              <w:rPr>
                <w:noProof/>
                <w:webHidden/>
              </w:rPr>
            </w:r>
            <w:r>
              <w:rPr>
                <w:noProof/>
                <w:webHidden/>
              </w:rPr>
              <w:fldChar w:fldCharType="separate"/>
            </w:r>
            <w:r>
              <w:rPr>
                <w:noProof/>
                <w:webHidden/>
              </w:rPr>
              <w:t>11</w:t>
            </w:r>
            <w:r>
              <w:rPr>
                <w:noProof/>
                <w:webHidden/>
              </w:rPr>
              <w:fldChar w:fldCharType="end"/>
            </w:r>
          </w:hyperlink>
        </w:p>
        <w:p w14:paraId="2A757966" w14:textId="68E97979"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07" w:history="1">
            <w:r w:rsidRPr="00DA22DF">
              <w:rPr>
                <w:rStyle w:val="Hyperlink"/>
                <w:noProof/>
              </w:rPr>
              <w:t>2.1</w:t>
            </w:r>
            <w:r>
              <w:rPr>
                <w:rFonts w:asciiTheme="minorHAnsi" w:eastAsiaTheme="minorEastAsia" w:hAnsiTheme="minorHAnsi" w:cstheme="minorBidi"/>
                <w:noProof/>
                <w:kern w:val="2"/>
                <w:szCs w:val="24"/>
                <w14:ligatures w14:val="standardContextual"/>
              </w:rPr>
              <w:tab/>
            </w:r>
            <w:r w:rsidRPr="00DA22DF">
              <w:rPr>
                <w:rStyle w:val="Hyperlink"/>
                <w:noProof/>
              </w:rPr>
              <w:t>Ve</w:t>
            </w:r>
            <w:r w:rsidRPr="00DA22DF">
              <w:rPr>
                <w:rStyle w:val="Hyperlink"/>
                <w:noProof/>
              </w:rPr>
              <w:t>r</w:t>
            </w:r>
            <w:r w:rsidRPr="00DA22DF">
              <w:rPr>
                <w:rStyle w:val="Hyperlink"/>
                <w:noProof/>
              </w:rPr>
              <w:t>ification Environment Architecture</w:t>
            </w:r>
            <w:r>
              <w:rPr>
                <w:noProof/>
                <w:webHidden/>
              </w:rPr>
              <w:tab/>
            </w:r>
            <w:r>
              <w:rPr>
                <w:noProof/>
                <w:webHidden/>
              </w:rPr>
              <w:fldChar w:fldCharType="begin"/>
            </w:r>
            <w:r>
              <w:rPr>
                <w:noProof/>
                <w:webHidden/>
              </w:rPr>
              <w:instrText xml:space="preserve"> PAGEREF _Toc227423907 \h </w:instrText>
            </w:r>
            <w:r>
              <w:rPr>
                <w:noProof/>
                <w:webHidden/>
              </w:rPr>
            </w:r>
            <w:r>
              <w:rPr>
                <w:noProof/>
                <w:webHidden/>
              </w:rPr>
              <w:fldChar w:fldCharType="separate"/>
            </w:r>
            <w:r>
              <w:rPr>
                <w:noProof/>
                <w:webHidden/>
              </w:rPr>
              <w:t>11</w:t>
            </w:r>
            <w:r>
              <w:rPr>
                <w:noProof/>
                <w:webHidden/>
              </w:rPr>
              <w:fldChar w:fldCharType="end"/>
            </w:r>
          </w:hyperlink>
        </w:p>
        <w:p w14:paraId="77BF16EB" w14:textId="19528EB9"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08" w:history="1">
            <w:r w:rsidRPr="00DA22DF">
              <w:rPr>
                <w:rStyle w:val="Hyperlink"/>
                <w:noProof/>
              </w:rPr>
              <w:t>2.1.1</w:t>
            </w:r>
            <w:r>
              <w:rPr>
                <w:rFonts w:asciiTheme="minorHAnsi" w:eastAsiaTheme="minorEastAsia" w:hAnsiTheme="minorHAnsi" w:cstheme="minorBidi"/>
                <w:noProof/>
                <w:kern w:val="2"/>
                <w:szCs w:val="24"/>
                <w14:ligatures w14:val="standardContextual"/>
              </w:rPr>
              <w:tab/>
            </w:r>
            <w:r w:rsidRPr="00DA22DF">
              <w:rPr>
                <w:rStyle w:val="Hyperlink"/>
                <w:noProof/>
              </w:rPr>
              <w:t>SPI Interface Driver</w:t>
            </w:r>
            <w:r>
              <w:rPr>
                <w:noProof/>
                <w:webHidden/>
              </w:rPr>
              <w:tab/>
            </w:r>
            <w:r>
              <w:rPr>
                <w:noProof/>
                <w:webHidden/>
              </w:rPr>
              <w:fldChar w:fldCharType="begin"/>
            </w:r>
            <w:r>
              <w:rPr>
                <w:noProof/>
                <w:webHidden/>
              </w:rPr>
              <w:instrText xml:space="preserve"> PAGEREF _Toc227423908 \h </w:instrText>
            </w:r>
            <w:r>
              <w:rPr>
                <w:noProof/>
                <w:webHidden/>
              </w:rPr>
            </w:r>
            <w:r>
              <w:rPr>
                <w:noProof/>
                <w:webHidden/>
              </w:rPr>
              <w:fldChar w:fldCharType="separate"/>
            </w:r>
            <w:r>
              <w:rPr>
                <w:noProof/>
                <w:webHidden/>
              </w:rPr>
              <w:t>11</w:t>
            </w:r>
            <w:r>
              <w:rPr>
                <w:noProof/>
                <w:webHidden/>
              </w:rPr>
              <w:fldChar w:fldCharType="end"/>
            </w:r>
          </w:hyperlink>
        </w:p>
        <w:p w14:paraId="78DF1F8B" w14:textId="431D9BDD"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09" w:history="1">
            <w:r w:rsidRPr="00DA22DF">
              <w:rPr>
                <w:rStyle w:val="Hyperlink"/>
                <w:noProof/>
              </w:rPr>
              <w:t>2.1.2</w:t>
            </w:r>
            <w:r>
              <w:rPr>
                <w:rFonts w:asciiTheme="minorHAnsi" w:eastAsiaTheme="minorEastAsia" w:hAnsiTheme="minorHAnsi" w:cstheme="minorBidi"/>
                <w:noProof/>
                <w:kern w:val="2"/>
                <w:szCs w:val="24"/>
                <w14:ligatures w14:val="standardContextual"/>
              </w:rPr>
              <w:tab/>
            </w:r>
            <w:r w:rsidRPr="00DA22DF">
              <w:rPr>
                <w:rStyle w:val="Hyperlink"/>
                <w:noProof/>
              </w:rPr>
              <w:t>APB Driver</w:t>
            </w:r>
            <w:r>
              <w:rPr>
                <w:noProof/>
                <w:webHidden/>
              </w:rPr>
              <w:tab/>
            </w:r>
            <w:r>
              <w:rPr>
                <w:noProof/>
                <w:webHidden/>
              </w:rPr>
              <w:fldChar w:fldCharType="begin"/>
            </w:r>
            <w:r>
              <w:rPr>
                <w:noProof/>
                <w:webHidden/>
              </w:rPr>
              <w:instrText xml:space="preserve"> PAGEREF _Toc227423909 \h </w:instrText>
            </w:r>
            <w:r>
              <w:rPr>
                <w:noProof/>
                <w:webHidden/>
              </w:rPr>
            </w:r>
            <w:r>
              <w:rPr>
                <w:noProof/>
                <w:webHidden/>
              </w:rPr>
              <w:fldChar w:fldCharType="separate"/>
            </w:r>
            <w:r>
              <w:rPr>
                <w:noProof/>
                <w:webHidden/>
              </w:rPr>
              <w:t>11</w:t>
            </w:r>
            <w:r>
              <w:rPr>
                <w:noProof/>
                <w:webHidden/>
              </w:rPr>
              <w:fldChar w:fldCharType="end"/>
            </w:r>
          </w:hyperlink>
        </w:p>
        <w:p w14:paraId="22CA002C" w14:textId="7E0941E6"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10" w:history="1">
            <w:r w:rsidRPr="00DA22DF">
              <w:rPr>
                <w:rStyle w:val="Hyperlink"/>
                <w:noProof/>
              </w:rPr>
              <w:t>2.1.3</w:t>
            </w:r>
            <w:r>
              <w:rPr>
                <w:rFonts w:asciiTheme="minorHAnsi" w:eastAsiaTheme="minorEastAsia" w:hAnsiTheme="minorHAnsi" w:cstheme="minorBidi"/>
                <w:noProof/>
                <w:kern w:val="2"/>
                <w:szCs w:val="24"/>
                <w14:ligatures w14:val="standardContextual"/>
              </w:rPr>
              <w:tab/>
            </w:r>
            <w:r w:rsidRPr="00DA22DF">
              <w:rPr>
                <w:rStyle w:val="Hyperlink"/>
                <w:noProof/>
              </w:rPr>
              <w:t>Scoreboard / Reference Model</w:t>
            </w:r>
            <w:r>
              <w:rPr>
                <w:noProof/>
                <w:webHidden/>
              </w:rPr>
              <w:tab/>
            </w:r>
            <w:r>
              <w:rPr>
                <w:noProof/>
                <w:webHidden/>
              </w:rPr>
              <w:fldChar w:fldCharType="begin"/>
            </w:r>
            <w:r>
              <w:rPr>
                <w:noProof/>
                <w:webHidden/>
              </w:rPr>
              <w:instrText xml:space="preserve"> PAGEREF _Toc227423910 \h </w:instrText>
            </w:r>
            <w:r>
              <w:rPr>
                <w:noProof/>
                <w:webHidden/>
              </w:rPr>
            </w:r>
            <w:r>
              <w:rPr>
                <w:noProof/>
                <w:webHidden/>
              </w:rPr>
              <w:fldChar w:fldCharType="separate"/>
            </w:r>
            <w:r>
              <w:rPr>
                <w:noProof/>
                <w:webHidden/>
              </w:rPr>
              <w:t>11</w:t>
            </w:r>
            <w:r>
              <w:rPr>
                <w:noProof/>
                <w:webHidden/>
              </w:rPr>
              <w:fldChar w:fldCharType="end"/>
            </w:r>
          </w:hyperlink>
        </w:p>
        <w:p w14:paraId="3A756862" w14:textId="51CE9727"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11" w:history="1">
            <w:r w:rsidRPr="00DA22DF">
              <w:rPr>
                <w:rStyle w:val="Hyperlink"/>
                <w:noProof/>
              </w:rPr>
              <w:t>2.1.4</w:t>
            </w:r>
            <w:r>
              <w:rPr>
                <w:rFonts w:asciiTheme="minorHAnsi" w:eastAsiaTheme="minorEastAsia" w:hAnsiTheme="minorHAnsi" w:cstheme="minorBidi"/>
                <w:noProof/>
                <w:kern w:val="2"/>
                <w:szCs w:val="24"/>
                <w14:ligatures w14:val="standardContextual"/>
              </w:rPr>
              <w:tab/>
            </w:r>
            <w:r w:rsidRPr="00DA22DF">
              <w:rPr>
                <w:rStyle w:val="Hyperlink"/>
                <w:noProof/>
              </w:rPr>
              <w:t>Monitor APB</w:t>
            </w:r>
            <w:r>
              <w:rPr>
                <w:noProof/>
                <w:webHidden/>
              </w:rPr>
              <w:tab/>
            </w:r>
            <w:r>
              <w:rPr>
                <w:noProof/>
                <w:webHidden/>
              </w:rPr>
              <w:fldChar w:fldCharType="begin"/>
            </w:r>
            <w:r>
              <w:rPr>
                <w:noProof/>
                <w:webHidden/>
              </w:rPr>
              <w:instrText xml:space="preserve"> PAGEREF _Toc227423911 \h </w:instrText>
            </w:r>
            <w:r>
              <w:rPr>
                <w:noProof/>
                <w:webHidden/>
              </w:rPr>
            </w:r>
            <w:r>
              <w:rPr>
                <w:noProof/>
                <w:webHidden/>
              </w:rPr>
              <w:fldChar w:fldCharType="separate"/>
            </w:r>
            <w:r>
              <w:rPr>
                <w:noProof/>
                <w:webHidden/>
              </w:rPr>
              <w:t>12</w:t>
            </w:r>
            <w:r>
              <w:rPr>
                <w:noProof/>
                <w:webHidden/>
              </w:rPr>
              <w:fldChar w:fldCharType="end"/>
            </w:r>
          </w:hyperlink>
        </w:p>
        <w:p w14:paraId="45324D9F" w14:textId="20E4F80C"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12" w:history="1">
            <w:r w:rsidRPr="00DA22DF">
              <w:rPr>
                <w:rStyle w:val="Hyperlink"/>
                <w:noProof/>
              </w:rPr>
              <w:t>2.1.5</w:t>
            </w:r>
            <w:r>
              <w:rPr>
                <w:rFonts w:asciiTheme="minorHAnsi" w:eastAsiaTheme="minorEastAsia" w:hAnsiTheme="minorHAnsi" w:cstheme="minorBidi"/>
                <w:noProof/>
                <w:kern w:val="2"/>
                <w:szCs w:val="24"/>
                <w14:ligatures w14:val="standardContextual"/>
              </w:rPr>
              <w:tab/>
            </w:r>
            <w:r w:rsidRPr="00DA22DF">
              <w:rPr>
                <w:rStyle w:val="Hyperlink"/>
                <w:noProof/>
              </w:rPr>
              <w:t>SPI Interface Monitor</w:t>
            </w:r>
            <w:r>
              <w:rPr>
                <w:noProof/>
                <w:webHidden/>
              </w:rPr>
              <w:tab/>
            </w:r>
            <w:r>
              <w:rPr>
                <w:noProof/>
                <w:webHidden/>
              </w:rPr>
              <w:fldChar w:fldCharType="begin"/>
            </w:r>
            <w:r>
              <w:rPr>
                <w:noProof/>
                <w:webHidden/>
              </w:rPr>
              <w:instrText xml:space="preserve"> PAGEREF _Toc227423912 \h </w:instrText>
            </w:r>
            <w:r>
              <w:rPr>
                <w:noProof/>
                <w:webHidden/>
              </w:rPr>
            </w:r>
            <w:r>
              <w:rPr>
                <w:noProof/>
                <w:webHidden/>
              </w:rPr>
              <w:fldChar w:fldCharType="separate"/>
            </w:r>
            <w:r>
              <w:rPr>
                <w:noProof/>
                <w:webHidden/>
              </w:rPr>
              <w:t>12</w:t>
            </w:r>
            <w:r>
              <w:rPr>
                <w:noProof/>
                <w:webHidden/>
              </w:rPr>
              <w:fldChar w:fldCharType="end"/>
            </w:r>
          </w:hyperlink>
        </w:p>
        <w:p w14:paraId="35D89452" w14:textId="0031DB80"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13" w:history="1">
            <w:r w:rsidRPr="00DA22DF">
              <w:rPr>
                <w:rStyle w:val="Hyperlink"/>
                <w:noProof/>
              </w:rPr>
              <w:t>2.1.6</w:t>
            </w:r>
            <w:r>
              <w:rPr>
                <w:rFonts w:asciiTheme="minorHAnsi" w:eastAsiaTheme="minorEastAsia" w:hAnsiTheme="minorHAnsi" w:cstheme="minorBidi"/>
                <w:noProof/>
                <w:kern w:val="2"/>
                <w:szCs w:val="24"/>
                <w14:ligatures w14:val="standardContextual"/>
              </w:rPr>
              <w:tab/>
            </w:r>
            <w:r w:rsidRPr="00DA22DF">
              <w:rPr>
                <w:rStyle w:val="Hyperlink"/>
                <w:noProof/>
              </w:rPr>
              <w:t>APB Interface Transaction</w:t>
            </w:r>
            <w:r>
              <w:rPr>
                <w:noProof/>
                <w:webHidden/>
              </w:rPr>
              <w:tab/>
            </w:r>
            <w:r>
              <w:rPr>
                <w:noProof/>
                <w:webHidden/>
              </w:rPr>
              <w:fldChar w:fldCharType="begin"/>
            </w:r>
            <w:r>
              <w:rPr>
                <w:noProof/>
                <w:webHidden/>
              </w:rPr>
              <w:instrText xml:space="preserve"> PAGEREF _Toc227423913 \h </w:instrText>
            </w:r>
            <w:r>
              <w:rPr>
                <w:noProof/>
                <w:webHidden/>
              </w:rPr>
            </w:r>
            <w:r>
              <w:rPr>
                <w:noProof/>
                <w:webHidden/>
              </w:rPr>
              <w:fldChar w:fldCharType="separate"/>
            </w:r>
            <w:r>
              <w:rPr>
                <w:noProof/>
                <w:webHidden/>
              </w:rPr>
              <w:t>12</w:t>
            </w:r>
            <w:r>
              <w:rPr>
                <w:noProof/>
                <w:webHidden/>
              </w:rPr>
              <w:fldChar w:fldCharType="end"/>
            </w:r>
          </w:hyperlink>
        </w:p>
        <w:p w14:paraId="50BED32C" w14:textId="0BE9F988"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14" w:history="1">
            <w:r w:rsidRPr="00DA22DF">
              <w:rPr>
                <w:rStyle w:val="Hyperlink"/>
                <w:noProof/>
              </w:rPr>
              <w:t>2.1.7</w:t>
            </w:r>
            <w:r>
              <w:rPr>
                <w:rFonts w:asciiTheme="minorHAnsi" w:eastAsiaTheme="minorEastAsia" w:hAnsiTheme="minorHAnsi" w:cstheme="minorBidi"/>
                <w:noProof/>
                <w:kern w:val="2"/>
                <w:szCs w:val="24"/>
                <w14:ligatures w14:val="standardContextual"/>
              </w:rPr>
              <w:tab/>
            </w:r>
            <w:r w:rsidRPr="00DA22DF">
              <w:rPr>
                <w:rStyle w:val="Hyperlink"/>
                <w:noProof/>
              </w:rPr>
              <w:t>SPI Interface Transaction</w:t>
            </w:r>
            <w:r>
              <w:rPr>
                <w:noProof/>
                <w:webHidden/>
              </w:rPr>
              <w:tab/>
            </w:r>
            <w:r>
              <w:rPr>
                <w:noProof/>
                <w:webHidden/>
              </w:rPr>
              <w:fldChar w:fldCharType="begin"/>
            </w:r>
            <w:r>
              <w:rPr>
                <w:noProof/>
                <w:webHidden/>
              </w:rPr>
              <w:instrText xml:space="preserve"> PAGEREF _Toc227423914 \h </w:instrText>
            </w:r>
            <w:r>
              <w:rPr>
                <w:noProof/>
                <w:webHidden/>
              </w:rPr>
            </w:r>
            <w:r>
              <w:rPr>
                <w:noProof/>
                <w:webHidden/>
              </w:rPr>
              <w:fldChar w:fldCharType="separate"/>
            </w:r>
            <w:r>
              <w:rPr>
                <w:noProof/>
                <w:webHidden/>
              </w:rPr>
              <w:t>13</w:t>
            </w:r>
            <w:r>
              <w:rPr>
                <w:noProof/>
                <w:webHidden/>
              </w:rPr>
              <w:fldChar w:fldCharType="end"/>
            </w:r>
          </w:hyperlink>
        </w:p>
        <w:p w14:paraId="43B82077" w14:textId="3EFB6E10"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15" w:history="1">
            <w:r w:rsidRPr="00DA22DF">
              <w:rPr>
                <w:rStyle w:val="Hyperlink"/>
                <w:noProof/>
              </w:rPr>
              <w:t>2.1.8</w:t>
            </w:r>
            <w:r>
              <w:rPr>
                <w:rFonts w:asciiTheme="minorHAnsi" w:eastAsiaTheme="minorEastAsia" w:hAnsiTheme="minorHAnsi" w:cstheme="minorBidi"/>
                <w:noProof/>
                <w:kern w:val="2"/>
                <w:szCs w:val="24"/>
                <w14:ligatures w14:val="standardContextual"/>
              </w:rPr>
              <w:tab/>
            </w:r>
            <w:r w:rsidRPr="00DA22DF">
              <w:rPr>
                <w:rStyle w:val="Hyperlink"/>
                <w:noProof/>
              </w:rPr>
              <w:t>SPI Interface Agent</w:t>
            </w:r>
            <w:r>
              <w:rPr>
                <w:noProof/>
                <w:webHidden/>
              </w:rPr>
              <w:tab/>
            </w:r>
            <w:r>
              <w:rPr>
                <w:noProof/>
                <w:webHidden/>
              </w:rPr>
              <w:fldChar w:fldCharType="begin"/>
            </w:r>
            <w:r>
              <w:rPr>
                <w:noProof/>
                <w:webHidden/>
              </w:rPr>
              <w:instrText xml:space="preserve"> PAGEREF _Toc227423915 \h </w:instrText>
            </w:r>
            <w:r>
              <w:rPr>
                <w:noProof/>
                <w:webHidden/>
              </w:rPr>
            </w:r>
            <w:r>
              <w:rPr>
                <w:noProof/>
                <w:webHidden/>
              </w:rPr>
              <w:fldChar w:fldCharType="separate"/>
            </w:r>
            <w:r>
              <w:rPr>
                <w:noProof/>
                <w:webHidden/>
              </w:rPr>
              <w:t>13</w:t>
            </w:r>
            <w:r>
              <w:rPr>
                <w:noProof/>
                <w:webHidden/>
              </w:rPr>
              <w:fldChar w:fldCharType="end"/>
            </w:r>
          </w:hyperlink>
        </w:p>
        <w:p w14:paraId="09C25B23" w14:textId="58C5D80C"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16" w:history="1">
            <w:r w:rsidRPr="00DA22DF">
              <w:rPr>
                <w:rStyle w:val="Hyperlink"/>
                <w:noProof/>
              </w:rPr>
              <w:t>2.1.9</w:t>
            </w:r>
            <w:r>
              <w:rPr>
                <w:rFonts w:asciiTheme="minorHAnsi" w:eastAsiaTheme="minorEastAsia" w:hAnsiTheme="minorHAnsi" w:cstheme="minorBidi"/>
                <w:noProof/>
                <w:kern w:val="2"/>
                <w:szCs w:val="24"/>
                <w14:ligatures w14:val="standardContextual"/>
              </w:rPr>
              <w:tab/>
            </w:r>
            <w:r w:rsidRPr="00DA22DF">
              <w:rPr>
                <w:rStyle w:val="Hyperlink"/>
                <w:noProof/>
              </w:rPr>
              <w:t>APB Interface Agent</w:t>
            </w:r>
            <w:r>
              <w:rPr>
                <w:noProof/>
                <w:webHidden/>
              </w:rPr>
              <w:tab/>
            </w:r>
            <w:r>
              <w:rPr>
                <w:noProof/>
                <w:webHidden/>
              </w:rPr>
              <w:fldChar w:fldCharType="begin"/>
            </w:r>
            <w:r>
              <w:rPr>
                <w:noProof/>
                <w:webHidden/>
              </w:rPr>
              <w:instrText xml:space="preserve"> PAGEREF _Toc227423916 \h </w:instrText>
            </w:r>
            <w:r>
              <w:rPr>
                <w:noProof/>
                <w:webHidden/>
              </w:rPr>
            </w:r>
            <w:r>
              <w:rPr>
                <w:noProof/>
                <w:webHidden/>
              </w:rPr>
              <w:fldChar w:fldCharType="separate"/>
            </w:r>
            <w:r>
              <w:rPr>
                <w:noProof/>
                <w:webHidden/>
              </w:rPr>
              <w:t>13</w:t>
            </w:r>
            <w:r>
              <w:rPr>
                <w:noProof/>
                <w:webHidden/>
              </w:rPr>
              <w:fldChar w:fldCharType="end"/>
            </w:r>
          </w:hyperlink>
        </w:p>
        <w:p w14:paraId="002F0265" w14:textId="075AE1E5"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17" w:history="1">
            <w:r w:rsidRPr="00DA22DF">
              <w:rPr>
                <w:rStyle w:val="Hyperlink"/>
                <w:noProof/>
              </w:rPr>
              <w:t>2.1.10</w:t>
            </w:r>
            <w:r>
              <w:rPr>
                <w:rFonts w:asciiTheme="minorHAnsi" w:eastAsiaTheme="minorEastAsia" w:hAnsiTheme="minorHAnsi" w:cstheme="minorBidi"/>
                <w:noProof/>
                <w:kern w:val="2"/>
                <w:szCs w:val="24"/>
                <w14:ligatures w14:val="standardContextual"/>
              </w:rPr>
              <w:tab/>
            </w:r>
            <w:r w:rsidRPr="00DA22DF">
              <w:rPr>
                <w:rStyle w:val="Hyperlink"/>
                <w:noProof/>
              </w:rPr>
              <w:t>SPI Interface Coverage Collector</w:t>
            </w:r>
            <w:r>
              <w:rPr>
                <w:noProof/>
                <w:webHidden/>
              </w:rPr>
              <w:tab/>
            </w:r>
            <w:r>
              <w:rPr>
                <w:noProof/>
                <w:webHidden/>
              </w:rPr>
              <w:fldChar w:fldCharType="begin"/>
            </w:r>
            <w:r>
              <w:rPr>
                <w:noProof/>
                <w:webHidden/>
              </w:rPr>
              <w:instrText xml:space="preserve"> PAGEREF _Toc227423917 \h </w:instrText>
            </w:r>
            <w:r>
              <w:rPr>
                <w:noProof/>
                <w:webHidden/>
              </w:rPr>
            </w:r>
            <w:r>
              <w:rPr>
                <w:noProof/>
                <w:webHidden/>
              </w:rPr>
              <w:fldChar w:fldCharType="separate"/>
            </w:r>
            <w:r>
              <w:rPr>
                <w:noProof/>
                <w:webHidden/>
              </w:rPr>
              <w:t>13</w:t>
            </w:r>
            <w:r>
              <w:rPr>
                <w:noProof/>
                <w:webHidden/>
              </w:rPr>
              <w:fldChar w:fldCharType="end"/>
            </w:r>
          </w:hyperlink>
        </w:p>
        <w:p w14:paraId="267B8468" w14:textId="31A6E1AD" w:rsidR="002D49C5" w:rsidRDefault="002D49C5">
          <w:pPr>
            <w:pStyle w:val="Cuprins3"/>
            <w:tabs>
              <w:tab w:val="left" w:pos="1440"/>
              <w:tab w:val="right" w:pos="9629"/>
            </w:tabs>
            <w:rPr>
              <w:rFonts w:asciiTheme="minorHAnsi" w:eastAsiaTheme="minorEastAsia" w:hAnsiTheme="minorHAnsi" w:cstheme="minorBidi"/>
              <w:noProof/>
              <w:kern w:val="2"/>
              <w:szCs w:val="24"/>
              <w14:ligatures w14:val="standardContextual"/>
            </w:rPr>
          </w:pPr>
          <w:hyperlink w:anchor="_Toc227423918" w:history="1">
            <w:r w:rsidRPr="00DA22DF">
              <w:rPr>
                <w:rStyle w:val="Hyperlink"/>
                <w:noProof/>
              </w:rPr>
              <w:t>2.1.11</w:t>
            </w:r>
            <w:r>
              <w:rPr>
                <w:rFonts w:asciiTheme="minorHAnsi" w:eastAsiaTheme="minorEastAsia" w:hAnsiTheme="minorHAnsi" w:cstheme="minorBidi"/>
                <w:noProof/>
                <w:kern w:val="2"/>
                <w:szCs w:val="24"/>
                <w14:ligatures w14:val="standardContextual"/>
              </w:rPr>
              <w:tab/>
            </w:r>
            <w:r w:rsidRPr="00DA22DF">
              <w:rPr>
                <w:rStyle w:val="Hyperlink"/>
                <w:noProof/>
              </w:rPr>
              <w:t>Scoreboard / Reference Model Coverage Collector</w:t>
            </w:r>
            <w:r>
              <w:rPr>
                <w:noProof/>
                <w:webHidden/>
              </w:rPr>
              <w:tab/>
            </w:r>
            <w:r>
              <w:rPr>
                <w:noProof/>
                <w:webHidden/>
              </w:rPr>
              <w:fldChar w:fldCharType="begin"/>
            </w:r>
            <w:r>
              <w:rPr>
                <w:noProof/>
                <w:webHidden/>
              </w:rPr>
              <w:instrText xml:space="preserve"> PAGEREF _Toc227423918 \h </w:instrText>
            </w:r>
            <w:r>
              <w:rPr>
                <w:noProof/>
                <w:webHidden/>
              </w:rPr>
            </w:r>
            <w:r>
              <w:rPr>
                <w:noProof/>
                <w:webHidden/>
              </w:rPr>
              <w:fldChar w:fldCharType="separate"/>
            </w:r>
            <w:r>
              <w:rPr>
                <w:noProof/>
                <w:webHidden/>
              </w:rPr>
              <w:t>13</w:t>
            </w:r>
            <w:r>
              <w:rPr>
                <w:noProof/>
                <w:webHidden/>
              </w:rPr>
              <w:fldChar w:fldCharType="end"/>
            </w:r>
          </w:hyperlink>
        </w:p>
        <w:p w14:paraId="6B934799" w14:textId="46E1DE56" w:rsidR="002D49C5" w:rsidRDefault="002D49C5">
          <w:pPr>
            <w:pStyle w:val="Cuprins3"/>
            <w:tabs>
              <w:tab w:val="right" w:pos="9629"/>
            </w:tabs>
            <w:rPr>
              <w:rFonts w:asciiTheme="minorHAnsi" w:eastAsiaTheme="minorEastAsia" w:hAnsiTheme="minorHAnsi" w:cstheme="minorBidi"/>
              <w:noProof/>
              <w:kern w:val="2"/>
              <w:szCs w:val="24"/>
              <w14:ligatures w14:val="standardContextual"/>
            </w:rPr>
          </w:pPr>
          <w:hyperlink w:anchor="_Toc227423919" w:history="1">
            <w:r w:rsidRPr="00DA22DF">
              <w:rPr>
                <w:rStyle w:val="Hyperlink"/>
                <w:noProof/>
              </w:rPr>
              <w:t>2.1.12  Coverage Collector for APB Interface</w:t>
            </w:r>
            <w:r>
              <w:rPr>
                <w:noProof/>
                <w:webHidden/>
              </w:rPr>
              <w:tab/>
            </w:r>
            <w:r>
              <w:rPr>
                <w:noProof/>
                <w:webHidden/>
              </w:rPr>
              <w:fldChar w:fldCharType="begin"/>
            </w:r>
            <w:r>
              <w:rPr>
                <w:noProof/>
                <w:webHidden/>
              </w:rPr>
              <w:instrText xml:space="preserve"> PAGEREF _Toc227423919 \h </w:instrText>
            </w:r>
            <w:r>
              <w:rPr>
                <w:noProof/>
                <w:webHidden/>
              </w:rPr>
            </w:r>
            <w:r>
              <w:rPr>
                <w:noProof/>
                <w:webHidden/>
              </w:rPr>
              <w:fldChar w:fldCharType="separate"/>
            </w:r>
            <w:r>
              <w:rPr>
                <w:noProof/>
                <w:webHidden/>
              </w:rPr>
              <w:t>14</w:t>
            </w:r>
            <w:r>
              <w:rPr>
                <w:noProof/>
                <w:webHidden/>
              </w:rPr>
              <w:fldChar w:fldCharType="end"/>
            </w:r>
          </w:hyperlink>
        </w:p>
        <w:p w14:paraId="0C2E9B31" w14:textId="4FE8ABF9" w:rsidR="002D49C5" w:rsidRDefault="002D49C5">
          <w:pPr>
            <w:pStyle w:val="Cuprins3"/>
            <w:tabs>
              <w:tab w:val="right" w:pos="9629"/>
            </w:tabs>
            <w:rPr>
              <w:rFonts w:asciiTheme="minorHAnsi" w:eastAsiaTheme="minorEastAsia" w:hAnsiTheme="minorHAnsi" w:cstheme="minorBidi"/>
              <w:noProof/>
              <w:kern w:val="2"/>
              <w:szCs w:val="24"/>
              <w14:ligatures w14:val="standardContextual"/>
            </w:rPr>
          </w:pPr>
          <w:hyperlink w:anchor="_Toc227423920" w:history="1">
            <w:r w:rsidRPr="00DA22DF">
              <w:rPr>
                <w:rStyle w:val="Hyperlink"/>
                <w:noProof/>
              </w:rPr>
              <w:t>2.1.13  APB Sequences</w:t>
            </w:r>
            <w:r>
              <w:rPr>
                <w:noProof/>
                <w:webHidden/>
              </w:rPr>
              <w:tab/>
            </w:r>
            <w:r>
              <w:rPr>
                <w:noProof/>
                <w:webHidden/>
              </w:rPr>
              <w:fldChar w:fldCharType="begin"/>
            </w:r>
            <w:r>
              <w:rPr>
                <w:noProof/>
                <w:webHidden/>
              </w:rPr>
              <w:instrText xml:space="preserve"> PAGEREF _Toc227423920 \h </w:instrText>
            </w:r>
            <w:r>
              <w:rPr>
                <w:noProof/>
                <w:webHidden/>
              </w:rPr>
            </w:r>
            <w:r>
              <w:rPr>
                <w:noProof/>
                <w:webHidden/>
              </w:rPr>
              <w:fldChar w:fldCharType="separate"/>
            </w:r>
            <w:r>
              <w:rPr>
                <w:noProof/>
                <w:webHidden/>
              </w:rPr>
              <w:t>14</w:t>
            </w:r>
            <w:r>
              <w:rPr>
                <w:noProof/>
                <w:webHidden/>
              </w:rPr>
              <w:fldChar w:fldCharType="end"/>
            </w:r>
          </w:hyperlink>
        </w:p>
        <w:p w14:paraId="73045BC6" w14:textId="07CB36AA"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21" w:history="1">
            <w:r w:rsidRPr="00DA22DF">
              <w:rPr>
                <w:rStyle w:val="Hyperlink"/>
                <w:noProof/>
              </w:rPr>
              <w:t>2.2</w:t>
            </w:r>
            <w:r>
              <w:rPr>
                <w:rFonts w:asciiTheme="minorHAnsi" w:eastAsiaTheme="minorEastAsia" w:hAnsiTheme="minorHAnsi" w:cstheme="minorBidi"/>
                <w:noProof/>
                <w:kern w:val="2"/>
                <w:szCs w:val="24"/>
                <w14:ligatures w14:val="standardContextual"/>
              </w:rPr>
              <w:tab/>
            </w:r>
            <w:r w:rsidRPr="00DA22DF">
              <w:rPr>
                <w:rStyle w:val="Hyperlink"/>
                <w:noProof/>
              </w:rPr>
              <w:t>Verification C</w:t>
            </w:r>
            <w:r w:rsidRPr="00DA22DF">
              <w:rPr>
                <w:rStyle w:val="Hyperlink"/>
                <w:noProof/>
              </w:rPr>
              <w:t>h</w:t>
            </w:r>
            <w:r w:rsidRPr="00DA22DF">
              <w:rPr>
                <w:rStyle w:val="Hyperlink"/>
                <w:noProof/>
              </w:rPr>
              <w:t>ecklist</w:t>
            </w:r>
            <w:r>
              <w:rPr>
                <w:noProof/>
                <w:webHidden/>
              </w:rPr>
              <w:tab/>
            </w:r>
            <w:r>
              <w:rPr>
                <w:noProof/>
                <w:webHidden/>
              </w:rPr>
              <w:fldChar w:fldCharType="begin"/>
            </w:r>
            <w:r>
              <w:rPr>
                <w:noProof/>
                <w:webHidden/>
              </w:rPr>
              <w:instrText xml:space="preserve"> PAGEREF _Toc227423921 \h </w:instrText>
            </w:r>
            <w:r>
              <w:rPr>
                <w:noProof/>
                <w:webHidden/>
              </w:rPr>
            </w:r>
            <w:r>
              <w:rPr>
                <w:noProof/>
                <w:webHidden/>
              </w:rPr>
              <w:fldChar w:fldCharType="separate"/>
            </w:r>
            <w:r>
              <w:rPr>
                <w:noProof/>
                <w:webHidden/>
              </w:rPr>
              <w:t>14</w:t>
            </w:r>
            <w:r>
              <w:rPr>
                <w:noProof/>
                <w:webHidden/>
              </w:rPr>
              <w:fldChar w:fldCharType="end"/>
            </w:r>
          </w:hyperlink>
        </w:p>
        <w:p w14:paraId="0941A4E2" w14:textId="11F0CFC4" w:rsidR="002D49C5" w:rsidRDefault="002D49C5">
          <w:pPr>
            <w:pStyle w:val="Cuprins3"/>
            <w:tabs>
              <w:tab w:val="right" w:pos="9629"/>
            </w:tabs>
            <w:rPr>
              <w:rFonts w:asciiTheme="minorHAnsi" w:eastAsiaTheme="minorEastAsia" w:hAnsiTheme="minorHAnsi" w:cstheme="minorBidi"/>
              <w:noProof/>
              <w:kern w:val="2"/>
              <w:szCs w:val="24"/>
              <w14:ligatures w14:val="standardContextual"/>
            </w:rPr>
          </w:pPr>
          <w:hyperlink w:anchor="_Toc227423922" w:history="1">
            <w:r w:rsidRPr="00DA22DF">
              <w:rPr>
                <w:rStyle w:val="Hyperlink"/>
                <w:noProof/>
              </w:rPr>
              <w:t>2.1  Assertion Enable Mechanism</w:t>
            </w:r>
            <w:r>
              <w:rPr>
                <w:noProof/>
                <w:webHidden/>
              </w:rPr>
              <w:tab/>
            </w:r>
            <w:r>
              <w:rPr>
                <w:noProof/>
                <w:webHidden/>
              </w:rPr>
              <w:fldChar w:fldCharType="begin"/>
            </w:r>
            <w:r>
              <w:rPr>
                <w:noProof/>
                <w:webHidden/>
              </w:rPr>
              <w:instrText xml:space="preserve"> PAGEREF _Toc227423922 \h </w:instrText>
            </w:r>
            <w:r>
              <w:rPr>
                <w:noProof/>
                <w:webHidden/>
              </w:rPr>
            </w:r>
            <w:r>
              <w:rPr>
                <w:noProof/>
                <w:webHidden/>
              </w:rPr>
              <w:fldChar w:fldCharType="separate"/>
            </w:r>
            <w:r>
              <w:rPr>
                <w:noProof/>
                <w:webHidden/>
              </w:rPr>
              <w:t>15</w:t>
            </w:r>
            <w:r>
              <w:rPr>
                <w:noProof/>
                <w:webHidden/>
              </w:rPr>
              <w:fldChar w:fldCharType="end"/>
            </w:r>
          </w:hyperlink>
        </w:p>
        <w:p w14:paraId="365F1F95" w14:textId="085CF1C0"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23" w:history="1">
            <w:r w:rsidRPr="00DA22DF">
              <w:rPr>
                <w:rStyle w:val="Hyperlink"/>
                <w:noProof/>
              </w:rPr>
              <w:t>2.3</w:t>
            </w:r>
            <w:r>
              <w:rPr>
                <w:rFonts w:asciiTheme="minorHAnsi" w:eastAsiaTheme="minorEastAsia" w:hAnsiTheme="minorHAnsi" w:cstheme="minorBidi"/>
                <w:noProof/>
                <w:kern w:val="2"/>
                <w:szCs w:val="24"/>
                <w14:ligatures w14:val="standardContextual"/>
              </w:rPr>
              <w:tab/>
            </w:r>
            <w:r w:rsidRPr="00DA22DF">
              <w:rPr>
                <w:rStyle w:val="Hyperlink"/>
                <w:noProof/>
              </w:rPr>
              <w:t>Functional Coverage Elements</w:t>
            </w:r>
            <w:r>
              <w:rPr>
                <w:noProof/>
                <w:webHidden/>
              </w:rPr>
              <w:tab/>
            </w:r>
            <w:r>
              <w:rPr>
                <w:noProof/>
                <w:webHidden/>
              </w:rPr>
              <w:fldChar w:fldCharType="begin"/>
            </w:r>
            <w:r>
              <w:rPr>
                <w:noProof/>
                <w:webHidden/>
              </w:rPr>
              <w:instrText xml:space="preserve"> PAGEREF _Toc227423923 \h </w:instrText>
            </w:r>
            <w:r>
              <w:rPr>
                <w:noProof/>
                <w:webHidden/>
              </w:rPr>
            </w:r>
            <w:r>
              <w:rPr>
                <w:noProof/>
                <w:webHidden/>
              </w:rPr>
              <w:fldChar w:fldCharType="separate"/>
            </w:r>
            <w:r>
              <w:rPr>
                <w:noProof/>
                <w:webHidden/>
              </w:rPr>
              <w:t>16</w:t>
            </w:r>
            <w:r>
              <w:rPr>
                <w:noProof/>
                <w:webHidden/>
              </w:rPr>
              <w:fldChar w:fldCharType="end"/>
            </w:r>
          </w:hyperlink>
        </w:p>
        <w:p w14:paraId="7A4B7AC8" w14:textId="1C6D8E7D"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24" w:history="1">
            <w:r w:rsidRPr="00DA22DF">
              <w:rPr>
                <w:rStyle w:val="Hyperlink"/>
                <w:noProof/>
              </w:rPr>
              <w:t>2.4</w:t>
            </w:r>
            <w:r>
              <w:rPr>
                <w:rFonts w:asciiTheme="minorHAnsi" w:eastAsiaTheme="minorEastAsia" w:hAnsiTheme="minorHAnsi" w:cstheme="minorBidi"/>
                <w:noProof/>
                <w:kern w:val="2"/>
                <w:szCs w:val="24"/>
                <w14:ligatures w14:val="standardContextual"/>
              </w:rPr>
              <w:tab/>
            </w:r>
            <w:r w:rsidRPr="00DA22DF">
              <w:rPr>
                <w:rStyle w:val="Hyperlink"/>
                <w:noProof/>
              </w:rPr>
              <w:t>Verification Scenarios and Tests</w:t>
            </w:r>
            <w:r>
              <w:rPr>
                <w:noProof/>
                <w:webHidden/>
              </w:rPr>
              <w:tab/>
            </w:r>
            <w:r>
              <w:rPr>
                <w:noProof/>
                <w:webHidden/>
              </w:rPr>
              <w:fldChar w:fldCharType="begin"/>
            </w:r>
            <w:r>
              <w:rPr>
                <w:noProof/>
                <w:webHidden/>
              </w:rPr>
              <w:instrText xml:space="preserve"> PAGEREF _Toc227423924 \h </w:instrText>
            </w:r>
            <w:r>
              <w:rPr>
                <w:noProof/>
                <w:webHidden/>
              </w:rPr>
            </w:r>
            <w:r>
              <w:rPr>
                <w:noProof/>
                <w:webHidden/>
              </w:rPr>
              <w:fldChar w:fldCharType="separate"/>
            </w:r>
            <w:r>
              <w:rPr>
                <w:noProof/>
                <w:webHidden/>
              </w:rPr>
              <w:t>17</w:t>
            </w:r>
            <w:r>
              <w:rPr>
                <w:noProof/>
                <w:webHidden/>
              </w:rPr>
              <w:fldChar w:fldCharType="end"/>
            </w:r>
          </w:hyperlink>
        </w:p>
        <w:p w14:paraId="3CB23AD3" w14:textId="49C79C19" w:rsidR="002D49C5" w:rsidRDefault="002D49C5">
          <w:pPr>
            <w:pStyle w:val="Cuprins2"/>
            <w:tabs>
              <w:tab w:val="left" w:pos="960"/>
              <w:tab w:val="right" w:pos="9629"/>
            </w:tabs>
            <w:rPr>
              <w:rFonts w:asciiTheme="minorHAnsi" w:eastAsiaTheme="minorEastAsia" w:hAnsiTheme="minorHAnsi" w:cstheme="minorBidi"/>
              <w:noProof/>
              <w:kern w:val="2"/>
              <w:szCs w:val="24"/>
              <w14:ligatures w14:val="standardContextual"/>
            </w:rPr>
          </w:pPr>
          <w:hyperlink w:anchor="_Toc227423925" w:history="1">
            <w:r w:rsidRPr="00DA22DF">
              <w:rPr>
                <w:rStyle w:val="Hyperlink"/>
                <w:noProof/>
              </w:rPr>
              <w:t>2.5</w:t>
            </w:r>
            <w:r>
              <w:rPr>
                <w:rFonts w:asciiTheme="minorHAnsi" w:eastAsiaTheme="minorEastAsia" w:hAnsiTheme="minorHAnsi" w:cstheme="minorBidi"/>
                <w:noProof/>
                <w:kern w:val="2"/>
                <w:szCs w:val="24"/>
                <w14:ligatures w14:val="standardContextual"/>
              </w:rPr>
              <w:tab/>
            </w:r>
            <w:r w:rsidRPr="00DA22DF">
              <w:rPr>
                <w:rStyle w:val="Hyperlink"/>
                <w:noProof/>
              </w:rPr>
              <w:t>Results</w:t>
            </w:r>
            <w:r>
              <w:rPr>
                <w:noProof/>
                <w:webHidden/>
              </w:rPr>
              <w:tab/>
            </w:r>
            <w:r>
              <w:rPr>
                <w:noProof/>
                <w:webHidden/>
              </w:rPr>
              <w:fldChar w:fldCharType="begin"/>
            </w:r>
            <w:r>
              <w:rPr>
                <w:noProof/>
                <w:webHidden/>
              </w:rPr>
              <w:instrText xml:space="preserve"> PAGEREF _Toc227423925 \h </w:instrText>
            </w:r>
            <w:r>
              <w:rPr>
                <w:noProof/>
                <w:webHidden/>
              </w:rPr>
            </w:r>
            <w:r>
              <w:rPr>
                <w:noProof/>
                <w:webHidden/>
              </w:rPr>
              <w:fldChar w:fldCharType="separate"/>
            </w:r>
            <w:r>
              <w:rPr>
                <w:noProof/>
                <w:webHidden/>
              </w:rPr>
              <w:t>19</w:t>
            </w:r>
            <w:r>
              <w:rPr>
                <w:noProof/>
                <w:webHidden/>
              </w:rPr>
              <w:fldChar w:fldCharType="end"/>
            </w:r>
          </w:hyperlink>
        </w:p>
        <w:p w14:paraId="66AB0AE3" w14:textId="1C878759" w:rsidR="0041212D" w:rsidRDefault="00000000">
          <w:pPr>
            <w:widowControl w:val="0"/>
            <w:tabs>
              <w:tab w:val="right" w:pos="12000"/>
            </w:tabs>
            <w:spacing w:before="60"/>
            <w:ind w:left="360"/>
            <w:rPr>
              <w:rFonts w:ascii="Arial" w:eastAsia="Arial" w:hAnsi="Arial" w:cs="Arial"/>
              <w:color w:val="000000"/>
              <w:sz w:val="22"/>
              <w:szCs w:val="22"/>
            </w:rPr>
          </w:pPr>
          <w:r>
            <w:fldChar w:fldCharType="end"/>
          </w:r>
        </w:p>
      </w:sdtContent>
    </w:sdt>
    <w:p w14:paraId="50A2E60E" w14:textId="77777777" w:rsidR="0041212D" w:rsidRDefault="0041212D">
      <w:pPr>
        <w:pageBreakBefore/>
        <w:pBdr>
          <w:top w:val="nil"/>
          <w:left w:val="nil"/>
          <w:bottom w:val="nil"/>
          <w:right w:val="nil"/>
          <w:between w:val="nil"/>
        </w:pBdr>
        <w:jc w:val="both"/>
        <w:rPr>
          <w:color w:val="000000"/>
        </w:rPr>
      </w:pPr>
    </w:p>
    <w:p w14:paraId="14607BFC" w14:textId="77777777" w:rsidR="0041212D" w:rsidRDefault="00000000">
      <w:pPr>
        <w:pStyle w:val="Titlu1"/>
        <w:numPr>
          <w:ilvl w:val="0"/>
          <w:numId w:val="4"/>
        </w:numPr>
        <w:pBdr>
          <w:bottom w:val="none" w:sz="0" w:space="0" w:color="000000"/>
        </w:pBdr>
        <w:ind w:right="169"/>
      </w:pPr>
      <w:bookmarkStart w:id="1" w:name="_Toc227423898"/>
      <w:r>
        <w:t>The digital design of the circuit</w:t>
      </w:r>
      <w:bookmarkEnd w:id="1"/>
    </w:p>
    <w:tbl>
      <w:tblPr>
        <w:tblStyle w:val="af9"/>
        <w:tblW w:w="9639" w:type="dxa"/>
        <w:tblInd w:w="108" w:type="dxa"/>
        <w:tblLayout w:type="fixed"/>
        <w:tblLook w:val="0000" w:firstRow="0" w:lastRow="0" w:firstColumn="0" w:lastColumn="0" w:noHBand="0" w:noVBand="0"/>
      </w:tblPr>
      <w:tblGrid>
        <w:gridCol w:w="9639"/>
      </w:tblGrid>
      <w:tr w:rsidR="0041212D" w14:paraId="7637418E" w14:textId="77777777">
        <w:tc>
          <w:tcPr>
            <w:tcW w:w="9639" w:type="dxa"/>
            <w:tcBorders>
              <w:top w:val="single" w:sz="4" w:space="0" w:color="000000"/>
              <w:bottom w:val="single" w:sz="4" w:space="0" w:color="000000"/>
            </w:tcBorders>
            <w:tcMar>
              <w:top w:w="0" w:type="dxa"/>
              <w:left w:w="113" w:type="dxa"/>
              <w:bottom w:w="0" w:type="dxa"/>
              <w:right w:w="108" w:type="dxa"/>
            </w:tcMar>
          </w:tcPr>
          <w:p w14:paraId="54811E4E" w14:textId="77777777" w:rsidR="0041212D" w:rsidRDefault="00000000">
            <w:pPr>
              <w:spacing w:line="288" w:lineRule="auto"/>
              <w:ind w:firstLine="459"/>
              <w:rPr>
                <w:b/>
                <w:bCs/>
              </w:rPr>
            </w:pPr>
            <w:r>
              <w:rPr>
                <w:b/>
                <w:bCs/>
              </w:rPr>
              <w:t>Block Diagram</w:t>
            </w:r>
          </w:p>
          <w:p w14:paraId="7874732B" w14:textId="77777777" w:rsidR="0041212D" w:rsidRDefault="00000000">
            <w:pPr>
              <w:spacing w:line="288" w:lineRule="auto"/>
              <w:ind w:firstLine="459"/>
              <w:rPr>
                <w:b/>
                <w:bCs/>
              </w:rPr>
            </w:pPr>
            <w:r>
              <w:rPr>
                <w:b/>
                <w:bCs/>
              </w:rPr>
              <w:t>General Functionality Description of the DUT (Device Under Test)</w:t>
            </w:r>
          </w:p>
          <w:p w14:paraId="26733AD9" w14:textId="77777777" w:rsidR="0041212D" w:rsidRDefault="00000000">
            <w:pPr>
              <w:spacing w:line="288" w:lineRule="auto"/>
              <w:ind w:firstLine="459"/>
              <w:rPr>
                <w:b/>
                <w:bCs/>
              </w:rPr>
            </w:pPr>
            <w:r>
              <w:rPr>
                <w:b/>
                <w:bCs/>
              </w:rPr>
              <w:t>DUT Interfaces</w:t>
            </w:r>
          </w:p>
          <w:p w14:paraId="2DA564FC" w14:textId="77777777" w:rsidR="0041212D" w:rsidRDefault="00000000">
            <w:pPr>
              <w:spacing w:line="288" w:lineRule="auto"/>
              <w:ind w:firstLine="459"/>
              <w:rPr>
                <w:b/>
                <w:bCs/>
              </w:rPr>
            </w:pPr>
            <w:r>
              <w:rPr>
                <w:b/>
                <w:bCs/>
              </w:rPr>
              <w:t>List of DUT Functionalities</w:t>
            </w:r>
          </w:p>
          <w:p w14:paraId="3D1FDC55" w14:textId="77777777" w:rsidR="0041212D" w:rsidRDefault="00000000">
            <w:pPr>
              <w:spacing w:line="288" w:lineRule="auto"/>
              <w:ind w:firstLine="459"/>
              <w:rPr>
                <w:b/>
                <w:bCs/>
              </w:rPr>
            </w:pPr>
            <w:r>
              <w:rPr>
                <w:b/>
                <w:bCs/>
              </w:rPr>
              <w:t>Schematic Diagram</w:t>
            </w:r>
          </w:p>
          <w:p w14:paraId="0A5478FB" w14:textId="77777777" w:rsidR="0041212D" w:rsidRDefault="00000000">
            <w:pPr>
              <w:spacing w:line="288" w:lineRule="auto"/>
              <w:ind w:firstLine="459"/>
              <w:rPr>
                <w:b/>
                <w:bCs/>
              </w:rPr>
            </w:pPr>
            <w:r>
              <w:rPr>
                <w:b/>
                <w:bCs/>
              </w:rPr>
              <w:t>Waveforms</w:t>
            </w:r>
          </w:p>
          <w:p w14:paraId="65B1EF53" w14:textId="77777777" w:rsidR="0041212D" w:rsidRDefault="00000000">
            <w:pPr>
              <w:spacing w:line="288" w:lineRule="auto"/>
              <w:ind w:firstLine="459"/>
              <w:rPr>
                <w:b/>
                <w:bCs/>
              </w:rPr>
            </w:pPr>
            <w:r>
              <w:rPr>
                <w:b/>
                <w:bCs/>
              </w:rPr>
              <w:t>Register Table</w:t>
            </w:r>
          </w:p>
        </w:tc>
      </w:tr>
    </w:tbl>
    <w:p w14:paraId="40DACED6" w14:textId="77777777" w:rsidR="0041212D" w:rsidRDefault="00000000">
      <w:pPr>
        <w:pStyle w:val="Titlu2"/>
        <w:numPr>
          <w:ilvl w:val="1"/>
          <w:numId w:val="4"/>
        </w:numPr>
      </w:pPr>
      <w:bookmarkStart w:id="2" w:name="_Toc227423899"/>
      <w:r>
        <w:t>Block Diagram</w:t>
      </w:r>
      <w:bookmarkEnd w:id="2"/>
    </w:p>
    <w:p w14:paraId="253DB119" w14:textId="77777777" w:rsidR="0041212D" w:rsidRDefault="0041212D">
      <w:pPr>
        <w:pBdr>
          <w:top w:val="nil"/>
          <w:left w:val="nil"/>
          <w:bottom w:val="nil"/>
          <w:right w:val="nil"/>
          <w:between w:val="nil"/>
        </w:pBdr>
        <w:spacing w:line="288" w:lineRule="auto"/>
        <w:jc w:val="both"/>
        <w:rPr>
          <w:color w:val="000000"/>
        </w:rPr>
      </w:pPr>
    </w:p>
    <w:p w14:paraId="4ABFDF41" w14:textId="096653BF" w:rsidR="0041212D" w:rsidRDefault="003A5C50">
      <w:pPr>
        <w:pBdr>
          <w:top w:val="nil"/>
          <w:left w:val="nil"/>
          <w:bottom w:val="nil"/>
          <w:right w:val="nil"/>
          <w:between w:val="nil"/>
        </w:pBdr>
        <w:spacing w:line="288" w:lineRule="auto"/>
        <w:ind w:firstLine="709"/>
        <w:jc w:val="center"/>
      </w:pPr>
      <w:r>
        <w:rPr>
          <w:noProof/>
        </w:rPr>
        <w:drawing>
          <wp:inline distT="0" distB="0" distL="0" distR="0" wp14:anchorId="568AF95A" wp14:editId="4288343C">
            <wp:extent cx="3752850" cy="1567815"/>
            <wp:effectExtent l="0" t="0" r="0" b="0"/>
            <wp:docPr id="100964019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52850" cy="1567815"/>
                    </a:xfrm>
                    <a:prstGeom prst="rect">
                      <a:avLst/>
                    </a:prstGeom>
                    <a:noFill/>
                    <a:ln>
                      <a:noFill/>
                    </a:ln>
                  </pic:spPr>
                </pic:pic>
              </a:graphicData>
            </a:graphic>
          </wp:inline>
        </w:drawing>
      </w:r>
    </w:p>
    <w:p w14:paraId="3DE48BEB" w14:textId="77777777" w:rsidR="0041212D" w:rsidRDefault="0041212D">
      <w:pPr>
        <w:pBdr>
          <w:top w:val="nil"/>
          <w:left w:val="nil"/>
          <w:bottom w:val="nil"/>
          <w:right w:val="nil"/>
          <w:between w:val="nil"/>
        </w:pBdr>
        <w:spacing w:line="288" w:lineRule="auto"/>
        <w:ind w:firstLine="709"/>
        <w:jc w:val="center"/>
      </w:pPr>
    </w:p>
    <w:p w14:paraId="03D87EE8" w14:textId="77777777" w:rsidR="0041212D" w:rsidRDefault="00000000">
      <w:pPr>
        <w:pBdr>
          <w:top w:val="nil"/>
          <w:left w:val="nil"/>
          <w:bottom w:val="nil"/>
          <w:right w:val="nil"/>
          <w:between w:val="nil"/>
        </w:pBdr>
        <w:spacing w:line="288" w:lineRule="auto"/>
        <w:ind w:firstLine="709"/>
        <w:jc w:val="center"/>
      </w:pPr>
      <w:r>
        <w:rPr>
          <w:color w:val="000000"/>
        </w:rPr>
        <w:t>Figur</w:t>
      </w:r>
      <w:r>
        <w:t>e</w:t>
      </w:r>
      <w:r>
        <w:rPr>
          <w:color w:val="000000"/>
        </w:rPr>
        <w:t xml:space="preserve"> 1. </w:t>
      </w:r>
      <w:r>
        <w:t>Block diagram of the converter</w:t>
      </w:r>
    </w:p>
    <w:p w14:paraId="2389372A" w14:textId="77777777" w:rsidR="0041212D" w:rsidRPr="002D49C5" w:rsidRDefault="00000000">
      <w:pPr>
        <w:pStyle w:val="Titlu2"/>
        <w:numPr>
          <w:ilvl w:val="1"/>
          <w:numId w:val="4"/>
        </w:numPr>
      </w:pPr>
      <w:bookmarkStart w:id="3" w:name="_Toc227423900"/>
      <w:r w:rsidRPr="002D49C5">
        <w:t>Description of the general functionality of the DUT (Device Under Test)</w:t>
      </w:r>
      <w:bookmarkEnd w:id="3"/>
    </w:p>
    <w:p w14:paraId="62161887" w14:textId="77777777" w:rsidR="0041212D" w:rsidRPr="002D49C5" w:rsidRDefault="00000000">
      <w:pPr>
        <w:pBdr>
          <w:top w:val="nil"/>
          <w:left w:val="nil"/>
          <w:bottom w:val="nil"/>
          <w:right w:val="nil"/>
          <w:between w:val="nil"/>
        </w:pBdr>
        <w:spacing w:line="288" w:lineRule="auto"/>
        <w:ind w:firstLine="709"/>
        <w:jc w:val="both"/>
        <w:rPr>
          <w:color w:val="000000"/>
        </w:rPr>
      </w:pPr>
      <w:r w:rsidRPr="002D49C5">
        <w:t xml:space="preserve">The DUT converts an 8-bit binary number to </w:t>
      </w:r>
      <w:proofErr w:type="gramStart"/>
      <w:r w:rsidRPr="002D49C5">
        <w:t>Gray</w:t>
      </w:r>
      <w:proofErr w:type="gramEnd"/>
      <w:r w:rsidRPr="002D49C5">
        <w:t xml:space="preserve"> code. The input value (0–255) is received via the APB slave interface and stored in the OPERAND register. The Gray code conversion is performed using the formula: gray = binary XOR (binary &gt;&gt; 1). The result is transmitted through the SPI master interface. At the input, we will enter a number transmitted through the APB interface, the DUT will contain the logic through which the respective number will be converted to </w:t>
      </w:r>
      <w:proofErr w:type="gramStart"/>
      <w:r w:rsidRPr="002D49C5">
        <w:t>Gray</w:t>
      </w:r>
      <w:proofErr w:type="gramEnd"/>
      <w:r w:rsidRPr="002D49C5">
        <w:t xml:space="preserve"> code using an XOR between the most significant bit and the bit shifted to the right, and at the output we will display the converted number through the SPI interface on 8 bits. Since the output will be on 8 bits, we will need to choose a number between 0 and 255, which represents the maximum number written on 8 bits. Since the input is an 8-bit value (0–255) and </w:t>
      </w:r>
      <w:proofErr w:type="gramStart"/>
      <w:r w:rsidRPr="002D49C5">
        <w:t>Gray</w:t>
      </w:r>
      <w:proofErr w:type="gramEnd"/>
      <w:r w:rsidRPr="002D49C5">
        <w:t xml:space="preserve"> code conversion preserves the bit width, no overflow is possible. The PSLVERR signal is asserted </w:t>
      </w:r>
      <w:r w:rsidRPr="002D49C5">
        <w:lastRenderedPageBreak/>
        <w:t>when: (1) accessing an invalid/undefined address, or (2) attempting to write to the read-only RESULT register (address 0x02). Both the APB and SPI protocols will operate on the same clock.</w:t>
      </w:r>
    </w:p>
    <w:p w14:paraId="04B7DDD2" w14:textId="77777777" w:rsidR="0041212D" w:rsidRPr="002D49C5" w:rsidRDefault="00000000">
      <w:pPr>
        <w:pStyle w:val="Titlu2"/>
        <w:numPr>
          <w:ilvl w:val="1"/>
          <w:numId w:val="4"/>
        </w:numPr>
      </w:pPr>
      <w:bookmarkStart w:id="4" w:name="_Toc227423901"/>
      <w:r w:rsidRPr="002D49C5">
        <w:t>DUT Interfaces</w:t>
      </w:r>
      <w:bookmarkEnd w:id="4"/>
    </w:p>
    <w:p w14:paraId="1CC56E8C" w14:textId="77777777" w:rsidR="0041212D" w:rsidRPr="002D49C5" w:rsidRDefault="0041212D">
      <w:pPr>
        <w:ind w:left="-76"/>
        <w:jc w:val="both"/>
      </w:pPr>
    </w:p>
    <w:p w14:paraId="5D2EBF9C" w14:textId="77777777" w:rsidR="0041212D" w:rsidRPr="002D49C5" w:rsidRDefault="00000000">
      <w:pPr>
        <w:pBdr>
          <w:top w:val="nil"/>
          <w:left w:val="nil"/>
          <w:bottom w:val="nil"/>
          <w:right w:val="nil"/>
          <w:between w:val="nil"/>
        </w:pBdr>
        <w:spacing w:line="288" w:lineRule="auto"/>
        <w:ind w:firstLine="709"/>
        <w:jc w:val="both"/>
        <w:rPr>
          <w:color w:val="000000"/>
        </w:rPr>
      </w:pPr>
      <w:r w:rsidRPr="002D49C5">
        <w:rPr>
          <w:color w:val="000000"/>
        </w:rPr>
        <w:t>Tab</w:t>
      </w:r>
      <w:r w:rsidRPr="002D49C5">
        <w:t>le</w:t>
      </w:r>
      <w:r w:rsidRPr="002D49C5">
        <w:rPr>
          <w:color w:val="000000"/>
        </w:rPr>
        <w:t xml:space="preserve"> 1. </w:t>
      </w:r>
      <w:r w:rsidRPr="002D49C5">
        <w:t>System signals generated in the testbench</w:t>
      </w:r>
    </w:p>
    <w:tbl>
      <w:tblPr>
        <w:tblStyle w:val="afa"/>
        <w:tblW w:w="9645" w:type="dxa"/>
        <w:tblInd w:w="100" w:type="dxa"/>
        <w:tblLayout w:type="fixed"/>
        <w:tblLook w:val="0000" w:firstRow="0" w:lastRow="0" w:firstColumn="0" w:lastColumn="0" w:noHBand="0" w:noVBand="0"/>
      </w:tblPr>
      <w:tblGrid>
        <w:gridCol w:w="2445"/>
        <w:gridCol w:w="1080"/>
        <w:gridCol w:w="1500"/>
        <w:gridCol w:w="4620"/>
      </w:tblGrid>
      <w:tr w:rsidR="0041212D" w:rsidRPr="002D49C5" w14:paraId="050FA29A" w14:textId="77777777">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999D6" w14:textId="77777777" w:rsidR="0041212D" w:rsidRPr="002D49C5" w:rsidRDefault="00000000">
            <w:pPr>
              <w:widowControl w:val="0"/>
              <w:pBdr>
                <w:top w:val="nil"/>
                <w:left w:val="nil"/>
                <w:bottom w:val="nil"/>
                <w:right w:val="nil"/>
                <w:between w:val="nil"/>
              </w:pBdr>
              <w:jc w:val="both"/>
              <w:rPr>
                <w:color w:val="000000"/>
              </w:rPr>
            </w:pPr>
            <w:r w:rsidRPr="002D49C5">
              <w:rPr>
                <w:rFonts w:eastAsia="Arial" w:cs="Arial"/>
                <w:b/>
                <w:bCs/>
                <w:highlight w:val="white"/>
              </w:rPr>
              <w:t>General Signals</w:t>
            </w:r>
          </w:p>
        </w:tc>
      </w:tr>
      <w:tr w:rsidR="0041212D" w:rsidRPr="002D49C5" w14:paraId="0EC41279"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DAB16" w14:textId="77777777" w:rsidR="0041212D" w:rsidRPr="002D49C5" w:rsidRDefault="00000000">
            <w:pPr>
              <w:widowControl w:val="0"/>
              <w:pBdr>
                <w:top w:val="nil"/>
                <w:left w:val="nil"/>
                <w:bottom w:val="nil"/>
                <w:right w:val="nil"/>
                <w:between w:val="nil"/>
              </w:pBdr>
              <w:jc w:val="both"/>
              <w:rPr>
                <w:color w:val="000000"/>
              </w:rPr>
            </w:pPr>
            <w:r w:rsidRPr="002D49C5">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94D3A" w14:textId="77777777" w:rsidR="0041212D" w:rsidRPr="002D49C5" w:rsidRDefault="00000000">
            <w:pPr>
              <w:widowControl w:val="0"/>
              <w:pBdr>
                <w:top w:val="nil"/>
                <w:left w:val="nil"/>
                <w:bottom w:val="nil"/>
                <w:right w:val="nil"/>
                <w:between w:val="nil"/>
              </w:pBdr>
              <w:jc w:val="both"/>
              <w:rPr>
                <w:color w:val="000000"/>
              </w:rPr>
            </w:pPr>
            <w:r w:rsidRPr="002D49C5">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46291" w14:textId="77777777" w:rsidR="0041212D" w:rsidRPr="002D49C5" w:rsidRDefault="00000000">
            <w:pPr>
              <w:widowControl w:val="0"/>
              <w:pBdr>
                <w:top w:val="nil"/>
                <w:left w:val="nil"/>
                <w:bottom w:val="nil"/>
                <w:right w:val="nil"/>
                <w:between w:val="nil"/>
              </w:pBdr>
              <w:jc w:val="both"/>
              <w:rPr>
                <w:color w:val="000000"/>
              </w:rPr>
            </w:pPr>
            <w:r w:rsidRPr="002D49C5">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62CDF" w14:textId="77777777" w:rsidR="0041212D" w:rsidRPr="002D49C5" w:rsidRDefault="00000000">
            <w:pPr>
              <w:widowControl w:val="0"/>
              <w:pBdr>
                <w:top w:val="nil"/>
                <w:left w:val="nil"/>
                <w:bottom w:val="nil"/>
                <w:right w:val="nil"/>
                <w:between w:val="nil"/>
              </w:pBdr>
              <w:jc w:val="both"/>
              <w:rPr>
                <w:color w:val="000000"/>
              </w:rPr>
            </w:pPr>
            <w:r w:rsidRPr="002D49C5">
              <w:t>Description</w:t>
            </w:r>
          </w:p>
        </w:tc>
      </w:tr>
      <w:tr w:rsidR="0041212D" w:rsidRPr="002D49C5" w14:paraId="07944FBE"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56CEC" w14:textId="77777777" w:rsidR="0041212D" w:rsidRPr="002D49C5" w:rsidRDefault="00000000">
            <w:pPr>
              <w:widowControl w:val="0"/>
              <w:pBdr>
                <w:top w:val="nil"/>
                <w:left w:val="nil"/>
                <w:bottom w:val="nil"/>
                <w:right w:val="nil"/>
                <w:between w:val="nil"/>
              </w:pBdr>
              <w:jc w:val="both"/>
              <w:rPr>
                <w:color w:val="000000"/>
              </w:rPr>
            </w:pPr>
            <w:proofErr w:type="spellStart"/>
            <w:r w:rsidRPr="002D49C5">
              <w:t>clk</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05FB7" w14:textId="77777777" w:rsidR="0041212D" w:rsidRPr="002D49C5" w:rsidRDefault="00000000">
            <w:pPr>
              <w:widowControl w:val="0"/>
              <w:pBdr>
                <w:top w:val="nil"/>
                <w:left w:val="nil"/>
                <w:bottom w:val="nil"/>
                <w:right w:val="nil"/>
                <w:between w:val="nil"/>
              </w:pBdr>
              <w:jc w:val="both"/>
              <w:rPr>
                <w:color w:val="000000"/>
              </w:rPr>
            </w:pPr>
            <w:r w:rsidRPr="002D49C5">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4E259" w14:textId="77777777" w:rsidR="0041212D" w:rsidRPr="002D49C5" w:rsidRDefault="00000000">
            <w:pPr>
              <w:widowControl w:val="0"/>
              <w:pBdr>
                <w:top w:val="nil"/>
                <w:left w:val="nil"/>
                <w:bottom w:val="nil"/>
                <w:right w:val="nil"/>
                <w:between w:val="nil"/>
              </w:pBdr>
              <w:jc w:val="both"/>
              <w:rPr>
                <w:color w:val="000000"/>
              </w:rPr>
            </w:pPr>
            <w:r w:rsidRPr="002D49C5">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C3545" w14:textId="77777777" w:rsidR="0041212D" w:rsidRPr="002D49C5" w:rsidRDefault="00000000">
            <w:pPr>
              <w:widowControl w:val="0"/>
              <w:jc w:val="both"/>
            </w:pPr>
            <w:r w:rsidRPr="002D49C5">
              <w:t>Clock signal</w:t>
            </w:r>
          </w:p>
        </w:tc>
      </w:tr>
      <w:tr w:rsidR="0041212D" w:rsidRPr="002D49C5" w14:paraId="42F89B73" w14:textId="77777777">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3DDED" w14:textId="77777777" w:rsidR="0041212D" w:rsidRPr="002D49C5" w:rsidRDefault="00000000">
            <w:pPr>
              <w:widowControl w:val="0"/>
              <w:pBdr>
                <w:top w:val="nil"/>
                <w:left w:val="nil"/>
                <w:bottom w:val="nil"/>
                <w:right w:val="nil"/>
                <w:between w:val="nil"/>
              </w:pBdr>
              <w:jc w:val="both"/>
              <w:rPr>
                <w:color w:val="000000"/>
              </w:rPr>
            </w:pPr>
            <w:r w:rsidRPr="002D49C5">
              <w:t>reset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5A5E2" w14:textId="77777777" w:rsidR="0041212D" w:rsidRPr="002D49C5" w:rsidRDefault="00000000">
            <w:pPr>
              <w:widowControl w:val="0"/>
              <w:pBdr>
                <w:top w:val="nil"/>
                <w:left w:val="nil"/>
                <w:bottom w:val="nil"/>
                <w:right w:val="nil"/>
                <w:between w:val="nil"/>
              </w:pBdr>
              <w:jc w:val="both"/>
              <w:rPr>
                <w:color w:val="000000"/>
              </w:rPr>
            </w:pPr>
            <w:r w:rsidRPr="002D49C5">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9D8AB" w14:textId="77777777" w:rsidR="0041212D" w:rsidRPr="002D49C5" w:rsidRDefault="00000000">
            <w:pPr>
              <w:widowControl w:val="0"/>
              <w:pBdr>
                <w:top w:val="nil"/>
                <w:left w:val="nil"/>
                <w:bottom w:val="nil"/>
                <w:right w:val="nil"/>
                <w:between w:val="nil"/>
              </w:pBdr>
              <w:jc w:val="both"/>
              <w:rPr>
                <w:color w:val="000000"/>
              </w:rPr>
            </w:pPr>
            <w:r w:rsidRPr="002D49C5">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A04D8" w14:textId="77777777" w:rsidR="0041212D" w:rsidRPr="002D49C5" w:rsidRDefault="00000000">
            <w:pPr>
              <w:widowControl w:val="0"/>
              <w:jc w:val="both"/>
            </w:pPr>
            <w:r w:rsidRPr="002D49C5">
              <w:t>Asynchronous reset, active low</w:t>
            </w:r>
          </w:p>
        </w:tc>
      </w:tr>
    </w:tbl>
    <w:p w14:paraId="56706178" w14:textId="77777777" w:rsidR="0041212D" w:rsidRPr="002D49C5" w:rsidRDefault="0041212D">
      <w:pPr>
        <w:pBdr>
          <w:top w:val="nil"/>
          <w:left w:val="nil"/>
          <w:bottom w:val="nil"/>
          <w:right w:val="nil"/>
          <w:between w:val="nil"/>
        </w:pBdr>
        <w:spacing w:line="288" w:lineRule="auto"/>
        <w:ind w:firstLine="709"/>
        <w:jc w:val="both"/>
        <w:rPr>
          <w:color w:val="000000"/>
        </w:rPr>
      </w:pPr>
    </w:p>
    <w:p w14:paraId="30581881" w14:textId="77777777" w:rsidR="0041212D" w:rsidRPr="002D49C5" w:rsidRDefault="00000000">
      <w:pPr>
        <w:pBdr>
          <w:top w:val="nil"/>
          <w:left w:val="nil"/>
          <w:bottom w:val="nil"/>
          <w:right w:val="nil"/>
          <w:between w:val="nil"/>
        </w:pBdr>
        <w:spacing w:line="288" w:lineRule="auto"/>
        <w:ind w:firstLine="709"/>
        <w:jc w:val="both"/>
        <w:rPr>
          <w:color w:val="FF0000"/>
        </w:rPr>
      </w:pPr>
      <w:r w:rsidRPr="002D49C5">
        <w:rPr>
          <w:color w:val="000000"/>
        </w:rPr>
        <w:t xml:space="preserve">Table 2. </w:t>
      </w:r>
      <w:r w:rsidRPr="002D49C5">
        <w:t>APB Interface</w:t>
      </w:r>
    </w:p>
    <w:tbl>
      <w:tblPr>
        <w:tblStyle w:val="afb"/>
        <w:tblW w:w="9690" w:type="dxa"/>
        <w:tblInd w:w="70" w:type="dxa"/>
        <w:tblLayout w:type="fixed"/>
        <w:tblLook w:val="0000" w:firstRow="0" w:lastRow="0" w:firstColumn="0" w:lastColumn="0" w:noHBand="0" w:noVBand="0"/>
      </w:tblPr>
      <w:tblGrid>
        <w:gridCol w:w="9690"/>
      </w:tblGrid>
      <w:tr w:rsidR="0041212D" w:rsidRPr="002D49C5" w14:paraId="79BA9F4F" w14:textId="77777777">
        <w:trPr>
          <w:trHeight w:val="440"/>
        </w:trPr>
        <w:tc>
          <w:tcPr>
            <w:tcW w:w="9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0D385" w14:textId="77777777" w:rsidR="0041212D" w:rsidRPr="002D49C5" w:rsidRDefault="0041212D">
            <w:pPr>
              <w:spacing w:line="288" w:lineRule="auto"/>
              <w:ind w:firstLine="709"/>
              <w:jc w:val="both"/>
            </w:pPr>
          </w:p>
          <w:tbl>
            <w:tblPr>
              <w:tblStyle w:val="afc"/>
              <w:tblW w:w="964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1215"/>
              <w:gridCol w:w="1275"/>
              <w:gridCol w:w="4710"/>
            </w:tblGrid>
            <w:tr w:rsidR="0041212D" w:rsidRPr="002D49C5" w14:paraId="06EEB032" w14:textId="77777777">
              <w:trPr>
                <w:trHeight w:val="500"/>
              </w:trPr>
              <w:tc>
                <w:tcPr>
                  <w:tcW w:w="9645" w:type="dxa"/>
                  <w:gridSpan w:val="4"/>
                  <w:tcMar>
                    <w:top w:w="100" w:type="dxa"/>
                    <w:left w:w="100" w:type="dxa"/>
                    <w:bottom w:w="100" w:type="dxa"/>
                    <w:right w:w="100" w:type="dxa"/>
                  </w:tcMar>
                </w:tcPr>
                <w:p w14:paraId="20AF7A2C" w14:textId="77777777" w:rsidR="0041212D" w:rsidRPr="002D49C5" w:rsidRDefault="00000000">
                  <w:pPr>
                    <w:widowControl w:val="0"/>
                    <w:jc w:val="both"/>
                  </w:pPr>
                  <w:r w:rsidRPr="002D49C5">
                    <w:rPr>
                      <w:rFonts w:eastAsia="Arial" w:cs="Arial"/>
                      <w:b/>
                      <w:bCs/>
                      <w:highlight w:val="white"/>
                    </w:rPr>
                    <w:t>APB Interface</w:t>
                  </w:r>
                </w:p>
              </w:tc>
            </w:tr>
            <w:tr w:rsidR="0041212D" w:rsidRPr="002D49C5" w14:paraId="71486B28" w14:textId="77777777">
              <w:tc>
                <w:tcPr>
                  <w:tcW w:w="2445" w:type="dxa"/>
                  <w:tcMar>
                    <w:top w:w="100" w:type="dxa"/>
                    <w:left w:w="100" w:type="dxa"/>
                    <w:bottom w:w="100" w:type="dxa"/>
                    <w:right w:w="100" w:type="dxa"/>
                  </w:tcMar>
                </w:tcPr>
                <w:p w14:paraId="0DEA2936" w14:textId="77777777" w:rsidR="0041212D" w:rsidRPr="002D49C5" w:rsidRDefault="00000000">
                  <w:pPr>
                    <w:widowControl w:val="0"/>
                    <w:jc w:val="both"/>
                    <w:rPr>
                      <w:b/>
                      <w:bCs/>
                    </w:rPr>
                  </w:pPr>
                  <w:r w:rsidRPr="002D49C5">
                    <w:rPr>
                      <w:rFonts w:eastAsia="Arial" w:cs="Arial"/>
                      <w:b/>
                      <w:bCs/>
                      <w:highlight w:val="white"/>
                    </w:rPr>
                    <w:t>Signal Name</w:t>
                  </w:r>
                </w:p>
              </w:tc>
              <w:tc>
                <w:tcPr>
                  <w:tcW w:w="1215" w:type="dxa"/>
                  <w:tcMar>
                    <w:top w:w="100" w:type="dxa"/>
                    <w:left w:w="100" w:type="dxa"/>
                    <w:bottom w:w="100" w:type="dxa"/>
                    <w:right w:w="100" w:type="dxa"/>
                  </w:tcMar>
                </w:tcPr>
                <w:p w14:paraId="6B3BB530" w14:textId="77777777" w:rsidR="0041212D" w:rsidRPr="002D49C5" w:rsidRDefault="00000000">
                  <w:pPr>
                    <w:widowControl w:val="0"/>
                    <w:jc w:val="both"/>
                    <w:rPr>
                      <w:b/>
                      <w:bCs/>
                    </w:rPr>
                  </w:pPr>
                  <w:r w:rsidRPr="002D49C5">
                    <w:rPr>
                      <w:rFonts w:eastAsia="Arial" w:cs="Arial"/>
                      <w:b/>
                      <w:bCs/>
                      <w:highlight w:val="white"/>
                    </w:rPr>
                    <w:t>Number of bits</w:t>
                  </w:r>
                </w:p>
              </w:tc>
              <w:tc>
                <w:tcPr>
                  <w:tcW w:w="1275" w:type="dxa"/>
                  <w:tcMar>
                    <w:top w:w="100" w:type="dxa"/>
                    <w:left w:w="100" w:type="dxa"/>
                    <w:bottom w:w="100" w:type="dxa"/>
                    <w:right w:w="100" w:type="dxa"/>
                  </w:tcMar>
                </w:tcPr>
                <w:p w14:paraId="6CA2D198" w14:textId="77777777" w:rsidR="0041212D" w:rsidRPr="002D49C5" w:rsidRDefault="00000000">
                  <w:pPr>
                    <w:widowControl w:val="0"/>
                    <w:jc w:val="both"/>
                    <w:rPr>
                      <w:b/>
                      <w:bCs/>
                    </w:rPr>
                  </w:pPr>
                  <w:r w:rsidRPr="002D49C5">
                    <w:rPr>
                      <w:rFonts w:eastAsia="Arial" w:cs="Arial"/>
                      <w:b/>
                      <w:bCs/>
                      <w:highlight w:val="white"/>
                    </w:rPr>
                    <w:t>Direction</w:t>
                  </w:r>
                </w:p>
                <w:p w14:paraId="3D4FA86F" w14:textId="77777777" w:rsidR="0041212D" w:rsidRPr="002D49C5" w:rsidRDefault="0041212D">
                  <w:pPr>
                    <w:widowControl w:val="0"/>
                    <w:jc w:val="both"/>
                  </w:pPr>
                </w:p>
              </w:tc>
              <w:tc>
                <w:tcPr>
                  <w:tcW w:w="4710" w:type="dxa"/>
                  <w:tcMar>
                    <w:top w:w="100" w:type="dxa"/>
                    <w:left w:w="100" w:type="dxa"/>
                    <w:bottom w:w="100" w:type="dxa"/>
                    <w:right w:w="100" w:type="dxa"/>
                  </w:tcMar>
                </w:tcPr>
                <w:p w14:paraId="33FD79AD" w14:textId="77777777" w:rsidR="0041212D" w:rsidRPr="002D49C5" w:rsidRDefault="00000000">
                  <w:pPr>
                    <w:widowControl w:val="0"/>
                    <w:spacing w:before="240" w:after="240"/>
                    <w:jc w:val="both"/>
                    <w:rPr>
                      <w:b/>
                      <w:bCs/>
                    </w:rPr>
                  </w:pPr>
                  <w:r w:rsidRPr="002D49C5">
                    <w:rPr>
                      <w:rFonts w:eastAsia="Arial" w:cs="Arial"/>
                      <w:b/>
                      <w:bCs/>
                      <w:highlight w:val="white"/>
                    </w:rPr>
                    <w:t>Description</w:t>
                  </w:r>
                </w:p>
                <w:p w14:paraId="1E31A30A" w14:textId="77777777" w:rsidR="0041212D" w:rsidRPr="002D49C5" w:rsidRDefault="0041212D">
                  <w:pPr>
                    <w:widowControl w:val="0"/>
                    <w:jc w:val="both"/>
                  </w:pPr>
                </w:p>
              </w:tc>
            </w:tr>
            <w:tr w:rsidR="0041212D" w:rsidRPr="002D49C5" w14:paraId="1F67C1C9" w14:textId="77777777">
              <w:tc>
                <w:tcPr>
                  <w:tcW w:w="2445" w:type="dxa"/>
                  <w:tcMar>
                    <w:top w:w="100" w:type="dxa"/>
                    <w:left w:w="100" w:type="dxa"/>
                    <w:bottom w:w="100" w:type="dxa"/>
                    <w:right w:w="100" w:type="dxa"/>
                  </w:tcMar>
                </w:tcPr>
                <w:p w14:paraId="0243C40A" w14:textId="77777777" w:rsidR="0041212D" w:rsidRPr="002D49C5" w:rsidRDefault="00000000">
                  <w:pPr>
                    <w:widowControl w:val="0"/>
                    <w:jc w:val="both"/>
                  </w:pPr>
                  <w:r w:rsidRPr="002D49C5">
                    <w:t>PCLK</w:t>
                  </w:r>
                </w:p>
              </w:tc>
              <w:tc>
                <w:tcPr>
                  <w:tcW w:w="1215" w:type="dxa"/>
                  <w:tcMar>
                    <w:top w:w="100" w:type="dxa"/>
                    <w:left w:w="100" w:type="dxa"/>
                    <w:bottom w:w="100" w:type="dxa"/>
                    <w:right w:w="100" w:type="dxa"/>
                  </w:tcMar>
                </w:tcPr>
                <w:p w14:paraId="7CC45353" w14:textId="77777777" w:rsidR="0041212D" w:rsidRPr="002D49C5" w:rsidRDefault="00000000">
                  <w:pPr>
                    <w:widowControl w:val="0"/>
                    <w:jc w:val="both"/>
                  </w:pPr>
                  <w:r w:rsidRPr="002D49C5">
                    <w:t>1</w:t>
                  </w:r>
                </w:p>
              </w:tc>
              <w:tc>
                <w:tcPr>
                  <w:tcW w:w="1275" w:type="dxa"/>
                  <w:tcMar>
                    <w:top w:w="100" w:type="dxa"/>
                    <w:left w:w="100" w:type="dxa"/>
                    <w:bottom w:w="100" w:type="dxa"/>
                    <w:right w:w="100" w:type="dxa"/>
                  </w:tcMar>
                </w:tcPr>
                <w:p w14:paraId="12BD90FE" w14:textId="77777777" w:rsidR="0041212D" w:rsidRPr="002D49C5" w:rsidRDefault="00000000">
                  <w:pPr>
                    <w:widowControl w:val="0"/>
                    <w:jc w:val="both"/>
                  </w:pPr>
                  <w:r w:rsidRPr="002D49C5">
                    <w:t xml:space="preserve">Input </w:t>
                  </w:r>
                </w:p>
              </w:tc>
              <w:tc>
                <w:tcPr>
                  <w:tcW w:w="4710" w:type="dxa"/>
                  <w:tcMar>
                    <w:top w:w="100" w:type="dxa"/>
                    <w:left w:w="100" w:type="dxa"/>
                    <w:bottom w:w="100" w:type="dxa"/>
                    <w:right w:w="100" w:type="dxa"/>
                  </w:tcMar>
                </w:tcPr>
                <w:p w14:paraId="0D7011CE" w14:textId="77777777" w:rsidR="0041212D" w:rsidRPr="002D49C5" w:rsidRDefault="00000000">
                  <w:pPr>
                    <w:widowControl w:val="0"/>
                    <w:jc w:val="both"/>
                  </w:pPr>
                  <w:r w:rsidRPr="002D49C5">
                    <w:t>Clock signal</w:t>
                  </w:r>
                </w:p>
              </w:tc>
            </w:tr>
            <w:tr w:rsidR="0041212D" w:rsidRPr="002D49C5" w14:paraId="4E7571FB" w14:textId="77777777">
              <w:tc>
                <w:tcPr>
                  <w:tcW w:w="2445" w:type="dxa"/>
                  <w:tcMar>
                    <w:top w:w="100" w:type="dxa"/>
                    <w:left w:w="100" w:type="dxa"/>
                    <w:bottom w:w="100" w:type="dxa"/>
                    <w:right w:w="100" w:type="dxa"/>
                  </w:tcMar>
                </w:tcPr>
                <w:p w14:paraId="6A820D77" w14:textId="77777777" w:rsidR="0041212D" w:rsidRPr="002D49C5" w:rsidRDefault="00000000">
                  <w:pPr>
                    <w:widowControl w:val="0"/>
                    <w:jc w:val="both"/>
                  </w:pPr>
                  <w:r w:rsidRPr="002D49C5">
                    <w:t>PRESET</w:t>
                  </w:r>
                </w:p>
              </w:tc>
              <w:tc>
                <w:tcPr>
                  <w:tcW w:w="1215" w:type="dxa"/>
                  <w:tcMar>
                    <w:top w:w="100" w:type="dxa"/>
                    <w:left w:w="100" w:type="dxa"/>
                    <w:bottom w:w="100" w:type="dxa"/>
                    <w:right w:w="100" w:type="dxa"/>
                  </w:tcMar>
                </w:tcPr>
                <w:p w14:paraId="1A4B7915" w14:textId="77777777" w:rsidR="0041212D" w:rsidRPr="002D49C5" w:rsidRDefault="00000000">
                  <w:pPr>
                    <w:widowControl w:val="0"/>
                    <w:jc w:val="both"/>
                  </w:pPr>
                  <w:r w:rsidRPr="002D49C5">
                    <w:t>1</w:t>
                  </w:r>
                </w:p>
              </w:tc>
              <w:tc>
                <w:tcPr>
                  <w:tcW w:w="1275" w:type="dxa"/>
                  <w:tcMar>
                    <w:top w:w="100" w:type="dxa"/>
                    <w:left w:w="100" w:type="dxa"/>
                    <w:bottom w:w="100" w:type="dxa"/>
                    <w:right w:w="100" w:type="dxa"/>
                  </w:tcMar>
                </w:tcPr>
                <w:p w14:paraId="5C70CEDA" w14:textId="77777777" w:rsidR="0041212D" w:rsidRPr="002D49C5" w:rsidRDefault="00000000">
                  <w:pPr>
                    <w:widowControl w:val="0"/>
                    <w:jc w:val="both"/>
                  </w:pPr>
                  <w:r w:rsidRPr="002D49C5">
                    <w:t xml:space="preserve">Input </w:t>
                  </w:r>
                </w:p>
              </w:tc>
              <w:tc>
                <w:tcPr>
                  <w:tcW w:w="4710" w:type="dxa"/>
                  <w:tcMar>
                    <w:top w:w="100" w:type="dxa"/>
                    <w:left w:w="100" w:type="dxa"/>
                    <w:bottom w:w="100" w:type="dxa"/>
                    <w:right w:w="100" w:type="dxa"/>
                  </w:tcMar>
                </w:tcPr>
                <w:p w14:paraId="6EBC722F" w14:textId="77777777" w:rsidR="0041212D" w:rsidRPr="002D49C5" w:rsidRDefault="00000000">
                  <w:pPr>
                    <w:widowControl w:val="0"/>
                    <w:jc w:val="both"/>
                  </w:pPr>
                  <w:r w:rsidRPr="002D49C5">
                    <w:t>Reset signal, active LOW</w:t>
                  </w:r>
                </w:p>
              </w:tc>
            </w:tr>
            <w:tr w:rsidR="0041212D" w:rsidRPr="002D49C5" w14:paraId="14890339" w14:textId="77777777">
              <w:tc>
                <w:tcPr>
                  <w:tcW w:w="2445" w:type="dxa"/>
                  <w:tcMar>
                    <w:top w:w="100" w:type="dxa"/>
                    <w:left w:w="100" w:type="dxa"/>
                    <w:bottom w:w="100" w:type="dxa"/>
                    <w:right w:w="100" w:type="dxa"/>
                  </w:tcMar>
                </w:tcPr>
                <w:p w14:paraId="0AA27C3C" w14:textId="77777777" w:rsidR="0041212D" w:rsidRPr="002D49C5" w:rsidRDefault="00000000">
                  <w:pPr>
                    <w:widowControl w:val="0"/>
                    <w:jc w:val="both"/>
                  </w:pPr>
                  <w:r w:rsidRPr="002D49C5">
                    <w:t>PADDR</w:t>
                  </w:r>
                </w:p>
              </w:tc>
              <w:tc>
                <w:tcPr>
                  <w:tcW w:w="1215" w:type="dxa"/>
                  <w:tcMar>
                    <w:top w:w="100" w:type="dxa"/>
                    <w:left w:w="100" w:type="dxa"/>
                    <w:bottom w:w="100" w:type="dxa"/>
                    <w:right w:w="100" w:type="dxa"/>
                  </w:tcMar>
                </w:tcPr>
                <w:p w14:paraId="1684B94E" w14:textId="77777777" w:rsidR="0041212D" w:rsidRPr="002D49C5" w:rsidRDefault="00000000">
                  <w:pPr>
                    <w:widowControl w:val="0"/>
                    <w:jc w:val="both"/>
                  </w:pPr>
                  <w:r w:rsidRPr="002D49C5">
                    <w:t>ADDR_WIDTH</w:t>
                  </w:r>
                </w:p>
              </w:tc>
              <w:tc>
                <w:tcPr>
                  <w:tcW w:w="1275" w:type="dxa"/>
                  <w:tcMar>
                    <w:top w:w="100" w:type="dxa"/>
                    <w:left w:w="100" w:type="dxa"/>
                    <w:bottom w:w="100" w:type="dxa"/>
                    <w:right w:w="100" w:type="dxa"/>
                  </w:tcMar>
                </w:tcPr>
                <w:p w14:paraId="7CC59EF4" w14:textId="77777777" w:rsidR="0041212D" w:rsidRPr="002D49C5" w:rsidRDefault="00000000">
                  <w:pPr>
                    <w:widowControl w:val="0"/>
                    <w:jc w:val="both"/>
                  </w:pPr>
                  <w:r w:rsidRPr="002D49C5">
                    <w:t xml:space="preserve">Output </w:t>
                  </w:r>
                </w:p>
              </w:tc>
              <w:tc>
                <w:tcPr>
                  <w:tcW w:w="4710" w:type="dxa"/>
                  <w:tcMar>
                    <w:top w:w="100" w:type="dxa"/>
                    <w:left w:w="100" w:type="dxa"/>
                    <w:bottom w:w="100" w:type="dxa"/>
                    <w:right w:w="100" w:type="dxa"/>
                  </w:tcMar>
                </w:tcPr>
                <w:p w14:paraId="446FEAA1" w14:textId="77777777" w:rsidR="0041212D" w:rsidRPr="002D49C5" w:rsidRDefault="00000000">
                  <w:pPr>
                    <w:widowControl w:val="0"/>
                    <w:jc w:val="both"/>
                  </w:pPr>
                  <w:r w:rsidRPr="002D49C5">
                    <w:t>Address signal, up to 32 bits</w:t>
                  </w:r>
                </w:p>
              </w:tc>
            </w:tr>
            <w:tr w:rsidR="0041212D" w:rsidRPr="002D49C5" w14:paraId="53534A29" w14:textId="77777777">
              <w:tc>
                <w:tcPr>
                  <w:tcW w:w="2445" w:type="dxa"/>
                  <w:tcMar>
                    <w:top w:w="100" w:type="dxa"/>
                    <w:left w:w="100" w:type="dxa"/>
                    <w:bottom w:w="100" w:type="dxa"/>
                    <w:right w:w="100" w:type="dxa"/>
                  </w:tcMar>
                </w:tcPr>
                <w:p w14:paraId="674D684A" w14:textId="77777777" w:rsidR="0041212D" w:rsidRPr="002D49C5" w:rsidRDefault="00000000">
                  <w:pPr>
                    <w:widowControl w:val="0"/>
                    <w:jc w:val="both"/>
                  </w:pPr>
                  <w:proofErr w:type="spellStart"/>
                  <w:r w:rsidRPr="002D49C5">
                    <w:t>PSELx</w:t>
                  </w:r>
                  <w:proofErr w:type="spellEnd"/>
                </w:p>
              </w:tc>
              <w:tc>
                <w:tcPr>
                  <w:tcW w:w="1215" w:type="dxa"/>
                  <w:tcMar>
                    <w:top w:w="100" w:type="dxa"/>
                    <w:left w:w="100" w:type="dxa"/>
                    <w:bottom w:w="100" w:type="dxa"/>
                    <w:right w:w="100" w:type="dxa"/>
                  </w:tcMar>
                </w:tcPr>
                <w:p w14:paraId="1FA6BCC5" w14:textId="77777777" w:rsidR="0041212D" w:rsidRPr="002D49C5" w:rsidRDefault="00000000">
                  <w:pPr>
                    <w:widowControl w:val="0"/>
                    <w:jc w:val="both"/>
                  </w:pPr>
                  <w:r w:rsidRPr="002D49C5">
                    <w:t>1</w:t>
                  </w:r>
                </w:p>
              </w:tc>
              <w:tc>
                <w:tcPr>
                  <w:tcW w:w="1275" w:type="dxa"/>
                  <w:tcMar>
                    <w:top w:w="100" w:type="dxa"/>
                    <w:left w:w="100" w:type="dxa"/>
                    <w:bottom w:w="100" w:type="dxa"/>
                    <w:right w:w="100" w:type="dxa"/>
                  </w:tcMar>
                </w:tcPr>
                <w:p w14:paraId="5AA49BE5" w14:textId="77777777" w:rsidR="0041212D" w:rsidRPr="002D49C5" w:rsidRDefault="00000000">
                  <w:pPr>
                    <w:widowControl w:val="0"/>
                    <w:jc w:val="both"/>
                  </w:pPr>
                  <w:r w:rsidRPr="002D49C5">
                    <w:t xml:space="preserve">Output </w:t>
                  </w:r>
                </w:p>
              </w:tc>
              <w:tc>
                <w:tcPr>
                  <w:tcW w:w="4710" w:type="dxa"/>
                  <w:tcMar>
                    <w:top w:w="100" w:type="dxa"/>
                    <w:left w:w="100" w:type="dxa"/>
                    <w:bottom w:w="100" w:type="dxa"/>
                    <w:right w:w="100" w:type="dxa"/>
                  </w:tcMar>
                </w:tcPr>
                <w:p w14:paraId="77FD8138" w14:textId="77777777" w:rsidR="0041212D" w:rsidRPr="002D49C5" w:rsidRDefault="00000000">
                  <w:pPr>
                    <w:widowControl w:val="0"/>
                    <w:jc w:val="both"/>
                  </w:pPr>
                  <w:r w:rsidRPr="002D49C5">
                    <w:t>Used for slave selection</w:t>
                  </w:r>
                </w:p>
              </w:tc>
            </w:tr>
            <w:tr w:rsidR="0041212D" w:rsidRPr="002D49C5" w14:paraId="6D11067E" w14:textId="77777777">
              <w:tc>
                <w:tcPr>
                  <w:tcW w:w="2445" w:type="dxa"/>
                  <w:tcMar>
                    <w:top w:w="100" w:type="dxa"/>
                    <w:left w:w="100" w:type="dxa"/>
                    <w:bottom w:w="100" w:type="dxa"/>
                    <w:right w:w="100" w:type="dxa"/>
                  </w:tcMar>
                </w:tcPr>
                <w:p w14:paraId="3D50FACF" w14:textId="77777777" w:rsidR="0041212D" w:rsidRPr="002D49C5" w:rsidRDefault="00000000">
                  <w:pPr>
                    <w:widowControl w:val="0"/>
                    <w:jc w:val="both"/>
                  </w:pPr>
                  <w:r w:rsidRPr="002D49C5">
                    <w:t>PENABLE</w:t>
                  </w:r>
                </w:p>
              </w:tc>
              <w:tc>
                <w:tcPr>
                  <w:tcW w:w="1215" w:type="dxa"/>
                  <w:tcMar>
                    <w:top w:w="100" w:type="dxa"/>
                    <w:left w:w="100" w:type="dxa"/>
                    <w:bottom w:w="100" w:type="dxa"/>
                    <w:right w:w="100" w:type="dxa"/>
                  </w:tcMar>
                </w:tcPr>
                <w:p w14:paraId="66B2B0F6" w14:textId="77777777" w:rsidR="0041212D" w:rsidRPr="002D49C5" w:rsidRDefault="00000000">
                  <w:pPr>
                    <w:widowControl w:val="0"/>
                    <w:jc w:val="both"/>
                  </w:pPr>
                  <w:r w:rsidRPr="002D49C5">
                    <w:t>1</w:t>
                  </w:r>
                </w:p>
              </w:tc>
              <w:tc>
                <w:tcPr>
                  <w:tcW w:w="1275" w:type="dxa"/>
                  <w:tcMar>
                    <w:top w:w="100" w:type="dxa"/>
                    <w:left w:w="100" w:type="dxa"/>
                    <w:bottom w:w="100" w:type="dxa"/>
                    <w:right w:w="100" w:type="dxa"/>
                  </w:tcMar>
                </w:tcPr>
                <w:p w14:paraId="703BBE6E" w14:textId="77777777" w:rsidR="0041212D" w:rsidRPr="002D49C5" w:rsidRDefault="00000000">
                  <w:pPr>
                    <w:widowControl w:val="0"/>
                    <w:jc w:val="both"/>
                  </w:pPr>
                  <w:r w:rsidRPr="002D49C5">
                    <w:t xml:space="preserve">Output </w:t>
                  </w:r>
                </w:p>
              </w:tc>
              <w:tc>
                <w:tcPr>
                  <w:tcW w:w="4710" w:type="dxa"/>
                  <w:tcMar>
                    <w:top w:w="100" w:type="dxa"/>
                    <w:left w:w="100" w:type="dxa"/>
                    <w:bottom w:w="100" w:type="dxa"/>
                    <w:right w:w="100" w:type="dxa"/>
                  </w:tcMar>
                </w:tcPr>
                <w:p w14:paraId="3F0585D6" w14:textId="77777777" w:rsidR="0041212D" w:rsidRPr="002D49C5" w:rsidRDefault="00000000">
                  <w:pPr>
                    <w:widowControl w:val="0"/>
                    <w:jc w:val="both"/>
                  </w:pPr>
                  <w:r w:rsidRPr="002D49C5">
                    <w:t>Output Indicates the second</w:t>
                  </w:r>
                </w:p>
                <w:p w14:paraId="51EC3098" w14:textId="77777777" w:rsidR="0041212D" w:rsidRPr="002D49C5" w:rsidRDefault="00000000">
                  <w:pPr>
                    <w:widowControl w:val="0"/>
                    <w:jc w:val="both"/>
                  </w:pPr>
                  <w:r w:rsidRPr="002D49C5">
                    <w:t>and subsequent transfer cycles</w:t>
                  </w:r>
                </w:p>
              </w:tc>
            </w:tr>
            <w:tr w:rsidR="0041212D" w:rsidRPr="002D49C5" w14:paraId="68DB3A49" w14:textId="77777777">
              <w:tc>
                <w:tcPr>
                  <w:tcW w:w="2445" w:type="dxa"/>
                  <w:tcMar>
                    <w:top w:w="100" w:type="dxa"/>
                    <w:left w:w="100" w:type="dxa"/>
                    <w:bottom w:w="100" w:type="dxa"/>
                    <w:right w:w="100" w:type="dxa"/>
                  </w:tcMar>
                </w:tcPr>
                <w:p w14:paraId="4132F05B" w14:textId="77777777" w:rsidR="0041212D" w:rsidRPr="002D49C5" w:rsidRDefault="00000000">
                  <w:pPr>
                    <w:widowControl w:val="0"/>
                    <w:jc w:val="both"/>
                  </w:pPr>
                  <w:r w:rsidRPr="002D49C5">
                    <w:t>PWRITE</w:t>
                  </w:r>
                </w:p>
              </w:tc>
              <w:tc>
                <w:tcPr>
                  <w:tcW w:w="1215" w:type="dxa"/>
                  <w:tcMar>
                    <w:top w:w="100" w:type="dxa"/>
                    <w:left w:w="100" w:type="dxa"/>
                    <w:bottom w:w="100" w:type="dxa"/>
                    <w:right w:w="100" w:type="dxa"/>
                  </w:tcMar>
                </w:tcPr>
                <w:p w14:paraId="5A3BB224" w14:textId="77777777" w:rsidR="0041212D" w:rsidRPr="002D49C5" w:rsidRDefault="00000000">
                  <w:pPr>
                    <w:widowControl w:val="0"/>
                    <w:jc w:val="both"/>
                  </w:pPr>
                  <w:r w:rsidRPr="002D49C5">
                    <w:t>1</w:t>
                  </w:r>
                </w:p>
              </w:tc>
              <w:tc>
                <w:tcPr>
                  <w:tcW w:w="1275" w:type="dxa"/>
                  <w:tcMar>
                    <w:top w:w="100" w:type="dxa"/>
                    <w:left w:w="100" w:type="dxa"/>
                    <w:bottom w:w="100" w:type="dxa"/>
                    <w:right w:w="100" w:type="dxa"/>
                  </w:tcMar>
                </w:tcPr>
                <w:p w14:paraId="3F2DFC2D" w14:textId="77777777" w:rsidR="0041212D" w:rsidRPr="002D49C5" w:rsidRDefault="00000000">
                  <w:pPr>
                    <w:widowControl w:val="0"/>
                    <w:jc w:val="both"/>
                  </w:pPr>
                  <w:r w:rsidRPr="002D49C5">
                    <w:t xml:space="preserve">Output </w:t>
                  </w:r>
                </w:p>
              </w:tc>
              <w:tc>
                <w:tcPr>
                  <w:tcW w:w="4710" w:type="dxa"/>
                  <w:tcMar>
                    <w:top w:w="100" w:type="dxa"/>
                    <w:left w:w="100" w:type="dxa"/>
                    <w:bottom w:w="100" w:type="dxa"/>
                    <w:right w:w="100" w:type="dxa"/>
                  </w:tcMar>
                </w:tcPr>
                <w:p w14:paraId="62300FCE" w14:textId="77777777" w:rsidR="0041212D" w:rsidRPr="002D49C5" w:rsidRDefault="00000000">
                  <w:pPr>
                    <w:widowControl w:val="0"/>
                    <w:jc w:val="both"/>
                  </w:pPr>
                  <w:r w:rsidRPr="002D49C5">
                    <w:t xml:space="preserve">Write access </w:t>
                  </w:r>
                </w:p>
              </w:tc>
            </w:tr>
            <w:tr w:rsidR="0041212D" w:rsidRPr="002D49C5" w14:paraId="26D446CB" w14:textId="77777777">
              <w:tc>
                <w:tcPr>
                  <w:tcW w:w="2445" w:type="dxa"/>
                  <w:tcMar>
                    <w:top w:w="100" w:type="dxa"/>
                    <w:left w:w="100" w:type="dxa"/>
                    <w:bottom w:w="100" w:type="dxa"/>
                    <w:right w:w="100" w:type="dxa"/>
                  </w:tcMar>
                </w:tcPr>
                <w:p w14:paraId="3D57E44D" w14:textId="77777777" w:rsidR="0041212D" w:rsidRPr="002D49C5" w:rsidRDefault="00000000">
                  <w:pPr>
                    <w:widowControl w:val="0"/>
                    <w:jc w:val="both"/>
                  </w:pPr>
                  <w:r w:rsidRPr="002D49C5">
                    <w:t>PWDATA</w:t>
                  </w:r>
                </w:p>
              </w:tc>
              <w:tc>
                <w:tcPr>
                  <w:tcW w:w="1215" w:type="dxa"/>
                  <w:tcMar>
                    <w:top w:w="100" w:type="dxa"/>
                    <w:left w:w="100" w:type="dxa"/>
                    <w:bottom w:w="100" w:type="dxa"/>
                    <w:right w:w="100" w:type="dxa"/>
                  </w:tcMar>
                </w:tcPr>
                <w:p w14:paraId="6FDE3962" w14:textId="77777777" w:rsidR="0041212D" w:rsidRPr="002D49C5" w:rsidRDefault="00000000">
                  <w:pPr>
                    <w:widowControl w:val="0"/>
                    <w:jc w:val="both"/>
                  </w:pPr>
                  <w:r w:rsidRPr="002D49C5">
                    <w:t>DATA_WIDTH</w:t>
                  </w:r>
                </w:p>
              </w:tc>
              <w:tc>
                <w:tcPr>
                  <w:tcW w:w="1275" w:type="dxa"/>
                  <w:tcMar>
                    <w:top w:w="100" w:type="dxa"/>
                    <w:left w:w="100" w:type="dxa"/>
                    <w:bottom w:w="100" w:type="dxa"/>
                    <w:right w:w="100" w:type="dxa"/>
                  </w:tcMar>
                </w:tcPr>
                <w:p w14:paraId="3B4C5585" w14:textId="77777777" w:rsidR="0041212D" w:rsidRPr="002D49C5" w:rsidRDefault="00000000">
                  <w:pPr>
                    <w:widowControl w:val="0"/>
                    <w:jc w:val="both"/>
                  </w:pPr>
                  <w:r w:rsidRPr="002D49C5">
                    <w:t xml:space="preserve">Output </w:t>
                  </w:r>
                </w:p>
              </w:tc>
              <w:tc>
                <w:tcPr>
                  <w:tcW w:w="4710" w:type="dxa"/>
                  <w:tcMar>
                    <w:top w:w="100" w:type="dxa"/>
                    <w:left w:w="100" w:type="dxa"/>
                    <w:bottom w:w="100" w:type="dxa"/>
                    <w:right w:w="100" w:type="dxa"/>
                  </w:tcMar>
                </w:tcPr>
                <w:p w14:paraId="7A799EF6" w14:textId="77777777" w:rsidR="0041212D" w:rsidRPr="002D49C5" w:rsidRDefault="00000000">
                  <w:pPr>
                    <w:widowControl w:val="0"/>
                    <w:jc w:val="both"/>
                  </w:pPr>
                  <w:r w:rsidRPr="002D49C5">
                    <w:t>Write data bus, when PWRITE is HIGH</w:t>
                  </w:r>
                </w:p>
              </w:tc>
            </w:tr>
            <w:tr w:rsidR="0041212D" w:rsidRPr="002D49C5" w14:paraId="6728A6E2" w14:textId="77777777">
              <w:tc>
                <w:tcPr>
                  <w:tcW w:w="2445" w:type="dxa"/>
                  <w:tcMar>
                    <w:top w:w="100" w:type="dxa"/>
                    <w:left w:w="100" w:type="dxa"/>
                    <w:bottom w:w="100" w:type="dxa"/>
                    <w:right w:w="100" w:type="dxa"/>
                  </w:tcMar>
                </w:tcPr>
                <w:p w14:paraId="38ACA44D" w14:textId="77777777" w:rsidR="0041212D" w:rsidRPr="002D49C5" w:rsidRDefault="00000000">
                  <w:pPr>
                    <w:widowControl w:val="0"/>
                    <w:jc w:val="both"/>
                  </w:pPr>
                  <w:r w:rsidRPr="002D49C5">
                    <w:t>PREADY</w:t>
                  </w:r>
                </w:p>
              </w:tc>
              <w:tc>
                <w:tcPr>
                  <w:tcW w:w="1215" w:type="dxa"/>
                  <w:tcMar>
                    <w:top w:w="100" w:type="dxa"/>
                    <w:left w:w="100" w:type="dxa"/>
                    <w:bottom w:w="100" w:type="dxa"/>
                    <w:right w:w="100" w:type="dxa"/>
                  </w:tcMar>
                </w:tcPr>
                <w:p w14:paraId="5227ED8C" w14:textId="77777777" w:rsidR="0041212D" w:rsidRPr="002D49C5" w:rsidRDefault="00000000">
                  <w:pPr>
                    <w:widowControl w:val="0"/>
                    <w:jc w:val="both"/>
                  </w:pPr>
                  <w:r w:rsidRPr="002D49C5">
                    <w:t>1</w:t>
                  </w:r>
                </w:p>
              </w:tc>
              <w:tc>
                <w:tcPr>
                  <w:tcW w:w="1275" w:type="dxa"/>
                  <w:tcMar>
                    <w:top w:w="100" w:type="dxa"/>
                    <w:left w:w="100" w:type="dxa"/>
                    <w:bottom w:w="100" w:type="dxa"/>
                    <w:right w:w="100" w:type="dxa"/>
                  </w:tcMar>
                </w:tcPr>
                <w:p w14:paraId="60D0E9F3" w14:textId="77777777" w:rsidR="0041212D" w:rsidRPr="002D49C5" w:rsidRDefault="00000000">
                  <w:pPr>
                    <w:widowControl w:val="0"/>
                    <w:jc w:val="both"/>
                  </w:pPr>
                  <w:r w:rsidRPr="002D49C5">
                    <w:t xml:space="preserve">Input </w:t>
                  </w:r>
                </w:p>
              </w:tc>
              <w:tc>
                <w:tcPr>
                  <w:tcW w:w="4710" w:type="dxa"/>
                  <w:tcMar>
                    <w:top w:w="100" w:type="dxa"/>
                    <w:left w:w="100" w:type="dxa"/>
                    <w:bottom w:w="100" w:type="dxa"/>
                    <w:right w:w="100" w:type="dxa"/>
                  </w:tcMar>
                </w:tcPr>
                <w:p w14:paraId="49AC042A" w14:textId="77777777" w:rsidR="0041212D" w:rsidRPr="002D49C5" w:rsidRDefault="00000000">
                  <w:pPr>
                    <w:widowControl w:val="0"/>
                    <w:jc w:val="both"/>
                  </w:pPr>
                  <w:r w:rsidRPr="002D49C5">
                    <w:t>Slave can accept data and address transfers</w:t>
                  </w:r>
                </w:p>
              </w:tc>
            </w:tr>
            <w:tr w:rsidR="0041212D" w:rsidRPr="002D49C5" w14:paraId="1FDE23F0" w14:textId="77777777">
              <w:tc>
                <w:tcPr>
                  <w:tcW w:w="2445" w:type="dxa"/>
                  <w:tcMar>
                    <w:top w:w="100" w:type="dxa"/>
                    <w:left w:w="100" w:type="dxa"/>
                    <w:bottom w:w="100" w:type="dxa"/>
                    <w:right w:w="100" w:type="dxa"/>
                  </w:tcMar>
                </w:tcPr>
                <w:p w14:paraId="1D970DF6" w14:textId="77777777" w:rsidR="0041212D" w:rsidRPr="002D49C5" w:rsidRDefault="00000000">
                  <w:pPr>
                    <w:widowControl w:val="0"/>
                    <w:jc w:val="both"/>
                  </w:pPr>
                  <w:r w:rsidRPr="002D49C5">
                    <w:lastRenderedPageBreak/>
                    <w:t>PRDATA</w:t>
                  </w:r>
                </w:p>
              </w:tc>
              <w:tc>
                <w:tcPr>
                  <w:tcW w:w="1215" w:type="dxa"/>
                  <w:tcMar>
                    <w:top w:w="100" w:type="dxa"/>
                    <w:left w:w="100" w:type="dxa"/>
                    <w:bottom w:w="100" w:type="dxa"/>
                    <w:right w:w="100" w:type="dxa"/>
                  </w:tcMar>
                </w:tcPr>
                <w:p w14:paraId="46FF5262" w14:textId="77777777" w:rsidR="0041212D" w:rsidRPr="002D49C5" w:rsidRDefault="00000000">
                  <w:pPr>
                    <w:widowControl w:val="0"/>
                    <w:jc w:val="both"/>
                  </w:pPr>
                  <w:r w:rsidRPr="002D49C5">
                    <w:t>DATA_WIDTH</w:t>
                  </w:r>
                </w:p>
              </w:tc>
              <w:tc>
                <w:tcPr>
                  <w:tcW w:w="1275" w:type="dxa"/>
                  <w:tcMar>
                    <w:top w:w="100" w:type="dxa"/>
                    <w:left w:w="100" w:type="dxa"/>
                    <w:bottom w:w="100" w:type="dxa"/>
                    <w:right w:w="100" w:type="dxa"/>
                  </w:tcMar>
                </w:tcPr>
                <w:p w14:paraId="4C086666" w14:textId="77777777" w:rsidR="0041212D" w:rsidRPr="002D49C5" w:rsidRDefault="00000000">
                  <w:pPr>
                    <w:widowControl w:val="0"/>
                    <w:jc w:val="both"/>
                  </w:pPr>
                  <w:r w:rsidRPr="002D49C5">
                    <w:t xml:space="preserve">Input </w:t>
                  </w:r>
                </w:p>
              </w:tc>
              <w:tc>
                <w:tcPr>
                  <w:tcW w:w="4710" w:type="dxa"/>
                  <w:tcMar>
                    <w:top w:w="100" w:type="dxa"/>
                    <w:left w:w="100" w:type="dxa"/>
                    <w:bottom w:w="100" w:type="dxa"/>
                    <w:right w:w="100" w:type="dxa"/>
                  </w:tcMar>
                </w:tcPr>
                <w:p w14:paraId="794D2700" w14:textId="77777777" w:rsidR="0041212D" w:rsidRPr="002D49C5" w:rsidRDefault="00000000">
                  <w:pPr>
                    <w:widowControl w:val="0"/>
                    <w:jc w:val="both"/>
                  </w:pPr>
                  <w:r w:rsidRPr="002D49C5">
                    <w:t>Read data bus, when PWRITE is LOW</w:t>
                  </w:r>
                </w:p>
              </w:tc>
            </w:tr>
            <w:tr w:rsidR="0041212D" w:rsidRPr="002D49C5" w14:paraId="359E78F6" w14:textId="77777777">
              <w:tc>
                <w:tcPr>
                  <w:tcW w:w="2445" w:type="dxa"/>
                  <w:tcMar>
                    <w:top w:w="100" w:type="dxa"/>
                    <w:left w:w="100" w:type="dxa"/>
                    <w:bottom w:w="100" w:type="dxa"/>
                    <w:right w:w="100" w:type="dxa"/>
                  </w:tcMar>
                </w:tcPr>
                <w:p w14:paraId="28156842" w14:textId="77777777" w:rsidR="0041212D" w:rsidRPr="002D49C5" w:rsidRDefault="00000000">
                  <w:pPr>
                    <w:widowControl w:val="0"/>
                    <w:jc w:val="both"/>
                  </w:pPr>
                  <w:r w:rsidRPr="002D49C5">
                    <w:t>PSLVERR</w:t>
                  </w:r>
                </w:p>
              </w:tc>
              <w:tc>
                <w:tcPr>
                  <w:tcW w:w="1215" w:type="dxa"/>
                  <w:tcMar>
                    <w:top w:w="100" w:type="dxa"/>
                    <w:left w:w="100" w:type="dxa"/>
                    <w:bottom w:w="100" w:type="dxa"/>
                    <w:right w:w="100" w:type="dxa"/>
                  </w:tcMar>
                </w:tcPr>
                <w:p w14:paraId="584D7D0C" w14:textId="77777777" w:rsidR="0041212D" w:rsidRPr="002D49C5" w:rsidRDefault="00000000">
                  <w:pPr>
                    <w:widowControl w:val="0"/>
                    <w:jc w:val="both"/>
                  </w:pPr>
                  <w:r w:rsidRPr="002D49C5">
                    <w:t>1</w:t>
                  </w:r>
                </w:p>
              </w:tc>
              <w:tc>
                <w:tcPr>
                  <w:tcW w:w="1275" w:type="dxa"/>
                  <w:tcMar>
                    <w:top w:w="100" w:type="dxa"/>
                    <w:left w:w="100" w:type="dxa"/>
                    <w:bottom w:w="100" w:type="dxa"/>
                    <w:right w:w="100" w:type="dxa"/>
                  </w:tcMar>
                </w:tcPr>
                <w:p w14:paraId="2FC323BB" w14:textId="77777777" w:rsidR="0041212D" w:rsidRPr="002D49C5" w:rsidRDefault="00000000">
                  <w:pPr>
                    <w:widowControl w:val="0"/>
                    <w:jc w:val="both"/>
                  </w:pPr>
                  <w:r w:rsidRPr="002D49C5">
                    <w:t xml:space="preserve">Input </w:t>
                  </w:r>
                </w:p>
              </w:tc>
              <w:tc>
                <w:tcPr>
                  <w:tcW w:w="4710" w:type="dxa"/>
                  <w:tcMar>
                    <w:top w:w="100" w:type="dxa"/>
                    <w:left w:w="100" w:type="dxa"/>
                    <w:bottom w:w="100" w:type="dxa"/>
                    <w:right w:w="100" w:type="dxa"/>
                  </w:tcMar>
                </w:tcPr>
                <w:p w14:paraId="6C3E85C3" w14:textId="77777777" w:rsidR="0041212D" w:rsidRPr="002D49C5" w:rsidRDefault="00000000">
                  <w:pPr>
                    <w:widowControl w:val="0"/>
                    <w:spacing w:before="240" w:after="240"/>
                    <w:jc w:val="both"/>
                  </w:pPr>
                  <w:r w:rsidRPr="002D49C5">
                    <w:t>Transfer errors</w:t>
                  </w:r>
                </w:p>
              </w:tc>
            </w:tr>
          </w:tbl>
          <w:p w14:paraId="1B93373B" w14:textId="77777777" w:rsidR="0041212D" w:rsidRPr="002D49C5" w:rsidRDefault="0041212D">
            <w:pPr>
              <w:spacing w:line="288" w:lineRule="auto"/>
              <w:ind w:firstLine="709"/>
              <w:jc w:val="both"/>
            </w:pPr>
          </w:p>
        </w:tc>
      </w:tr>
    </w:tbl>
    <w:p w14:paraId="077E817B" w14:textId="77777777" w:rsidR="0041212D" w:rsidRPr="002D49C5" w:rsidRDefault="0041212D">
      <w:pPr>
        <w:pBdr>
          <w:top w:val="nil"/>
          <w:left w:val="nil"/>
          <w:bottom w:val="nil"/>
          <w:right w:val="nil"/>
          <w:between w:val="nil"/>
        </w:pBdr>
        <w:spacing w:line="288" w:lineRule="auto"/>
        <w:ind w:firstLine="709"/>
        <w:jc w:val="both"/>
      </w:pPr>
    </w:p>
    <w:p w14:paraId="1B39EED4" w14:textId="77777777" w:rsidR="0041212D" w:rsidRPr="002D49C5" w:rsidRDefault="00000000">
      <w:pPr>
        <w:pBdr>
          <w:top w:val="nil"/>
          <w:left w:val="nil"/>
          <w:bottom w:val="nil"/>
          <w:right w:val="nil"/>
          <w:between w:val="nil"/>
        </w:pBdr>
        <w:spacing w:line="288" w:lineRule="auto"/>
        <w:ind w:firstLine="709"/>
        <w:jc w:val="center"/>
      </w:pPr>
      <w:r w:rsidRPr="002D49C5">
        <w:rPr>
          <w:noProof/>
        </w:rPr>
        <w:drawing>
          <wp:inline distT="114300" distB="114300" distL="114300" distR="114300" wp14:anchorId="67C633F9" wp14:editId="39C4B738">
            <wp:extent cx="4537351" cy="2732722"/>
            <wp:effectExtent l="0" t="0" r="0" b="0"/>
            <wp:docPr id="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537351" cy="2732722"/>
                    </a:xfrm>
                    <a:prstGeom prst="rect">
                      <a:avLst/>
                    </a:prstGeom>
                    <a:ln/>
                  </pic:spPr>
                </pic:pic>
              </a:graphicData>
            </a:graphic>
          </wp:inline>
        </w:drawing>
      </w:r>
    </w:p>
    <w:p w14:paraId="188BF5C3" w14:textId="77777777" w:rsidR="0041212D" w:rsidRPr="002D49C5" w:rsidRDefault="00000000">
      <w:pPr>
        <w:spacing w:line="288" w:lineRule="auto"/>
        <w:ind w:firstLine="709"/>
        <w:jc w:val="center"/>
      </w:pPr>
      <w:r w:rsidRPr="002D49C5">
        <w:t>Figure 2. APB protocol with write transfer fail</w:t>
      </w:r>
    </w:p>
    <w:p w14:paraId="4C5FFCE6" w14:textId="77777777" w:rsidR="0041212D" w:rsidRPr="002D49C5" w:rsidRDefault="00000000">
      <w:pPr>
        <w:pBdr>
          <w:top w:val="nil"/>
          <w:left w:val="nil"/>
          <w:bottom w:val="nil"/>
          <w:right w:val="nil"/>
          <w:between w:val="nil"/>
        </w:pBdr>
        <w:spacing w:line="288" w:lineRule="auto"/>
        <w:ind w:firstLine="709"/>
        <w:jc w:val="center"/>
      </w:pPr>
      <w:r w:rsidRPr="002D49C5">
        <w:rPr>
          <w:noProof/>
        </w:rPr>
        <w:drawing>
          <wp:inline distT="114300" distB="114300" distL="114300" distR="114300" wp14:anchorId="4AB5A387" wp14:editId="354F571F">
            <wp:extent cx="4505325" cy="2362200"/>
            <wp:effectExtent l="0" t="0" r="0" b="0"/>
            <wp:docPr id="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505325" cy="2362200"/>
                    </a:xfrm>
                    <a:prstGeom prst="rect">
                      <a:avLst/>
                    </a:prstGeom>
                    <a:ln/>
                  </pic:spPr>
                </pic:pic>
              </a:graphicData>
            </a:graphic>
          </wp:inline>
        </w:drawing>
      </w:r>
    </w:p>
    <w:p w14:paraId="1975F333" w14:textId="77777777" w:rsidR="0041212D" w:rsidRPr="002D49C5" w:rsidRDefault="00000000">
      <w:pPr>
        <w:spacing w:line="288" w:lineRule="auto"/>
        <w:ind w:firstLine="709"/>
        <w:jc w:val="center"/>
      </w:pPr>
      <w:r w:rsidRPr="002D49C5">
        <w:t>Figure 3. APB protocol with read transfer fail</w:t>
      </w:r>
    </w:p>
    <w:p w14:paraId="5CFFB7BA" w14:textId="77777777" w:rsidR="0041212D" w:rsidRPr="002D49C5" w:rsidRDefault="0041212D">
      <w:pPr>
        <w:pBdr>
          <w:top w:val="nil"/>
          <w:left w:val="nil"/>
          <w:bottom w:val="nil"/>
          <w:right w:val="nil"/>
          <w:between w:val="nil"/>
        </w:pBdr>
        <w:spacing w:line="288" w:lineRule="auto"/>
        <w:ind w:firstLine="709"/>
        <w:jc w:val="both"/>
      </w:pPr>
    </w:p>
    <w:p w14:paraId="5938505B" w14:textId="77777777" w:rsidR="0041212D" w:rsidRPr="002D49C5" w:rsidRDefault="0041212D">
      <w:pPr>
        <w:pBdr>
          <w:top w:val="nil"/>
          <w:left w:val="nil"/>
          <w:bottom w:val="nil"/>
          <w:right w:val="nil"/>
          <w:between w:val="nil"/>
        </w:pBdr>
        <w:spacing w:line="288" w:lineRule="auto"/>
        <w:ind w:firstLine="709"/>
        <w:jc w:val="both"/>
      </w:pPr>
    </w:p>
    <w:p w14:paraId="606FA193" w14:textId="77777777" w:rsidR="0041212D" w:rsidRPr="002D49C5" w:rsidRDefault="00000000">
      <w:pPr>
        <w:pBdr>
          <w:top w:val="nil"/>
          <w:left w:val="nil"/>
          <w:bottom w:val="nil"/>
          <w:right w:val="nil"/>
          <w:between w:val="nil"/>
        </w:pBdr>
        <w:spacing w:line="288" w:lineRule="auto"/>
        <w:ind w:firstLine="709"/>
        <w:jc w:val="both"/>
        <w:rPr>
          <w:color w:val="000000"/>
        </w:rPr>
      </w:pPr>
      <w:r w:rsidRPr="002D49C5">
        <w:t>Table 3. Result display interface signals</w:t>
      </w:r>
    </w:p>
    <w:tbl>
      <w:tblPr>
        <w:tblStyle w:val="afd"/>
        <w:tblW w:w="9639" w:type="dxa"/>
        <w:tblInd w:w="100" w:type="dxa"/>
        <w:tblLayout w:type="fixed"/>
        <w:tblLook w:val="0000" w:firstRow="0" w:lastRow="0" w:firstColumn="0" w:lastColumn="0" w:noHBand="0" w:noVBand="0"/>
      </w:tblPr>
      <w:tblGrid>
        <w:gridCol w:w="2551"/>
        <w:gridCol w:w="2251"/>
        <w:gridCol w:w="2419"/>
        <w:gridCol w:w="2418"/>
      </w:tblGrid>
      <w:tr w:rsidR="0041212D" w:rsidRPr="002D49C5" w14:paraId="69F42548" w14:textId="77777777">
        <w:trPr>
          <w:trHeight w:val="440"/>
        </w:trPr>
        <w:tc>
          <w:tcPr>
            <w:tcW w:w="9639"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68189" w14:textId="77777777" w:rsidR="0041212D" w:rsidRPr="002D49C5" w:rsidRDefault="00000000">
            <w:pPr>
              <w:widowControl w:val="0"/>
              <w:pBdr>
                <w:top w:val="nil"/>
                <w:left w:val="nil"/>
                <w:bottom w:val="nil"/>
                <w:right w:val="nil"/>
                <w:between w:val="nil"/>
              </w:pBdr>
              <w:jc w:val="both"/>
              <w:rPr>
                <w:color w:val="000000"/>
              </w:rPr>
            </w:pPr>
            <w:r w:rsidRPr="002D49C5">
              <w:rPr>
                <w:rFonts w:eastAsia="Arial" w:cs="Arial"/>
                <w:b/>
                <w:bCs/>
                <w:highlight w:val="white"/>
              </w:rPr>
              <w:t>SPI Result Display Interface</w:t>
            </w:r>
          </w:p>
        </w:tc>
      </w:tr>
      <w:tr w:rsidR="0041212D" w:rsidRPr="002D49C5" w14:paraId="65783C0D" w14:textId="77777777">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7240E" w14:textId="77777777" w:rsidR="0041212D" w:rsidRPr="002D49C5" w:rsidRDefault="00000000">
            <w:pPr>
              <w:widowControl w:val="0"/>
              <w:jc w:val="both"/>
            </w:pPr>
            <w:r w:rsidRPr="002D49C5">
              <w:t>Signal Name</w:t>
            </w:r>
            <w:r w:rsidRPr="002D49C5">
              <w:tab/>
            </w:r>
          </w:p>
        </w:tc>
        <w:tc>
          <w:tcPr>
            <w:tcW w:w="2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F1251" w14:textId="77777777" w:rsidR="0041212D" w:rsidRPr="002D49C5" w:rsidRDefault="00000000">
            <w:pPr>
              <w:widowControl w:val="0"/>
              <w:jc w:val="both"/>
            </w:pPr>
            <w:r w:rsidRPr="002D49C5">
              <w:t>Number of bits</w:t>
            </w:r>
          </w:p>
        </w:tc>
        <w:tc>
          <w:tcPr>
            <w:tcW w:w="2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E701D" w14:textId="77777777" w:rsidR="0041212D" w:rsidRPr="002D49C5" w:rsidRDefault="00000000">
            <w:pPr>
              <w:widowControl w:val="0"/>
              <w:jc w:val="both"/>
            </w:pPr>
            <w:r w:rsidRPr="002D49C5">
              <w:t>Direction</w:t>
            </w:r>
          </w:p>
        </w:tc>
        <w:tc>
          <w:tcPr>
            <w:tcW w:w="2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FD556" w14:textId="77777777" w:rsidR="0041212D" w:rsidRPr="002D49C5" w:rsidRDefault="00000000">
            <w:pPr>
              <w:widowControl w:val="0"/>
              <w:jc w:val="both"/>
            </w:pPr>
            <w:r w:rsidRPr="002D49C5">
              <w:t>Description</w:t>
            </w:r>
          </w:p>
        </w:tc>
      </w:tr>
      <w:tr w:rsidR="0041212D" w:rsidRPr="002D49C5" w14:paraId="6AB5C505" w14:textId="77777777">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4A992" w14:textId="77777777" w:rsidR="0041212D" w:rsidRPr="002D49C5" w:rsidRDefault="00000000">
            <w:pPr>
              <w:widowControl w:val="0"/>
              <w:jc w:val="both"/>
            </w:pPr>
            <w:r w:rsidRPr="002D49C5">
              <w:lastRenderedPageBreak/>
              <w:t>SCLK</w:t>
            </w:r>
          </w:p>
        </w:tc>
        <w:tc>
          <w:tcPr>
            <w:tcW w:w="2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A20A0" w14:textId="77777777" w:rsidR="0041212D" w:rsidRPr="002D49C5" w:rsidRDefault="00000000">
            <w:pPr>
              <w:widowControl w:val="0"/>
              <w:jc w:val="both"/>
            </w:pPr>
            <w:r w:rsidRPr="002D49C5">
              <w:t>1</w:t>
            </w:r>
          </w:p>
        </w:tc>
        <w:tc>
          <w:tcPr>
            <w:tcW w:w="2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28B1F" w14:textId="77777777" w:rsidR="0041212D" w:rsidRPr="002D49C5" w:rsidRDefault="00000000">
            <w:pPr>
              <w:widowControl w:val="0"/>
              <w:jc w:val="both"/>
            </w:pPr>
            <w:r w:rsidRPr="002D49C5">
              <w:t>Output</w:t>
            </w:r>
          </w:p>
        </w:tc>
        <w:tc>
          <w:tcPr>
            <w:tcW w:w="2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FD470" w14:textId="77777777" w:rsidR="0041212D" w:rsidRPr="002D49C5" w:rsidRDefault="00000000">
            <w:pPr>
              <w:widowControl w:val="0"/>
              <w:jc w:val="both"/>
            </w:pPr>
            <w:r w:rsidRPr="002D49C5">
              <w:t>SPI clock signal</w:t>
            </w:r>
          </w:p>
        </w:tc>
      </w:tr>
      <w:tr w:rsidR="0041212D" w:rsidRPr="002D49C5" w14:paraId="2C6D3184" w14:textId="77777777">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4463A" w14:textId="77777777" w:rsidR="0041212D" w:rsidRPr="002D49C5" w:rsidRDefault="00000000">
            <w:pPr>
              <w:widowControl w:val="0"/>
              <w:pBdr>
                <w:top w:val="nil"/>
                <w:left w:val="nil"/>
                <w:bottom w:val="nil"/>
                <w:right w:val="nil"/>
                <w:between w:val="nil"/>
              </w:pBdr>
              <w:jc w:val="both"/>
              <w:rPr>
                <w:color w:val="000000"/>
              </w:rPr>
            </w:pPr>
            <w:r w:rsidRPr="002D49C5">
              <w:t>MOSI</w:t>
            </w:r>
          </w:p>
        </w:tc>
        <w:tc>
          <w:tcPr>
            <w:tcW w:w="2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7111C" w14:textId="77777777" w:rsidR="0041212D" w:rsidRPr="002D49C5" w:rsidRDefault="00000000">
            <w:pPr>
              <w:widowControl w:val="0"/>
              <w:pBdr>
                <w:top w:val="nil"/>
                <w:left w:val="nil"/>
                <w:bottom w:val="nil"/>
                <w:right w:val="nil"/>
                <w:between w:val="nil"/>
              </w:pBdr>
              <w:jc w:val="both"/>
              <w:rPr>
                <w:color w:val="000000"/>
              </w:rPr>
            </w:pPr>
            <w:r w:rsidRPr="002D49C5">
              <w:t>1</w:t>
            </w:r>
          </w:p>
        </w:tc>
        <w:tc>
          <w:tcPr>
            <w:tcW w:w="2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84A8C" w14:textId="77777777" w:rsidR="0041212D" w:rsidRPr="002D49C5" w:rsidRDefault="00000000">
            <w:pPr>
              <w:widowControl w:val="0"/>
              <w:jc w:val="both"/>
            </w:pPr>
            <w:r w:rsidRPr="002D49C5">
              <w:t>Output</w:t>
            </w:r>
          </w:p>
        </w:tc>
        <w:tc>
          <w:tcPr>
            <w:tcW w:w="2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09B94" w14:textId="77777777" w:rsidR="0041212D" w:rsidRPr="002D49C5" w:rsidRDefault="00000000">
            <w:pPr>
              <w:widowControl w:val="0"/>
              <w:jc w:val="both"/>
            </w:pPr>
            <w:r w:rsidRPr="002D49C5">
              <w:t>Data line for transmitting the converted number</w:t>
            </w:r>
          </w:p>
        </w:tc>
      </w:tr>
      <w:tr w:rsidR="0041212D" w:rsidRPr="002D49C5" w14:paraId="615A6B98" w14:textId="77777777">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169FE" w14:textId="77777777" w:rsidR="0041212D" w:rsidRPr="002D49C5" w:rsidRDefault="00000000">
            <w:pPr>
              <w:widowControl w:val="0"/>
              <w:pBdr>
                <w:top w:val="nil"/>
                <w:left w:val="nil"/>
                <w:bottom w:val="nil"/>
                <w:right w:val="nil"/>
                <w:between w:val="nil"/>
              </w:pBdr>
              <w:jc w:val="both"/>
              <w:rPr>
                <w:color w:val="000000"/>
              </w:rPr>
            </w:pPr>
            <w:r w:rsidRPr="002D49C5">
              <w:t>MISO</w:t>
            </w:r>
          </w:p>
        </w:tc>
        <w:tc>
          <w:tcPr>
            <w:tcW w:w="2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C3BB2" w14:textId="77777777" w:rsidR="0041212D" w:rsidRPr="002D49C5" w:rsidRDefault="00000000">
            <w:pPr>
              <w:widowControl w:val="0"/>
              <w:pBdr>
                <w:top w:val="nil"/>
                <w:left w:val="nil"/>
                <w:bottom w:val="nil"/>
                <w:right w:val="nil"/>
                <w:between w:val="nil"/>
              </w:pBdr>
              <w:jc w:val="both"/>
              <w:rPr>
                <w:color w:val="000000"/>
              </w:rPr>
            </w:pPr>
            <w:r w:rsidRPr="002D49C5">
              <w:t>1</w:t>
            </w:r>
          </w:p>
        </w:tc>
        <w:tc>
          <w:tcPr>
            <w:tcW w:w="2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AF068" w14:textId="77777777" w:rsidR="0041212D" w:rsidRPr="002D49C5" w:rsidRDefault="00000000">
            <w:pPr>
              <w:widowControl w:val="0"/>
              <w:jc w:val="both"/>
            </w:pPr>
            <w:r w:rsidRPr="002D49C5">
              <w:t>Input</w:t>
            </w:r>
          </w:p>
        </w:tc>
        <w:tc>
          <w:tcPr>
            <w:tcW w:w="2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5B054" w14:textId="77777777" w:rsidR="0041212D" w:rsidRPr="002D49C5" w:rsidRDefault="00000000">
            <w:pPr>
              <w:widowControl w:val="0"/>
              <w:jc w:val="both"/>
            </w:pPr>
            <w:r w:rsidRPr="002D49C5">
              <w:t>Data line for reception (not required for TX only)</w:t>
            </w:r>
          </w:p>
        </w:tc>
      </w:tr>
      <w:tr w:rsidR="0041212D" w:rsidRPr="002D49C5" w14:paraId="4D62D82C" w14:textId="77777777">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E8154" w14:textId="77777777" w:rsidR="0041212D" w:rsidRPr="002D49C5" w:rsidRDefault="00000000">
            <w:pPr>
              <w:widowControl w:val="0"/>
              <w:pBdr>
                <w:top w:val="nil"/>
                <w:left w:val="nil"/>
                <w:bottom w:val="nil"/>
                <w:right w:val="nil"/>
                <w:between w:val="nil"/>
              </w:pBdr>
              <w:jc w:val="both"/>
            </w:pPr>
            <w:r w:rsidRPr="002D49C5">
              <w:t>CS</w:t>
            </w:r>
          </w:p>
        </w:tc>
        <w:tc>
          <w:tcPr>
            <w:tcW w:w="2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46EEC" w14:textId="77777777" w:rsidR="0041212D" w:rsidRPr="002D49C5" w:rsidRDefault="00000000">
            <w:pPr>
              <w:widowControl w:val="0"/>
              <w:pBdr>
                <w:top w:val="nil"/>
                <w:left w:val="nil"/>
                <w:bottom w:val="nil"/>
                <w:right w:val="nil"/>
                <w:between w:val="nil"/>
              </w:pBdr>
              <w:jc w:val="both"/>
              <w:rPr>
                <w:color w:val="000000"/>
              </w:rPr>
            </w:pPr>
            <w:r w:rsidRPr="002D49C5">
              <w:t>1</w:t>
            </w:r>
          </w:p>
        </w:tc>
        <w:tc>
          <w:tcPr>
            <w:tcW w:w="2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033CA" w14:textId="77777777" w:rsidR="0041212D" w:rsidRPr="002D49C5" w:rsidRDefault="00000000">
            <w:pPr>
              <w:widowControl w:val="0"/>
              <w:jc w:val="both"/>
            </w:pPr>
            <w:r w:rsidRPr="002D49C5">
              <w:t>Output</w:t>
            </w:r>
          </w:p>
        </w:tc>
        <w:tc>
          <w:tcPr>
            <w:tcW w:w="2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FC758" w14:textId="77777777" w:rsidR="0041212D" w:rsidRPr="002D49C5" w:rsidRDefault="00000000">
            <w:pPr>
              <w:widowControl w:val="0"/>
              <w:jc w:val="both"/>
            </w:pPr>
            <w:r w:rsidRPr="002D49C5">
              <w:t>Peripheral select (chip select), active on 0</w:t>
            </w:r>
          </w:p>
          <w:p w14:paraId="618F314A" w14:textId="77777777" w:rsidR="0041212D" w:rsidRPr="002D49C5" w:rsidRDefault="0041212D">
            <w:pPr>
              <w:widowControl w:val="0"/>
              <w:jc w:val="both"/>
            </w:pPr>
          </w:p>
        </w:tc>
      </w:tr>
    </w:tbl>
    <w:p w14:paraId="640BE63A" w14:textId="77777777" w:rsidR="0041212D" w:rsidRPr="002D49C5" w:rsidRDefault="0041212D">
      <w:pPr>
        <w:pBdr>
          <w:top w:val="nil"/>
          <w:left w:val="nil"/>
          <w:bottom w:val="nil"/>
          <w:right w:val="nil"/>
          <w:between w:val="nil"/>
        </w:pBdr>
        <w:spacing w:line="288" w:lineRule="auto"/>
        <w:jc w:val="both"/>
        <w:rPr>
          <w:color w:val="000000"/>
        </w:rPr>
      </w:pPr>
    </w:p>
    <w:p w14:paraId="378C1B88" w14:textId="77777777" w:rsidR="0041212D" w:rsidRPr="002D49C5" w:rsidRDefault="00000000">
      <w:pPr>
        <w:pStyle w:val="Titlu2"/>
        <w:numPr>
          <w:ilvl w:val="1"/>
          <w:numId w:val="4"/>
        </w:numPr>
      </w:pPr>
      <w:bookmarkStart w:id="5" w:name="_Toc227423902"/>
      <w:r w:rsidRPr="002D49C5">
        <w:t>List of DUT Functionalities</w:t>
      </w:r>
      <w:bookmarkEnd w:id="5"/>
    </w:p>
    <w:p w14:paraId="15090FCB" w14:textId="77777777" w:rsidR="0041212D" w:rsidRPr="002D49C5" w:rsidRDefault="0041212D">
      <w:pPr>
        <w:spacing w:line="288" w:lineRule="auto"/>
        <w:ind w:firstLine="709"/>
        <w:jc w:val="both"/>
      </w:pPr>
    </w:p>
    <w:p w14:paraId="17AF9AFE" w14:textId="77777777" w:rsidR="0041212D" w:rsidRPr="002D49C5" w:rsidRDefault="00000000">
      <w:pPr>
        <w:numPr>
          <w:ilvl w:val="0"/>
          <w:numId w:val="10"/>
        </w:numPr>
        <w:spacing w:line="288" w:lineRule="auto"/>
        <w:jc w:val="both"/>
      </w:pPr>
      <w:r w:rsidRPr="002D49C5">
        <w:t>Reception of the input number, and storing it in a register</w:t>
      </w:r>
    </w:p>
    <w:p w14:paraId="46D9B73F" w14:textId="77777777" w:rsidR="0041212D" w:rsidRPr="002D49C5" w:rsidRDefault="00000000">
      <w:pPr>
        <w:numPr>
          <w:ilvl w:val="0"/>
          <w:numId w:val="10"/>
        </w:numPr>
        <w:spacing w:line="288" w:lineRule="auto"/>
        <w:jc w:val="both"/>
      </w:pPr>
      <w:r w:rsidRPr="002D49C5">
        <w:t>Receiving an integer (base 10 with values between 0-255) through the APB interface.</w:t>
      </w:r>
    </w:p>
    <w:p w14:paraId="2957D5D6" w14:textId="77777777" w:rsidR="0041212D" w:rsidRPr="002D49C5" w:rsidRDefault="00000000">
      <w:pPr>
        <w:numPr>
          <w:ilvl w:val="0"/>
          <w:numId w:val="10"/>
        </w:numPr>
        <w:spacing w:line="288" w:lineRule="auto"/>
        <w:jc w:val="both"/>
      </w:pPr>
      <w:r w:rsidRPr="002D49C5">
        <w:t>Conversion to Gray code.</w:t>
      </w:r>
    </w:p>
    <w:p w14:paraId="29B34670" w14:textId="77777777" w:rsidR="0041212D" w:rsidRPr="002D49C5" w:rsidRDefault="00000000">
      <w:pPr>
        <w:numPr>
          <w:ilvl w:val="0"/>
          <w:numId w:val="10"/>
        </w:numPr>
        <w:spacing w:line="288" w:lineRule="auto"/>
        <w:jc w:val="both"/>
      </w:pPr>
      <w:r w:rsidRPr="002D49C5">
        <w:t>Transmitting the result through SPI….</w:t>
      </w:r>
      <w:proofErr w:type="spellStart"/>
      <w:r w:rsidRPr="002D49C5">
        <w:t>reg_config</w:t>
      </w:r>
      <w:proofErr w:type="spellEnd"/>
      <w:r w:rsidRPr="002D49C5">
        <w:t xml:space="preserve"> bit 0 set to 1.</w:t>
      </w:r>
    </w:p>
    <w:p w14:paraId="5DA20C67" w14:textId="77777777" w:rsidR="0041212D" w:rsidRPr="002D49C5" w:rsidRDefault="00000000">
      <w:pPr>
        <w:numPr>
          <w:ilvl w:val="0"/>
          <w:numId w:val="10"/>
        </w:numPr>
        <w:spacing w:line="288" w:lineRule="auto"/>
        <w:jc w:val="both"/>
      </w:pPr>
      <w:r w:rsidRPr="002D49C5">
        <w:t>Sending the converted number through the SPI interface, using 8-bit packets.</w:t>
      </w:r>
    </w:p>
    <w:p w14:paraId="2CC2C3D4" w14:textId="77777777" w:rsidR="0041212D" w:rsidRPr="002D49C5" w:rsidRDefault="00000000">
      <w:pPr>
        <w:numPr>
          <w:ilvl w:val="0"/>
          <w:numId w:val="10"/>
        </w:numPr>
        <w:spacing w:line="288" w:lineRule="auto"/>
        <w:jc w:val="both"/>
      </w:pPr>
      <w:r w:rsidRPr="002D49C5">
        <w:t>Notifying the user through an error signal transmitted on APB if an incorrect address was selected.</w:t>
      </w:r>
    </w:p>
    <w:p w14:paraId="46DF71E2" w14:textId="77777777" w:rsidR="0041212D" w:rsidRPr="002D49C5" w:rsidRDefault="00000000">
      <w:pPr>
        <w:numPr>
          <w:ilvl w:val="0"/>
          <w:numId w:val="10"/>
        </w:numPr>
        <w:spacing w:line="288" w:lineRule="auto"/>
        <w:jc w:val="both"/>
      </w:pPr>
      <w:r w:rsidRPr="002D49C5">
        <w:t>Providing a reset signal to return to the initial state.</w:t>
      </w:r>
    </w:p>
    <w:p w14:paraId="0520CB17" w14:textId="77777777" w:rsidR="0041212D" w:rsidRPr="002D49C5" w:rsidRDefault="00000000">
      <w:pPr>
        <w:numPr>
          <w:ilvl w:val="0"/>
          <w:numId w:val="10"/>
        </w:numPr>
        <w:spacing w:line="288" w:lineRule="auto"/>
        <w:jc w:val="both"/>
      </w:pPr>
      <w:r w:rsidRPr="002D49C5">
        <w:t>Communication on the APB and SPI interfaces</w:t>
      </w:r>
    </w:p>
    <w:p w14:paraId="561BD89E" w14:textId="77777777" w:rsidR="0041212D" w:rsidRPr="002D49C5" w:rsidRDefault="00000000">
      <w:pPr>
        <w:numPr>
          <w:ilvl w:val="0"/>
          <w:numId w:val="10"/>
        </w:numPr>
        <w:spacing w:line="288" w:lineRule="auto"/>
        <w:jc w:val="both"/>
      </w:pPr>
      <w:r w:rsidRPr="002D49C5">
        <w:t>Compliance with APB communication protocols for input/output and SPI for output.</w:t>
      </w:r>
    </w:p>
    <w:p w14:paraId="05520623" w14:textId="77777777" w:rsidR="0041212D" w:rsidRPr="002D49C5" w:rsidRDefault="00000000">
      <w:pPr>
        <w:numPr>
          <w:ilvl w:val="0"/>
          <w:numId w:val="10"/>
        </w:numPr>
        <w:spacing w:line="288" w:lineRule="auto"/>
        <w:jc w:val="both"/>
      </w:pPr>
      <w:r w:rsidRPr="002D49C5">
        <w:t>It is mandatory to have at least one clock cycle between APB transactions</w:t>
      </w:r>
    </w:p>
    <w:p w14:paraId="36C20CEF" w14:textId="77777777" w:rsidR="0041212D" w:rsidRPr="002D49C5" w:rsidRDefault="00000000">
      <w:pPr>
        <w:numPr>
          <w:ilvl w:val="0"/>
          <w:numId w:val="10"/>
        </w:numPr>
        <w:spacing w:line="288" w:lineRule="auto"/>
        <w:jc w:val="both"/>
      </w:pPr>
      <w:r w:rsidRPr="002D49C5">
        <w:t xml:space="preserve">Data on MOSI is transmitted on the rising edge of the SCLK signal after the </w:t>
      </w:r>
      <w:proofErr w:type="spellStart"/>
      <w:r w:rsidRPr="002D49C5">
        <w:t>reg_result</w:t>
      </w:r>
      <w:proofErr w:type="spellEnd"/>
      <w:r w:rsidRPr="002D49C5">
        <w:t xml:space="preserve"> register has reached 0.</w:t>
      </w:r>
    </w:p>
    <w:p w14:paraId="4D770AB5" w14:textId="77777777" w:rsidR="0041212D" w:rsidRPr="002D49C5" w:rsidRDefault="0041212D">
      <w:pPr>
        <w:pBdr>
          <w:top w:val="nil"/>
          <w:left w:val="nil"/>
          <w:bottom w:val="nil"/>
          <w:right w:val="nil"/>
          <w:between w:val="nil"/>
        </w:pBdr>
        <w:spacing w:line="288" w:lineRule="auto"/>
        <w:ind w:firstLine="709"/>
        <w:jc w:val="both"/>
      </w:pPr>
    </w:p>
    <w:p w14:paraId="6AE2B272" w14:textId="77777777" w:rsidR="0041212D" w:rsidRPr="002D49C5" w:rsidRDefault="00000000">
      <w:pPr>
        <w:pStyle w:val="Titlu2"/>
        <w:numPr>
          <w:ilvl w:val="1"/>
          <w:numId w:val="4"/>
        </w:numPr>
      </w:pPr>
      <w:bookmarkStart w:id="6" w:name="_Toc227423903"/>
      <w:r w:rsidRPr="002D49C5">
        <w:t>Schematic Diagram</w:t>
      </w:r>
      <w:bookmarkEnd w:id="6"/>
    </w:p>
    <w:p w14:paraId="15E4A073" w14:textId="77777777" w:rsidR="0041212D" w:rsidRPr="002D49C5" w:rsidRDefault="00000000">
      <w:pPr>
        <w:pBdr>
          <w:top w:val="nil"/>
          <w:left w:val="nil"/>
          <w:bottom w:val="nil"/>
          <w:right w:val="nil"/>
          <w:between w:val="nil"/>
        </w:pBdr>
        <w:spacing w:after="240" w:line="288" w:lineRule="auto"/>
        <w:ind w:firstLine="720"/>
        <w:jc w:val="both"/>
      </w:pPr>
      <w:r w:rsidRPr="002D49C5">
        <w:t>At the input, we will receive a number in base 10, loaded into the OPERAND1 register. There, we will have the APB interface through which we will transmit the number to the DUT. The DUT, through its logic, has the role of transforming the number specified at the input and</w:t>
      </w:r>
      <w:r>
        <w:t xml:space="preserve"> </w:t>
      </w:r>
      <w:r w:rsidRPr="002D49C5">
        <w:lastRenderedPageBreak/>
        <w:t xml:space="preserve">transmitted through the APB protocol into a binary number, then that number will be encoded in </w:t>
      </w:r>
      <w:proofErr w:type="gramStart"/>
      <w:r w:rsidRPr="002D49C5">
        <w:t>Gray</w:t>
      </w:r>
      <w:proofErr w:type="gramEnd"/>
      <w:r w:rsidRPr="002D49C5">
        <w:t xml:space="preserve"> code. The number we want to encode will be written on </w:t>
      </w:r>
      <w:proofErr w:type="spellStart"/>
      <w:r w:rsidRPr="002D49C5">
        <w:t>pwdata</w:t>
      </w:r>
      <w:proofErr w:type="spellEnd"/>
      <w:r w:rsidRPr="002D49C5">
        <w:t xml:space="preserve">, bit by bit, an APB-specific signal, then we will obtain the </w:t>
      </w:r>
      <w:proofErr w:type="gramStart"/>
      <w:r w:rsidRPr="002D49C5">
        <w:t>Gray</w:t>
      </w:r>
      <w:proofErr w:type="gramEnd"/>
      <w:r w:rsidRPr="002D49C5">
        <w:t xml:space="preserve"> code through an EXCLUSIVE OR (XOR) between the current bit and the bit shifted to the right. The obtained code will be transmitted at the output through the SPI protocol, subsequently stored in the RESULT register. Loading the result into the RESULT register will be done starting with the most significant bit. Transmitting the result at the output will be done through the SPI protocol, bit by bit, with the help of a counter that will decrement each time it transmits a bit. When it has reached 0, the control register will set the bit corresponding to the completion of the transmission.</w:t>
      </w:r>
    </w:p>
    <w:p w14:paraId="7EEC17F1" w14:textId="77777777" w:rsidR="0041212D" w:rsidRPr="002D49C5" w:rsidRDefault="00000000">
      <w:pPr>
        <w:spacing w:after="240" w:line="288" w:lineRule="auto"/>
        <w:ind w:firstLine="720"/>
        <w:jc w:val="both"/>
      </w:pPr>
      <w:r w:rsidRPr="002D49C5">
        <w:t>Before performing the encoding, we must verify that the correct address was accessed for writing data. If this was not done, an error message will appear. If the correct address was written, we proceed with the encoding.</w:t>
      </w:r>
    </w:p>
    <w:p w14:paraId="425F7349" w14:textId="77777777" w:rsidR="0041212D" w:rsidRPr="002D49C5" w:rsidRDefault="0041212D">
      <w:pPr>
        <w:spacing w:after="240" w:line="288" w:lineRule="auto"/>
        <w:ind w:firstLine="720"/>
        <w:jc w:val="both"/>
      </w:pPr>
    </w:p>
    <w:p w14:paraId="62D67F60" w14:textId="77777777" w:rsidR="0041212D" w:rsidRPr="002D49C5" w:rsidRDefault="0041212D">
      <w:pPr>
        <w:pBdr>
          <w:top w:val="nil"/>
          <w:left w:val="nil"/>
          <w:bottom w:val="nil"/>
          <w:right w:val="nil"/>
          <w:between w:val="nil"/>
        </w:pBdr>
        <w:spacing w:after="240" w:line="288" w:lineRule="auto"/>
        <w:ind w:firstLine="720"/>
        <w:jc w:val="both"/>
      </w:pPr>
    </w:p>
    <w:p w14:paraId="59E16721" w14:textId="77777777" w:rsidR="0041212D" w:rsidRPr="002D49C5" w:rsidRDefault="00000000">
      <w:pPr>
        <w:pBdr>
          <w:top w:val="nil"/>
          <w:left w:val="nil"/>
          <w:bottom w:val="nil"/>
          <w:right w:val="nil"/>
          <w:between w:val="nil"/>
        </w:pBdr>
        <w:spacing w:after="240" w:line="288" w:lineRule="auto"/>
        <w:ind w:firstLine="720"/>
        <w:jc w:val="center"/>
      </w:pPr>
      <w:r w:rsidRPr="002D49C5">
        <w:rPr>
          <w:noProof/>
        </w:rPr>
        <w:lastRenderedPageBreak/>
        <w:drawing>
          <wp:inline distT="114300" distB="114300" distL="114300" distR="114300" wp14:anchorId="3FCE1B60" wp14:editId="60FD06EB">
            <wp:extent cx="3816505" cy="5439503"/>
            <wp:effectExtent l="0" t="0" r="0" b="0"/>
            <wp:docPr id="4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816505" cy="5439503"/>
                    </a:xfrm>
                    <a:prstGeom prst="rect">
                      <a:avLst/>
                    </a:prstGeom>
                    <a:ln/>
                  </pic:spPr>
                </pic:pic>
              </a:graphicData>
            </a:graphic>
          </wp:inline>
        </w:drawing>
      </w:r>
    </w:p>
    <w:p w14:paraId="373E545A" w14:textId="77777777" w:rsidR="0041212D" w:rsidRPr="002D49C5" w:rsidRDefault="00000000">
      <w:pPr>
        <w:spacing w:after="240" w:line="288" w:lineRule="auto"/>
        <w:ind w:firstLine="720"/>
        <w:jc w:val="center"/>
      </w:pPr>
      <w:r w:rsidRPr="002D49C5">
        <w:t>Figure 4: Logical schematic of the DUT</w:t>
      </w:r>
    </w:p>
    <w:p w14:paraId="6D36C1BB" w14:textId="77777777" w:rsidR="0041212D" w:rsidRPr="002D49C5" w:rsidRDefault="00000000">
      <w:pPr>
        <w:pBdr>
          <w:top w:val="nil"/>
          <w:left w:val="nil"/>
          <w:bottom w:val="nil"/>
          <w:right w:val="nil"/>
          <w:between w:val="nil"/>
        </w:pBdr>
        <w:spacing w:after="240" w:line="288" w:lineRule="auto"/>
        <w:ind w:firstLine="720"/>
        <w:jc w:val="center"/>
      </w:pPr>
      <w:r w:rsidRPr="002D49C5">
        <w:rPr>
          <w:noProof/>
        </w:rPr>
        <w:drawing>
          <wp:inline distT="114300" distB="114300" distL="114300" distR="114300" wp14:anchorId="65FF456D" wp14:editId="0D17618F">
            <wp:extent cx="6120455" cy="1714500"/>
            <wp:effectExtent l="0" t="0" r="0" b="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120455" cy="1714500"/>
                    </a:xfrm>
                    <a:prstGeom prst="rect">
                      <a:avLst/>
                    </a:prstGeom>
                    <a:ln/>
                  </pic:spPr>
                </pic:pic>
              </a:graphicData>
            </a:graphic>
          </wp:inline>
        </w:drawing>
      </w:r>
    </w:p>
    <w:p w14:paraId="68B3163F" w14:textId="77777777" w:rsidR="0041212D" w:rsidRPr="002D49C5" w:rsidRDefault="00000000">
      <w:pPr>
        <w:spacing w:after="240" w:line="288" w:lineRule="auto"/>
        <w:ind w:firstLine="720"/>
        <w:jc w:val="center"/>
      </w:pPr>
      <w:r w:rsidRPr="002D49C5">
        <w:t>Figure 5: Block diagram of the DUT</w:t>
      </w:r>
    </w:p>
    <w:p w14:paraId="39695DB5" w14:textId="77777777" w:rsidR="0041212D" w:rsidRPr="002D49C5" w:rsidRDefault="0041212D">
      <w:pPr>
        <w:pBdr>
          <w:top w:val="nil"/>
          <w:left w:val="nil"/>
          <w:bottom w:val="nil"/>
          <w:right w:val="nil"/>
          <w:between w:val="nil"/>
        </w:pBdr>
        <w:spacing w:after="240" w:line="288" w:lineRule="auto"/>
        <w:ind w:firstLine="720"/>
        <w:jc w:val="both"/>
      </w:pPr>
    </w:p>
    <w:p w14:paraId="1A3CB509" w14:textId="77777777" w:rsidR="0041212D" w:rsidRPr="002D49C5" w:rsidRDefault="0041212D">
      <w:pPr>
        <w:pBdr>
          <w:top w:val="nil"/>
          <w:left w:val="nil"/>
          <w:bottom w:val="nil"/>
          <w:right w:val="nil"/>
          <w:between w:val="nil"/>
        </w:pBdr>
        <w:spacing w:after="240" w:line="288" w:lineRule="auto"/>
        <w:ind w:firstLine="720"/>
        <w:jc w:val="both"/>
      </w:pPr>
    </w:p>
    <w:p w14:paraId="25F9CA4D" w14:textId="77777777" w:rsidR="0041212D" w:rsidRPr="002D49C5" w:rsidRDefault="00000000">
      <w:pPr>
        <w:pBdr>
          <w:top w:val="nil"/>
          <w:left w:val="nil"/>
          <w:bottom w:val="nil"/>
          <w:right w:val="nil"/>
          <w:between w:val="nil"/>
        </w:pBdr>
        <w:spacing w:after="240" w:line="288" w:lineRule="auto"/>
        <w:ind w:firstLine="720"/>
        <w:jc w:val="both"/>
      </w:pPr>
      <w:r w:rsidRPr="002D49C5">
        <w:lastRenderedPageBreak/>
        <w:tab/>
      </w:r>
    </w:p>
    <w:p w14:paraId="7AD2B001" w14:textId="77777777" w:rsidR="0041212D" w:rsidRPr="002D49C5" w:rsidRDefault="00000000">
      <w:pPr>
        <w:spacing w:after="240" w:line="288" w:lineRule="auto"/>
        <w:ind w:firstLine="720"/>
        <w:jc w:val="both"/>
      </w:pPr>
      <w:r w:rsidRPr="002D49C5">
        <w:t>Issues encountered:</w:t>
      </w:r>
    </w:p>
    <w:p w14:paraId="7FB713DD" w14:textId="77777777" w:rsidR="0041212D" w:rsidRPr="002D49C5" w:rsidRDefault="00000000">
      <w:pPr>
        <w:numPr>
          <w:ilvl w:val="0"/>
          <w:numId w:val="12"/>
        </w:numPr>
        <w:spacing w:line="288" w:lineRule="auto"/>
        <w:jc w:val="both"/>
      </w:pPr>
      <w:r w:rsidRPr="002D49C5">
        <w:t>Data transmission on SPI cannot be done with the same clock through which we receive data on APB. According to the SPI protocol, SCLK operates only when CS is 0, meaning that is when transmission will begin. Thus, the 2 clocks will not synchronize. The CLK signal will be different from SCLK.</w:t>
      </w:r>
    </w:p>
    <w:p w14:paraId="2D820F14" w14:textId="77777777" w:rsidR="0041212D" w:rsidRPr="002D49C5" w:rsidRDefault="00000000">
      <w:pPr>
        <w:numPr>
          <w:ilvl w:val="0"/>
          <w:numId w:val="12"/>
        </w:numPr>
        <w:spacing w:after="240" w:line="288" w:lineRule="auto"/>
        <w:jc w:val="both"/>
      </w:pPr>
      <w:r w:rsidRPr="002D49C5">
        <w:t>The CS signal was not synchronizing with MOSI. This is very important because in the SPI protocol, to transmit data on MOSI, CS must be at 0. In experiments, MOSI appeared first, then CS. Solution: Shifting the CS signal by one clock cycle to the left (</w:t>
      </w:r>
      <w:proofErr w:type="spellStart"/>
      <w:r w:rsidRPr="002D49C5">
        <w:t>old_cs</w:t>
      </w:r>
      <w:proofErr w:type="spellEnd"/>
      <w:r w:rsidRPr="002D49C5">
        <w:t>).</w:t>
      </w:r>
    </w:p>
    <w:p w14:paraId="71894D9A" w14:textId="77777777" w:rsidR="0041212D" w:rsidRPr="002D49C5" w:rsidRDefault="0041212D">
      <w:pPr>
        <w:pBdr>
          <w:top w:val="nil"/>
          <w:left w:val="nil"/>
          <w:bottom w:val="nil"/>
          <w:right w:val="nil"/>
          <w:between w:val="nil"/>
        </w:pBdr>
        <w:spacing w:after="240" w:line="288" w:lineRule="auto"/>
        <w:ind w:left="1440"/>
        <w:jc w:val="both"/>
      </w:pPr>
    </w:p>
    <w:p w14:paraId="3B72F6E5" w14:textId="77777777" w:rsidR="0041212D" w:rsidRPr="002D49C5" w:rsidRDefault="00000000">
      <w:pPr>
        <w:pStyle w:val="Titlu2"/>
        <w:numPr>
          <w:ilvl w:val="1"/>
          <w:numId w:val="4"/>
        </w:numPr>
      </w:pPr>
      <w:bookmarkStart w:id="7" w:name="_Toc227423904"/>
      <w:r w:rsidRPr="002D49C5">
        <w:t>Waveforms</w:t>
      </w:r>
      <w:bookmarkEnd w:id="7"/>
    </w:p>
    <w:p w14:paraId="44768309" w14:textId="77777777" w:rsidR="0041212D" w:rsidRPr="002D49C5" w:rsidRDefault="00000000">
      <w:pPr>
        <w:pBdr>
          <w:top w:val="nil"/>
          <w:left w:val="nil"/>
          <w:bottom w:val="nil"/>
          <w:right w:val="nil"/>
          <w:between w:val="nil"/>
        </w:pBdr>
        <w:ind w:left="-76"/>
        <w:jc w:val="both"/>
      </w:pPr>
      <w:r w:rsidRPr="002D49C5">
        <w:rPr>
          <w:noProof/>
        </w:rPr>
        <w:drawing>
          <wp:inline distT="114300" distB="114300" distL="114300" distR="114300" wp14:anchorId="55066132" wp14:editId="70CBA87B">
            <wp:extent cx="6371880" cy="1070238"/>
            <wp:effectExtent l="0" t="0" r="0" b="0"/>
            <wp:docPr id="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371880" cy="1070238"/>
                    </a:xfrm>
                    <a:prstGeom prst="rect">
                      <a:avLst/>
                    </a:prstGeom>
                    <a:ln/>
                  </pic:spPr>
                </pic:pic>
              </a:graphicData>
            </a:graphic>
          </wp:inline>
        </w:drawing>
      </w:r>
    </w:p>
    <w:p w14:paraId="118DD3ED" w14:textId="77777777" w:rsidR="0041212D" w:rsidRPr="002D49C5" w:rsidRDefault="00000000">
      <w:pPr>
        <w:pBdr>
          <w:top w:val="nil"/>
          <w:left w:val="nil"/>
          <w:bottom w:val="nil"/>
          <w:right w:val="nil"/>
          <w:between w:val="nil"/>
        </w:pBdr>
        <w:ind w:left="-76"/>
        <w:jc w:val="both"/>
      </w:pPr>
      <w:r w:rsidRPr="002D49C5">
        <w:tab/>
      </w:r>
      <w:r w:rsidRPr="002D49C5">
        <w:tab/>
      </w:r>
      <w:r w:rsidRPr="002D49C5">
        <w:tab/>
      </w:r>
      <w:r w:rsidRPr="002D49C5">
        <w:tab/>
      </w:r>
      <w:r w:rsidRPr="002D49C5">
        <w:tab/>
      </w:r>
      <w:r w:rsidRPr="002D49C5">
        <w:tab/>
        <w:t>Figure 7: Waveforms from the DUT</w:t>
      </w:r>
    </w:p>
    <w:p w14:paraId="0907F4E8" w14:textId="77777777" w:rsidR="0041212D" w:rsidRPr="002D49C5" w:rsidRDefault="0041212D">
      <w:pPr>
        <w:ind w:left="-76"/>
        <w:jc w:val="both"/>
      </w:pPr>
    </w:p>
    <w:p w14:paraId="114B188A" w14:textId="77777777" w:rsidR="0041212D" w:rsidRPr="002D49C5" w:rsidRDefault="0041212D">
      <w:pPr>
        <w:pBdr>
          <w:top w:val="nil"/>
          <w:left w:val="nil"/>
          <w:bottom w:val="nil"/>
          <w:right w:val="nil"/>
          <w:between w:val="nil"/>
        </w:pBdr>
        <w:ind w:left="-76"/>
        <w:jc w:val="both"/>
      </w:pPr>
    </w:p>
    <w:p w14:paraId="08F918B7" w14:textId="77777777" w:rsidR="0041212D" w:rsidRPr="002D49C5" w:rsidRDefault="00000000">
      <w:pPr>
        <w:pStyle w:val="Titlu2"/>
        <w:numPr>
          <w:ilvl w:val="1"/>
          <w:numId w:val="4"/>
        </w:numPr>
      </w:pPr>
      <w:bookmarkStart w:id="8" w:name="_Toc227423905"/>
      <w:r w:rsidRPr="002D49C5">
        <w:t>Register Table</w:t>
      </w:r>
      <w:bookmarkEnd w:id="8"/>
    </w:p>
    <w:p w14:paraId="5735C8E5" w14:textId="77777777" w:rsidR="0041212D" w:rsidRPr="002D49C5" w:rsidRDefault="00000000">
      <w:pPr>
        <w:spacing w:line="288" w:lineRule="auto"/>
        <w:ind w:firstLine="709"/>
        <w:jc w:val="both"/>
      </w:pPr>
      <w:r w:rsidRPr="002D49C5">
        <w:t>A table will be created containing the register names, the addresses at which they can be accessed, as well as their descriptions.</w:t>
      </w:r>
    </w:p>
    <w:p w14:paraId="4568DDAC" w14:textId="77777777" w:rsidR="0041212D" w:rsidRPr="002D49C5" w:rsidRDefault="00000000">
      <w:pPr>
        <w:spacing w:line="288" w:lineRule="auto"/>
        <w:ind w:firstLine="709"/>
        <w:jc w:val="both"/>
      </w:pPr>
      <w:r w:rsidRPr="002D49C5">
        <w:t>Table 4. Registers accessible by the DUT</w:t>
      </w:r>
    </w:p>
    <w:tbl>
      <w:tblPr>
        <w:tblStyle w:val="afe"/>
        <w:tblW w:w="9540" w:type="dxa"/>
        <w:tblInd w:w="100" w:type="dxa"/>
        <w:tblLayout w:type="fixed"/>
        <w:tblLook w:val="0000" w:firstRow="0" w:lastRow="0" w:firstColumn="0" w:lastColumn="0" w:noHBand="0" w:noVBand="0"/>
      </w:tblPr>
      <w:tblGrid>
        <w:gridCol w:w="1320"/>
        <w:gridCol w:w="1260"/>
        <w:gridCol w:w="3225"/>
        <w:gridCol w:w="2520"/>
        <w:gridCol w:w="1215"/>
      </w:tblGrid>
      <w:tr w:rsidR="0041212D" w:rsidRPr="002D49C5" w14:paraId="6D97627C" w14:textId="77777777">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CD936" w14:textId="77777777" w:rsidR="0041212D" w:rsidRPr="002D49C5" w:rsidRDefault="00000000">
            <w:pPr>
              <w:widowControl w:val="0"/>
              <w:jc w:val="both"/>
            </w:pPr>
            <w:r w:rsidRPr="002D49C5">
              <w:t>Register Name</w:t>
            </w:r>
            <w:r w:rsidRPr="002D49C5">
              <w:tab/>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5E2A0" w14:textId="77777777" w:rsidR="0041212D" w:rsidRPr="002D49C5" w:rsidRDefault="00000000">
            <w:pPr>
              <w:widowControl w:val="0"/>
              <w:jc w:val="both"/>
            </w:pPr>
            <w:r w:rsidRPr="002D49C5">
              <w:t>Access Address</w:t>
            </w:r>
            <w:r w:rsidRPr="002D49C5">
              <w:tab/>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4178D" w14:textId="77777777" w:rsidR="0041212D" w:rsidRPr="002D49C5" w:rsidRDefault="00000000">
            <w:pPr>
              <w:widowControl w:val="0"/>
              <w:jc w:val="both"/>
            </w:pPr>
            <w:r w:rsidRPr="002D49C5">
              <w:t>Register Structure</w:t>
            </w:r>
            <w:r w:rsidRPr="002D49C5">
              <w:tab/>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846C7" w14:textId="77777777" w:rsidR="0041212D" w:rsidRPr="002D49C5" w:rsidRDefault="00000000">
            <w:pPr>
              <w:widowControl w:val="0"/>
              <w:jc w:val="both"/>
            </w:pPr>
            <w:r w:rsidRPr="002D49C5">
              <w:t xml:space="preserve">Register </w:t>
            </w:r>
          </w:p>
          <w:p w14:paraId="3A900FDE" w14:textId="77777777" w:rsidR="0041212D" w:rsidRPr="002D49C5" w:rsidRDefault="00000000">
            <w:pPr>
              <w:widowControl w:val="0"/>
              <w:jc w:val="both"/>
            </w:pPr>
            <w:r w:rsidRPr="002D49C5">
              <w:t>Field Description</w:t>
            </w:r>
            <w:r w:rsidRPr="002D49C5">
              <w:tab/>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D8DBE" w14:textId="77777777" w:rsidR="0041212D" w:rsidRPr="002D49C5" w:rsidRDefault="00000000">
            <w:pPr>
              <w:widowControl w:val="0"/>
              <w:jc w:val="both"/>
              <w:rPr>
                <w:b/>
                <w:bCs/>
              </w:rPr>
            </w:pPr>
            <w:r w:rsidRPr="002D49C5">
              <w:rPr>
                <w:b/>
                <w:bCs/>
              </w:rPr>
              <w:t>Register Access Type</w:t>
            </w:r>
          </w:p>
          <w:p w14:paraId="59F3808C" w14:textId="77777777" w:rsidR="0041212D" w:rsidRPr="002D49C5" w:rsidRDefault="0041212D">
            <w:pPr>
              <w:widowControl w:val="0"/>
              <w:jc w:val="both"/>
              <w:rPr>
                <w:b/>
                <w:bCs/>
              </w:rPr>
            </w:pPr>
          </w:p>
        </w:tc>
      </w:tr>
      <w:tr w:rsidR="0041212D" w:rsidRPr="002D49C5" w14:paraId="7D9688E1" w14:textId="77777777">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A10E7" w14:textId="77777777" w:rsidR="0041212D" w:rsidRPr="002D49C5" w:rsidRDefault="00000000">
            <w:pPr>
              <w:widowControl w:val="0"/>
              <w:jc w:val="both"/>
            </w:pPr>
            <w:r w:rsidRPr="002D49C5">
              <w:lastRenderedPageBreak/>
              <w:t>OPERAND</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75074" w14:textId="77777777" w:rsidR="0041212D" w:rsidRPr="002D49C5" w:rsidRDefault="00000000">
            <w:pPr>
              <w:widowControl w:val="0"/>
              <w:jc w:val="both"/>
            </w:pPr>
            <w:r w:rsidRPr="002D49C5">
              <w:t>0x00</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62026" w14:textId="77777777" w:rsidR="0041212D" w:rsidRPr="002D49C5" w:rsidRDefault="00000000">
            <w:pPr>
              <w:widowControl w:val="0"/>
              <w:jc w:val="both"/>
            </w:pPr>
            <w:r w:rsidRPr="002D49C5">
              <w:rPr>
                <w:noProof/>
              </w:rPr>
              <w:drawing>
                <wp:inline distT="114300" distB="114300" distL="114300" distR="114300" wp14:anchorId="500B7769" wp14:editId="62F0D361">
                  <wp:extent cx="1914525" cy="1028700"/>
                  <wp:effectExtent l="0" t="0" r="0" b="0"/>
                  <wp:docPr id="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914525" cy="1028700"/>
                          </a:xfrm>
                          <a:prstGeom prst="rect">
                            <a:avLst/>
                          </a:prstGeom>
                          <a:ln/>
                        </pic:spPr>
                      </pic:pic>
                    </a:graphicData>
                  </a:graphic>
                </wp:inline>
              </w:drawing>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C1983" w14:textId="77777777" w:rsidR="0041212D" w:rsidRPr="002D49C5" w:rsidRDefault="00000000">
            <w:pPr>
              <w:widowControl w:val="0"/>
              <w:jc w:val="both"/>
            </w:pPr>
            <w:r w:rsidRPr="002D49C5">
              <w:t>Operand value (in base 10)</w:t>
            </w:r>
            <w:r w:rsidRPr="002D49C5">
              <w:tab/>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B89EA" w14:textId="77777777" w:rsidR="0041212D" w:rsidRPr="002D49C5" w:rsidRDefault="00000000">
            <w:pPr>
              <w:widowControl w:val="0"/>
              <w:jc w:val="both"/>
            </w:pPr>
            <w:r w:rsidRPr="002D49C5">
              <w:t>write/ read</w:t>
            </w:r>
          </w:p>
        </w:tc>
      </w:tr>
      <w:tr w:rsidR="0041212D" w:rsidRPr="002D49C5" w14:paraId="3145C2CE" w14:textId="77777777">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E2CC2" w14:textId="77777777" w:rsidR="0041212D" w:rsidRPr="002D49C5" w:rsidRDefault="00000000">
            <w:pPr>
              <w:widowControl w:val="0"/>
              <w:jc w:val="both"/>
            </w:pPr>
            <w:r w:rsidRPr="002D49C5">
              <w:t>RESULT</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7BC43" w14:textId="77777777" w:rsidR="0041212D" w:rsidRPr="002D49C5" w:rsidRDefault="00000000">
            <w:pPr>
              <w:widowControl w:val="0"/>
              <w:jc w:val="both"/>
            </w:pPr>
            <w:r w:rsidRPr="002D49C5">
              <w:t>0x02</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E0924" w14:textId="77777777" w:rsidR="0041212D" w:rsidRPr="002D49C5" w:rsidRDefault="00000000">
            <w:pPr>
              <w:widowControl w:val="0"/>
              <w:jc w:val="both"/>
            </w:pPr>
            <w:r w:rsidRPr="002D49C5">
              <w:rPr>
                <w:noProof/>
              </w:rPr>
              <w:drawing>
                <wp:inline distT="114300" distB="114300" distL="114300" distR="114300" wp14:anchorId="4BEA2114" wp14:editId="7003EB3B">
                  <wp:extent cx="1914525" cy="1066800"/>
                  <wp:effectExtent l="0" t="0" r="0" b="0"/>
                  <wp:docPr id="4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1914525" cy="1066800"/>
                          </a:xfrm>
                          <a:prstGeom prst="rect">
                            <a:avLst/>
                          </a:prstGeom>
                          <a:ln/>
                        </pic:spPr>
                      </pic:pic>
                    </a:graphicData>
                  </a:graphic>
                </wp:inline>
              </w:drawing>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189C2" w14:textId="77777777" w:rsidR="0041212D" w:rsidRPr="002D49C5" w:rsidRDefault="00000000">
            <w:pPr>
              <w:widowControl w:val="0"/>
              <w:jc w:val="both"/>
            </w:pPr>
            <w:r w:rsidRPr="002D49C5">
              <w:t>Result value (in Gray Code)</w:t>
            </w:r>
            <w:r w:rsidRPr="002D49C5">
              <w:tab/>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ED607" w14:textId="77777777" w:rsidR="0041212D" w:rsidRPr="002D49C5" w:rsidRDefault="00000000">
            <w:pPr>
              <w:widowControl w:val="0"/>
              <w:jc w:val="both"/>
            </w:pPr>
            <w:r w:rsidRPr="002D49C5">
              <w:t>read</w:t>
            </w:r>
          </w:p>
        </w:tc>
      </w:tr>
      <w:tr w:rsidR="0041212D" w:rsidRPr="002D49C5" w14:paraId="7B56D2EE" w14:textId="77777777" w:rsidTr="002D49C5">
        <w:trPr>
          <w:trHeight w:val="1671"/>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F20C4" w14:textId="77777777" w:rsidR="0041212D" w:rsidRPr="002D49C5" w:rsidRDefault="00000000">
            <w:pPr>
              <w:widowControl w:val="0"/>
              <w:jc w:val="both"/>
            </w:pPr>
            <w:r w:rsidRPr="002D49C5">
              <w:t>CTRL</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8E76D" w14:textId="77777777" w:rsidR="0041212D" w:rsidRPr="002D49C5" w:rsidRDefault="00000000">
            <w:pPr>
              <w:widowControl w:val="0"/>
              <w:jc w:val="both"/>
            </w:pPr>
            <w:r w:rsidRPr="002D49C5">
              <w:t>0x04</w:t>
            </w:r>
          </w:p>
        </w:tc>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333D7" w14:textId="77777777" w:rsidR="0041212D" w:rsidRPr="002D49C5" w:rsidRDefault="00000000">
            <w:pPr>
              <w:widowControl w:val="0"/>
              <w:jc w:val="both"/>
            </w:pPr>
            <w:r w:rsidRPr="002D49C5">
              <w:rPr>
                <w:noProof/>
              </w:rPr>
              <w:drawing>
                <wp:inline distT="114300" distB="114300" distL="114300" distR="114300" wp14:anchorId="61643702" wp14:editId="5C9F3C3D">
                  <wp:extent cx="1914525" cy="1079500"/>
                  <wp:effectExtent l="0" t="0" r="0" b="0"/>
                  <wp:docPr id="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1914525" cy="1079500"/>
                          </a:xfrm>
                          <a:prstGeom prst="rect">
                            <a:avLst/>
                          </a:prstGeom>
                          <a:ln/>
                        </pic:spPr>
                      </pic:pic>
                    </a:graphicData>
                  </a:graphic>
                </wp:inline>
              </w:drawing>
            </w:r>
          </w:p>
          <w:p w14:paraId="4FA88084" w14:textId="77777777" w:rsidR="0041212D" w:rsidRPr="002D49C5" w:rsidRDefault="0041212D">
            <w:pPr>
              <w:widowControl w:val="0"/>
              <w:jc w:val="both"/>
            </w:pP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Style w:val="aff"/>
              <w:tblW w:w="3705" w:type="dxa"/>
              <w:tblBorders>
                <w:top w:val="nil"/>
                <w:left w:val="nil"/>
                <w:bottom w:val="nil"/>
                <w:right w:val="nil"/>
                <w:insideH w:val="nil"/>
                <w:insideV w:val="nil"/>
              </w:tblBorders>
              <w:tblLayout w:type="fixed"/>
              <w:tblLook w:val="0600" w:firstRow="0" w:lastRow="0" w:firstColumn="0" w:lastColumn="0" w:noHBand="1" w:noVBand="1"/>
            </w:tblPr>
            <w:tblGrid>
              <w:gridCol w:w="3705"/>
            </w:tblGrid>
            <w:tr w:rsidR="0041212D" w:rsidRPr="002D49C5" w14:paraId="75FDA033" w14:textId="77777777">
              <w:trPr>
                <w:trHeight w:val="4274"/>
              </w:trPr>
              <w:tc>
                <w:tcPr>
                  <w:tcW w:w="3705" w:type="dxa"/>
                  <w:tcBorders>
                    <w:top w:val="nil"/>
                    <w:left w:val="nil"/>
                    <w:bottom w:val="nil"/>
                    <w:right w:val="nil"/>
                  </w:tcBorders>
                  <w:tcMar>
                    <w:top w:w="100" w:type="dxa"/>
                    <w:left w:w="100" w:type="dxa"/>
                    <w:bottom w:w="100" w:type="dxa"/>
                    <w:right w:w="100" w:type="dxa"/>
                  </w:tcMar>
                </w:tcPr>
                <w:p w14:paraId="503D2639" w14:textId="2C7F653E" w:rsidR="0041212D" w:rsidRPr="002D49C5" w:rsidRDefault="00000000" w:rsidP="002D49C5">
                  <w:pPr>
                    <w:widowControl w:val="0"/>
                    <w:ind w:right="1227"/>
                  </w:pPr>
                  <w:r w:rsidRPr="002D49C5">
                    <w:t>-0</w:t>
                  </w:r>
                  <w:r w:rsidR="002D49C5">
                    <w:t xml:space="preserve"> </w:t>
                  </w:r>
                  <w:r w:rsidRPr="002D49C5">
                    <w:t>START</w:t>
                  </w:r>
                  <w:r w:rsidR="002D49C5">
                    <w:t xml:space="preserve"> </w:t>
                  </w:r>
                  <w:r w:rsidRPr="002D49C5">
                    <w:t>Write 1 to begin SPI transmission. Auto-resets to 0 after one clock cycle (pulse behavior).</w:t>
                  </w:r>
                </w:p>
                <w:p w14:paraId="2106118C" w14:textId="7CF3549B" w:rsidR="0041212D" w:rsidRPr="002D49C5" w:rsidRDefault="00000000" w:rsidP="002D49C5">
                  <w:pPr>
                    <w:widowControl w:val="0"/>
                    <w:ind w:right="1227"/>
                  </w:pPr>
                  <w:r w:rsidRPr="002D49C5">
                    <w:t>-1 END Set by hardware when the SPI transmission completes successfully (all 8 bits transmitted). Cleared when a new START is written.</w:t>
                  </w:r>
                </w:p>
                <w:p w14:paraId="0F013254" w14:textId="57915193" w:rsidR="0041212D" w:rsidRPr="002D49C5" w:rsidRDefault="00000000" w:rsidP="002D49C5">
                  <w:pPr>
                    <w:widowControl w:val="0"/>
                    <w:ind w:right="1227"/>
                  </w:pPr>
                  <w:r w:rsidRPr="002D49C5">
                    <w:t>- 6-2</w:t>
                  </w:r>
                  <w:r w:rsidRPr="002D49C5">
                    <w:tab/>
                    <w:t>Reserved bits (set to 0).</w:t>
                  </w:r>
                </w:p>
                <w:p w14:paraId="3BF48287" w14:textId="77777777" w:rsidR="0041212D" w:rsidRPr="002D49C5" w:rsidRDefault="00000000" w:rsidP="002D49C5">
                  <w:pPr>
                    <w:widowControl w:val="0"/>
                    <w:ind w:right="1227"/>
                  </w:pPr>
                  <w:r w:rsidRPr="002D49C5">
                    <w:t xml:space="preserve">- 7 Set by hardware when an SPI transmission was interrupted before all 8 bits were sent (CS </w:t>
                  </w:r>
                  <w:proofErr w:type="spellStart"/>
                  <w:r w:rsidRPr="002D49C5">
                    <w:t>deasserted</w:t>
                  </w:r>
                  <w:proofErr w:type="spellEnd"/>
                  <w:r w:rsidRPr="002D49C5">
                    <w:t xml:space="preserve"> prematurely).</w:t>
                  </w:r>
                </w:p>
                <w:p w14:paraId="2E405B5C" w14:textId="77777777" w:rsidR="0041212D" w:rsidRPr="002D49C5" w:rsidRDefault="0041212D" w:rsidP="002D49C5">
                  <w:pPr>
                    <w:widowControl w:val="0"/>
                    <w:ind w:right="1227"/>
                  </w:pPr>
                </w:p>
              </w:tc>
            </w:tr>
          </w:tbl>
          <w:p w14:paraId="1DF7C52E" w14:textId="77777777" w:rsidR="0041212D" w:rsidRPr="002D49C5" w:rsidRDefault="0041212D" w:rsidP="002D49C5">
            <w:pPr>
              <w:widowControl w:val="0"/>
              <w:ind w:right="1227"/>
            </w:pPr>
          </w:p>
          <w:tbl>
            <w:tblPr>
              <w:tblStyle w:val="af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1212D" w:rsidRPr="002D49C5" w14:paraId="4DCA6DEA" w14:textId="77777777">
              <w:trPr>
                <w:trHeight w:val="230"/>
              </w:trPr>
              <w:tc>
                <w:tcPr>
                  <w:tcW w:w="230" w:type="dxa"/>
                  <w:tcBorders>
                    <w:top w:val="nil"/>
                    <w:left w:val="nil"/>
                    <w:bottom w:val="nil"/>
                    <w:right w:val="nil"/>
                  </w:tcBorders>
                  <w:tcMar>
                    <w:top w:w="100" w:type="dxa"/>
                    <w:left w:w="100" w:type="dxa"/>
                    <w:bottom w:w="100" w:type="dxa"/>
                    <w:right w:w="100" w:type="dxa"/>
                  </w:tcMar>
                </w:tcPr>
                <w:p w14:paraId="45544AE8" w14:textId="77777777" w:rsidR="0041212D" w:rsidRPr="002D49C5" w:rsidRDefault="0041212D" w:rsidP="002D49C5">
                  <w:pPr>
                    <w:widowControl w:val="0"/>
                  </w:pPr>
                </w:p>
              </w:tc>
            </w:tr>
          </w:tbl>
          <w:p w14:paraId="69E7765C" w14:textId="77777777" w:rsidR="0041212D" w:rsidRPr="002D49C5" w:rsidRDefault="0041212D" w:rsidP="002D49C5">
            <w:pPr>
              <w:widowControl w:val="0"/>
            </w:pP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484C8" w14:textId="6C587A70" w:rsidR="0041212D" w:rsidRPr="002D49C5" w:rsidRDefault="00000000">
            <w:pPr>
              <w:widowControl w:val="0"/>
              <w:jc w:val="both"/>
            </w:pPr>
            <w:r w:rsidRPr="002D49C5">
              <w:t>write/ read</w:t>
            </w:r>
          </w:p>
        </w:tc>
      </w:tr>
    </w:tbl>
    <w:p w14:paraId="4CE6F26A" w14:textId="77777777" w:rsidR="0041212D" w:rsidRDefault="0041212D" w:rsidP="002D49C5">
      <w:pPr>
        <w:pBdr>
          <w:top w:val="nil"/>
          <w:left w:val="nil"/>
          <w:bottom w:val="nil"/>
          <w:right w:val="nil"/>
          <w:between w:val="nil"/>
        </w:pBdr>
        <w:spacing w:line="288" w:lineRule="auto"/>
        <w:jc w:val="both"/>
      </w:pPr>
    </w:p>
    <w:p w14:paraId="52EEB362" w14:textId="77777777" w:rsidR="0041212D" w:rsidRDefault="00000000">
      <w:pPr>
        <w:spacing w:line="288" w:lineRule="auto"/>
        <w:ind w:firstLine="709"/>
        <w:jc w:val="both"/>
      </w:pPr>
      <w:r>
        <w:lastRenderedPageBreak/>
        <w:t>Parameters used:</w:t>
      </w:r>
    </w:p>
    <w:p w14:paraId="2A649F81" w14:textId="77777777" w:rsidR="0041212D" w:rsidRDefault="00000000">
      <w:pPr>
        <w:numPr>
          <w:ilvl w:val="0"/>
          <w:numId w:val="1"/>
        </w:numPr>
        <w:spacing w:line="288" w:lineRule="auto"/>
        <w:jc w:val="both"/>
      </w:pPr>
      <w:r>
        <w:t>Parameter NO_OF_SPI_BITS = 8 =&gt; bits used for transmission in the SPI case</w:t>
      </w:r>
    </w:p>
    <w:p w14:paraId="7147D6BA" w14:textId="77777777" w:rsidR="0041212D" w:rsidRDefault="00000000">
      <w:pPr>
        <w:pStyle w:val="Titlu1"/>
        <w:numPr>
          <w:ilvl w:val="0"/>
          <w:numId w:val="4"/>
        </w:numPr>
        <w:pBdr>
          <w:bottom w:val="none" w:sz="0" w:space="0" w:color="000000"/>
        </w:pBdr>
        <w:spacing w:line="288" w:lineRule="auto"/>
        <w:ind w:right="169"/>
      </w:pPr>
      <w:bookmarkStart w:id="9" w:name="_Toc227423906"/>
      <w:r>
        <w:t>Digital Circuit Verification</w:t>
      </w:r>
      <w:bookmarkEnd w:id="9"/>
    </w:p>
    <w:tbl>
      <w:tblPr>
        <w:tblStyle w:val="aff1"/>
        <w:tblW w:w="9639" w:type="dxa"/>
        <w:tblInd w:w="108" w:type="dxa"/>
        <w:tblLayout w:type="fixed"/>
        <w:tblLook w:val="0000" w:firstRow="0" w:lastRow="0" w:firstColumn="0" w:lastColumn="0" w:noHBand="0" w:noVBand="0"/>
      </w:tblPr>
      <w:tblGrid>
        <w:gridCol w:w="9639"/>
      </w:tblGrid>
      <w:tr w:rsidR="0041212D" w14:paraId="2E1FAA29" w14:textId="77777777">
        <w:tc>
          <w:tcPr>
            <w:tcW w:w="9639" w:type="dxa"/>
            <w:tcBorders>
              <w:top w:val="single" w:sz="4" w:space="0" w:color="000000"/>
              <w:bottom w:val="single" w:sz="4" w:space="0" w:color="000000"/>
            </w:tcBorders>
            <w:tcMar>
              <w:top w:w="0" w:type="dxa"/>
              <w:left w:w="113" w:type="dxa"/>
              <w:bottom w:w="0" w:type="dxa"/>
              <w:right w:w="108" w:type="dxa"/>
            </w:tcMar>
          </w:tcPr>
          <w:p w14:paraId="6C05869E" w14:textId="77777777" w:rsidR="0041212D" w:rsidRDefault="00000000">
            <w:pPr>
              <w:pBdr>
                <w:top w:val="nil"/>
                <w:left w:val="nil"/>
                <w:bottom w:val="nil"/>
                <w:right w:val="nil"/>
                <w:between w:val="nil"/>
              </w:pBdr>
              <w:tabs>
                <w:tab w:val="left" w:pos="1277"/>
                <w:tab w:val="right" w:pos="9924"/>
              </w:tabs>
              <w:spacing w:after="100"/>
              <w:ind w:left="426" w:right="81"/>
              <w:jc w:val="both"/>
              <w:rPr>
                <w:color w:val="000000"/>
              </w:rPr>
            </w:pPr>
            <w:r>
              <w:rPr>
                <w:b/>
                <w:bCs/>
              </w:rPr>
              <w:t>Verification Environment Architecture</w:t>
            </w:r>
          </w:p>
          <w:p w14:paraId="2B0A4EB7" w14:textId="77777777" w:rsidR="0041212D" w:rsidRDefault="00000000">
            <w:pPr>
              <w:pBdr>
                <w:top w:val="nil"/>
                <w:left w:val="nil"/>
                <w:bottom w:val="nil"/>
                <w:right w:val="nil"/>
                <w:between w:val="nil"/>
              </w:pBdr>
              <w:tabs>
                <w:tab w:val="left" w:pos="1277"/>
                <w:tab w:val="right" w:pos="9924"/>
              </w:tabs>
              <w:spacing w:after="100"/>
              <w:ind w:left="426" w:right="81"/>
              <w:jc w:val="both"/>
              <w:rPr>
                <w:color w:val="000000"/>
              </w:rPr>
            </w:pPr>
            <w:r>
              <w:rPr>
                <w:b/>
                <w:bCs/>
              </w:rPr>
              <w:t xml:space="preserve"> Verification Checklist</w:t>
            </w:r>
          </w:p>
          <w:p w14:paraId="457A8AF0" w14:textId="77777777" w:rsidR="0041212D" w:rsidRDefault="00000000">
            <w:pPr>
              <w:pBdr>
                <w:top w:val="nil"/>
                <w:left w:val="nil"/>
                <w:bottom w:val="nil"/>
                <w:right w:val="nil"/>
                <w:between w:val="nil"/>
              </w:pBdr>
              <w:tabs>
                <w:tab w:val="left" w:pos="1277"/>
                <w:tab w:val="right" w:pos="9924"/>
              </w:tabs>
              <w:spacing w:after="100"/>
              <w:ind w:left="426" w:right="81"/>
              <w:jc w:val="both"/>
              <w:rPr>
                <w:color w:val="000000"/>
              </w:rPr>
            </w:pPr>
            <w:r>
              <w:rPr>
                <w:b/>
                <w:bCs/>
              </w:rPr>
              <w:t xml:space="preserve"> Functional Coverage Elements</w:t>
            </w:r>
          </w:p>
          <w:p w14:paraId="0930E578" w14:textId="77777777" w:rsidR="0041212D" w:rsidRDefault="00000000">
            <w:pPr>
              <w:pBdr>
                <w:top w:val="nil"/>
                <w:left w:val="nil"/>
                <w:bottom w:val="nil"/>
                <w:right w:val="nil"/>
                <w:between w:val="nil"/>
              </w:pBdr>
              <w:tabs>
                <w:tab w:val="left" w:pos="1277"/>
                <w:tab w:val="right" w:pos="9924"/>
              </w:tabs>
              <w:spacing w:after="100"/>
              <w:ind w:left="426" w:right="81"/>
              <w:jc w:val="both"/>
              <w:rPr>
                <w:color w:val="000000"/>
              </w:rPr>
            </w:pPr>
            <w:r>
              <w:rPr>
                <w:b/>
                <w:bCs/>
              </w:rPr>
              <w:t>Verification Scenarios</w:t>
            </w:r>
          </w:p>
          <w:p w14:paraId="33DFDCA0" w14:textId="77777777" w:rsidR="0041212D" w:rsidRDefault="00000000">
            <w:pPr>
              <w:pBdr>
                <w:top w:val="nil"/>
                <w:left w:val="nil"/>
                <w:bottom w:val="nil"/>
                <w:right w:val="nil"/>
                <w:between w:val="nil"/>
              </w:pBdr>
              <w:tabs>
                <w:tab w:val="left" w:pos="1277"/>
                <w:tab w:val="right" w:pos="9924"/>
              </w:tabs>
              <w:spacing w:after="100"/>
              <w:ind w:left="426" w:right="81"/>
              <w:jc w:val="both"/>
              <w:rPr>
                <w:color w:val="000000"/>
              </w:rPr>
            </w:pPr>
            <w:r>
              <w:rPr>
                <w:b/>
                <w:bCs/>
              </w:rPr>
              <w:t>Tests Results</w:t>
            </w:r>
          </w:p>
        </w:tc>
      </w:tr>
    </w:tbl>
    <w:p w14:paraId="179AC86C" w14:textId="267F5A5A" w:rsidR="0041212D" w:rsidRDefault="00000000" w:rsidP="002D49C5">
      <w:pPr>
        <w:pStyle w:val="Titlu2"/>
        <w:numPr>
          <w:ilvl w:val="1"/>
          <w:numId w:val="4"/>
        </w:numPr>
      </w:pPr>
      <w:bookmarkStart w:id="10" w:name="_Toc227423907"/>
      <w:r>
        <w:t>Verification Environment Architecture</w:t>
      </w:r>
      <w:bookmarkEnd w:id="10"/>
    </w:p>
    <w:p w14:paraId="573B2F7C" w14:textId="77777777" w:rsidR="003A5C50" w:rsidRDefault="003A5C50" w:rsidP="003A5C50">
      <w:pPr>
        <w:pStyle w:val="Standard"/>
      </w:pPr>
    </w:p>
    <w:p w14:paraId="61DF9AD1" w14:textId="66F81B46" w:rsidR="003A5C50" w:rsidRDefault="003A5C50" w:rsidP="003A5C50">
      <w:pPr>
        <w:pStyle w:val="Standard"/>
      </w:pPr>
      <w:r>
        <w:rPr>
          <w:noProof/>
        </w:rPr>
        <w:drawing>
          <wp:inline distT="0" distB="0" distL="0" distR="0" wp14:anchorId="7A419EAC" wp14:editId="5356C31E">
            <wp:extent cx="6139815" cy="5034915"/>
            <wp:effectExtent l="0" t="0" r="0" b="0"/>
            <wp:docPr id="1675746710"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39815" cy="5034915"/>
                    </a:xfrm>
                    <a:prstGeom prst="rect">
                      <a:avLst/>
                    </a:prstGeom>
                    <a:noFill/>
                    <a:ln>
                      <a:noFill/>
                    </a:ln>
                  </pic:spPr>
                </pic:pic>
              </a:graphicData>
            </a:graphic>
          </wp:inline>
        </w:drawing>
      </w:r>
    </w:p>
    <w:p w14:paraId="408327FB" w14:textId="703599B6" w:rsidR="003A5C50" w:rsidRDefault="003A5C50" w:rsidP="003A5C50">
      <w:pPr>
        <w:ind w:left="-76"/>
        <w:jc w:val="center"/>
      </w:pPr>
      <w:r>
        <w:rPr>
          <w:sz w:val="22"/>
          <w:szCs w:val="22"/>
        </w:rPr>
        <w:t xml:space="preserve">Figure </w:t>
      </w:r>
      <w:r>
        <w:rPr>
          <w:sz w:val="22"/>
          <w:szCs w:val="22"/>
        </w:rPr>
        <w:t>8</w:t>
      </w:r>
      <w:r>
        <w:rPr>
          <w:sz w:val="22"/>
          <w:szCs w:val="22"/>
        </w:rPr>
        <w:t>.</w:t>
      </w:r>
      <w:r w:rsidRPr="00A13ACC">
        <w:t xml:space="preserve"> </w:t>
      </w:r>
      <w:r w:rsidRPr="00A13ACC">
        <w:rPr>
          <w:sz w:val="22"/>
          <w:szCs w:val="22"/>
        </w:rPr>
        <w:t>Overview of the components necessary for sending stimuli to the DUT via the APB interface</w:t>
      </w:r>
    </w:p>
    <w:p w14:paraId="60D66A99" w14:textId="77777777" w:rsidR="003A5C50" w:rsidRPr="003A5C50" w:rsidRDefault="003A5C50" w:rsidP="003A5C50">
      <w:pPr>
        <w:pStyle w:val="Standard"/>
      </w:pPr>
    </w:p>
    <w:p w14:paraId="280797F9" w14:textId="77777777" w:rsidR="0041212D" w:rsidRDefault="00000000">
      <w:pPr>
        <w:pStyle w:val="Titlu3"/>
        <w:numPr>
          <w:ilvl w:val="2"/>
          <w:numId w:val="4"/>
        </w:numPr>
        <w:ind w:left="709" w:hanging="719"/>
      </w:pPr>
      <w:bookmarkStart w:id="11" w:name="_Toc227423908"/>
      <w:r>
        <w:lastRenderedPageBreak/>
        <w:t>SPI Interface Driver</w:t>
      </w:r>
      <w:bookmarkEnd w:id="11"/>
    </w:p>
    <w:p w14:paraId="465E02E6" w14:textId="102034EC" w:rsidR="0041212D" w:rsidRDefault="00691676" w:rsidP="00691676">
      <w:pPr>
        <w:spacing w:before="240" w:after="240"/>
      </w:pPr>
      <w:r w:rsidRPr="00691676">
        <w:t xml:space="preserve">The SPI interface is an output-direction port of the DUT which is used to send the </w:t>
      </w:r>
      <w:proofErr w:type="gramStart"/>
      <w:r w:rsidRPr="00691676">
        <w:t>Gray</w:t>
      </w:r>
      <w:proofErr w:type="gramEnd"/>
      <w:r w:rsidRPr="00691676">
        <w:t xml:space="preserve"> code conversion result bit by bit on the MOSI line (the MISO line is declared in the interface but it is not used). This interface does not have a driver or sequencer as the data is generated by the DUT and consumed externally. The only way to provide stimulus for the conversion (writing the OPERAND register and asserting the START bit in CTRL) is via the APB Driver. SPI output is viewed using SPI Monitor.</w:t>
      </w:r>
    </w:p>
    <w:p w14:paraId="1FA20A6C" w14:textId="77777777" w:rsidR="0041212D" w:rsidRDefault="00000000">
      <w:pPr>
        <w:pStyle w:val="Titlu3"/>
        <w:numPr>
          <w:ilvl w:val="2"/>
          <w:numId w:val="4"/>
        </w:numPr>
        <w:ind w:left="709" w:hanging="719"/>
      </w:pPr>
      <w:r>
        <w:t xml:space="preserve"> </w:t>
      </w:r>
      <w:bookmarkStart w:id="12" w:name="_Toc227423909"/>
      <w:r>
        <w:t>APB Driver</w:t>
      </w:r>
      <w:bookmarkEnd w:id="12"/>
    </w:p>
    <w:p w14:paraId="2676950C" w14:textId="77777777" w:rsidR="0041212D" w:rsidRDefault="00000000">
      <w:pPr>
        <w:spacing w:before="240" w:after="240"/>
      </w:pPr>
      <w:r>
        <w:t>The APB driver interacts directly with the DUT, sending transactions generated at an abstract level through the interface specified by the APB_DRIV_IF macro. These transactions follow the APB communication protocol and can include read or write operations to the DUT registers.</w:t>
      </w:r>
    </w:p>
    <w:p w14:paraId="2E40AF99" w14:textId="77777777" w:rsidR="0041212D" w:rsidRDefault="00000000">
      <w:pPr>
        <w:spacing w:before="240" w:after="240"/>
      </w:pPr>
      <w:r>
        <w:t xml:space="preserve">When the </w:t>
      </w:r>
      <w:proofErr w:type="spellStart"/>
      <w:r>
        <w:t>psel</w:t>
      </w:r>
      <w:proofErr w:type="spellEnd"/>
      <w:r>
        <w:t xml:space="preserve"> signal is active, the driver transmits the address, the transaction type (</w:t>
      </w:r>
      <w:proofErr w:type="spellStart"/>
      <w:r>
        <w:t>pwrite</w:t>
      </w:r>
      <w:proofErr w:type="spellEnd"/>
      <w:r>
        <w:t xml:space="preserve">) and, in the case of a write, the </w:t>
      </w:r>
      <w:proofErr w:type="spellStart"/>
      <w:r>
        <w:t>pwdata</w:t>
      </w:r>
      <w:proofErr w:type="spellEnd"/>
      <w:r>
        <w:t xml:space="preserve"> value taken from the item. For read transactions, the value is taken from the </w:t>
      </w:r>
      <w:proofErr w:type="spellStart"/>
      <w:r>
        <w:t>prdata</w:t>
      </w:r>
      <w:proofErr w:type="spellEnd"/>
      <w:r>
        <w:t xml:space="preserve"> signal. According to the protocol specifications, the </w:t>
      </w:r>
      <w:proofErr w:type="spellStart"/>
      <w:r>
        <w:t>penable</w:t>
      </w:r>
      <w:proofErr w:type="spellEnd"/>
      <w:r>
        <w:t xml:space="preserve"> signal is asserted one clock cycle after </w:t>
      </w:r>
      <w:proofErr w:type="spellStart"/>
      <w:r>
        <w:t>psel</w:t>
      </w:r>
      <w:proofErr w:type="spellEnd"/>
      <w:r>
        <w:t>.</w:t>
      </w:r>
    </w:p>
    <w:p w14:paraId="029D49F1" w14:textId="77777777" w:rsidR="0041212D" w:rsidRDefault="0041212D">
      <w:pPr>
        <w:spacing w:before="240" w:after="240"/>
      </w:pPr>
    </w:p>
    <w:p w14:paraId="672A4F5B" w14:textId="77777777" w:rsidR="0041212D" w:rsidRDefault="00000000">
      <w:pPr>
        <w:pStyle w:val="Titlu3"/>
        <w:numPr>
          <w:ilvl w:val="2"/>
          <w:numId w:val="4"/>
        </w:numPr>
        <w:ind w:left="709" w:hanging="719"/>
      </w:pPr>
      <w:r>
        <w:t xml:space="preserve"> </w:t>
      </w:r>
      <w:bookmarkStart w:id="13" w:name="_Toc227423910"/>
      <w:r>
        <w:t>Scoreboard / Reference Model</w:t>
      </w:r>
      <w:bookmarkEnd w:id="13"/>
    </w:p>
    <w:p w14:paraId="5D3347BA" w14:textId="77777777" w:rsidR="0041212D" w:rsidRDefault="00000000">
      <w:pPr>
        <w:ind w:left="-642"/>
        <w:jc w:val="both"/>
      </w:pPr>
      <w:r>
        <w:t xml:space="preserve">The scoreboard operates as a functional verification component for a digital module that performs the conversion of an integer to </w:t>
      </w:r>
      <w:proofErr w:type="gramStart"/>
      <w:r>
        <w:t>Gray</w:t>
      </w:r>
      <w:proofErr w:type="gramEnd"/>
      <w:r>
        <w:t xml:space="preserve"> code, using the APB and SPI interfaces. Its role is to verify the correctness of the DUT's operation by comparing the values received from SPI with the values calculated internally. Communication with the DUT is done through three registers accessed via APB:</w:t>
      </w:r>
    </w:p>
    <w:p w14:paraId="13538A1B" w14:textId="77777777" w:rsidR="0041212D" w:rsidRDefault="00000000">
      <w:pPr>
        <w:numPr>
          <w:ilvl w:val="0"/>
          <w:numId w:val="7"/>
        </w:numPr>
        <w:jc w:val="both"/>
      </w:pPr>
      <w:r>
        <w:t>OPERAND (address 0x00): register that contains the input value (in base 10) for conversion. It can be read and written.</w:t>
      </w:r>
    </w:p>
    <w:p w14:paraId="06E5F7FE" w14:textId="77777777" w:rsidR="0041212D" w:rsidRDefault="00000000">
      <w:pPr>
        <w:numPr>
          <w:ilvl w:val="0"/>
          <w:numId w:val="7"/>
        </w:numPr>
        <w:jc w:val="both"/>
      </w:pPr>
      <w:r>
        <w:t xml:space="preserve">RESULT (address 0x02): register that contains the result of the </w:t>
      </w:r>
      <w:proofErr w:type="gramStart"/>
      <w:r>
        <w:t>Gray</w:t>
      </w:r>
      <w:proofErr w:type="gramEnd"/>
      <w:r>
        <w:t xml:space="preserve"> code conversion. It is read-only.</w:t>
      </w:r>
    </w:p>
    <w:p w14:paraId="3F677802" w14:textId="77777777" w:rsidR="0041212D" w:rsidRDefault="00000000">
      <w:pPr>
        <w:numPr>
          <w:ilvl w:val="0"/>
          <w:numId w:val="7"/>
        </w:numPr>
        <w:jc w:val="both"/>
      </w:pPr>
      <w:r>
        <w:t>CTRL (address 0x04): controls the operation state. Writing 1 to the START bit (bit 0) triggers the conversion. The END bit (bit 1) indicates the completion of the operation. Bits 6–2 are reserved, and bit 7 (INVALID) indicates whether the last conversion was invalid.</w:t>
      </w:r>
    </w:p>
    <w:p w14:paraId="7F73A90F" w14:textId="77777777" w:rsidR="0041212D" w:rsidRDefault="00000000">
      <w:pPr>
        <w:ind w:left="-642"/>
        <w:jc w:val="both"/>
      </w:pPr>
      <w:r>
        <w:t xml:space="preserve">The scoreboard receives transactions from APB, which it analyzes based on address. In the case of a write transaction, the values are stored in the corresponding registers and sampled in the functional coverage group. In the case of reads, they are compared with the already stored values to verify consistency. Subsequently, the operand value is converted locally to binary, then to </w:t>
      </w:r>
      <w:proofErr w:type="gramStart"/>
      <w:r>
        <w:t>Gray</w:t>
      </w:r>
      <w:proofErr w:type="gramEnd"/>
      <w:r>
        <w:t xml:space="preserve"> code. Transactions coming from SPI are then compared with the expected value (calculated by the scoreboard). If there are discrepancies, an error message is generated. Additionally, an inverse decoding from Gray to binary is performed to verify that the process is complete and correct.</w:t>
      </w:r>
    </w:p>
    <w:p w14:paraId="13299778" w14:textId="77777777" w:rsidR="0041212D" w:rsidRDefault="0041212D">
      <w:pPr>
        <w:ind w:left="-642" w:firstLine="642"/>
        <w:jc w:val="both"/>
      </w:pPr>
    </w:p>
    <w:p w14:paraId="3DA4832D" w14:textId="77777777" w:rsidR="0041212D" w:rsidRDefault="00000000">
      <w:pPr>
        <w:pStyle w:val="Titlu3"/>
        <w:numPr>
          <w:ilvl w:val="2"/>
          <w:numId w:val="4"/>
        </w:numPr>
        <w:ind w:left="709" w:hanging="719"/>
      </w:pPr>
      <w:r>
        <w:t xml:space="preserve"> </w:t>
      </w:r>
      <w:bookmarkStart w:id="14" w:name="_Toc227423911"/>
      <w:r>
        <w:t>Monitor APB</w:t>
      </w:r>
      <w:bookmarkEnd w:id="14"/>
    </w:p>
    <w:p w14:paraId="6B49321B" w14:textId="77777777" w:rsidR="0041212D" w:rsidRDefault="0041212D">
      <w:pPr>
        <w:ind w:left="-642"/>
      </w:pPr>
    </w:p>
    <w:p w14:paraId="72143110" w14:textId="77777777" w:rsidR="0041212D" w:rsidRDefault="00000000">
      <w:pPr>
        <w:ind w:left="-642"/>
        <w:jc w:val="both"/>
      </w:pPr>
      <w:r>
        <w:t xml:space="preserve">         The APB monitor is a passive component that captures bus signals through the virtual interface and reconstructs APB transactions. It operates on the negative edge of PCLK to ensure stable signal sampling (the driver drives signals on the positive edge). For each transaction, the monitor:</w:t>
      </w:r>
    </w:p>
    <w:p w14:paraId="0BAB2B60" w14:textId="77777777" w:rsidR="0041212D" w:rsidRDefault="00000000">
      <w:pPr>
        <w:numPr>
          <w:ilvl w:val="0"/>
          <w:numId w:val="2"/>
        </w:numPr>
        <w:jc w:val="both"/>
      </w:pPr>
      <w:r>
        <w:t>Counts the number of idle clock cycles (PSEL=0) between transactions, stored as the delay field</w:t>
      </w:r>
    </w:p>
    <w:p w14:paraId="40ABBF64" w14:textId="77777777" w:rsidR="0041212D" w:rsidRDefault="00000000">
      <w:pPr>
        <w:numPr>
          <w:ilvl w:val="0"/>
          <w:numId w:val="2"/>
        </w:numPr>
        <w:jc w:val="both"/>
      </w:pPr>
      <w:r>
        <w:t>Detects the SETUP phase when PSEL becomes 1</w:t>
      </w:r>
    </w:p>
    <w:p w14:paraId="17DA3E0A" w14:textId="77777777" w:rsidR="0041212D" w:rsidRDefault="00000000">
      <w:pPr>
        <w:numPr>
          <w:ilvl w:val="0"/>
          <w:numId w:val="2"/>
        </w:numPr>
        <w:jc w:val="both"/>
      </w:pPr>
      <w:r>
        <w:t>Waits for the ACCESS phase completion (PENABLE=1 and PREADY=1)</w:t>
      </w:r>
    </w:p>
    <w:p w14:paraId="2A8ACFE3" w14:textId="77777777" w:rsidR="0041212D" w:rsidRDefault="00000000">
      <w:pPr>
        <w:numPr>
          <w:ilvl w:val="0"/>
          <w:numId w:val="2"/>
        </w:numPr>
        <w:jc w:val="both"/>
      </w:pPr>
      <w:r>
        <w:t>Captures address, write direction, data (PWDATA for writes, PRDATA for reads), and PSLVERR</w:t>
      </w:r>
    </w:p>
    <w:p w14:paraId="2A561188" w14:textId="77777777" w:rsidR="0041212D" w:rsidRDefault="00000000">
      <w:pPr>
        <w:numPr>
          <w:ilvl w:val="0"/>
          <w:numId w:val="2"/>
        </w:numPr>
        <w:jc w:val="both"/>
      </w:pPr>
      <w:r>
        <w:t>Publishes the transaction to the scoreboard via a TLM analysis port</w:t>
      </w:r>
    </w:p>
    <w:p w14:paraId="42EB4E9F" w14:textId="77777777" w:rsidR="0041212D" w:rsidRDefault="00000000">
      <w:pPr>
        <w:numPr>
          <w:ilvl w:val="0"/>
          <w:numId w:val="2"/>
        </w:numPr>
        <w:jc w:val="both"/>
      </w:pPr>
      <w:r>
        <w:t>Triggers sampling of the APB coverage collector</w:t>
      </w:r>
    </w:p>
    <w:p w14:paraId="5833F6C9" w14:textId="77777777" w:rsidR="0041212D" w:rsidRDefault="0041212D">
      <w:pPr>
        <w:ind w:left="-642"/>
        <w:jc w:val="both"/>
      </w:pPr>
    </w:p>
    <w:p w14:paraId="5C8F72BB" w14:textId="77777777" w:rsidR="0041212D" w:rsidRDefault="00000000">
      <w:pPr>
        <w:pStyle w:val="Titlu3"/>
        <w:numPr>
          <w:ilvl w:val="2"/>
          <w:numId w:val="4"/>
        </w:numPr>
        <w:ind w:left="709" w:hanging="719"/>
      </w:pPr>
      <w:bookmarkStart w:id="15" w:name="_Toc227423912"/>
      <w:r>
        <w:t>SPI Interface Monitor</w:t>
      </w:r>
      <w:bookmarkEnd w:id="15"/>
    </w:p>
    <w:p w14:paraId="0631577D" w14:textId="77777777" w:rsidR="0041212D" w:rsidRDefault="00000000">
      <w:pPr>
        <w:ind w:firstLine="720"/>
      </w:pPr>
      <w:r>
        <w:t>The SPI monitor is a passive component that captures the CS, SCLK and MOSI signals from the DUT. It detects the valid transmitted sequences and reconstructs the data packet. It sends the transaction to the scoreboard for validation. It operates only when CS is active (logic 0).</w:t>
      </w:r>
    </w:p>
    <w:p w14:paraId="2DF60AF0" w14:textId="77777777" w:rsidR="0041212D" w:rsidRDefault="0041212D"/>
    <w:p w14:paraId="530E5953" w14:textId="77777777" w:rsidR="0041212D" w:rsidRDefault="00000000">
      <w:pPr>
        <w:pStyle w:val="Titlu3"/>
        <w:numPr>
          <w:ilvl w:val="2"/>
          <w:numId w:val="4"/>
        </w:numPr>
        <w:ind w:left="709" w:hanging="719"/>
      </w:pPr>
      <w:bookmarkStart w:id="16" w:name="_Toc227423913"/>
      <w:r>
        <w:t>APB Interface Transaction</w:t>
      </w:r>
      <w:bookmarkEnd w:id="16"/>
    </w:p>
    <w:p w14:paraId="6885B192" w14:textId="77777777" w:rsidR="0041212D" w:rsidRDefault="00000000">
      <w:pPr>
        <w:ind w:left="-642"/>
      </w:pPr>
      <w:r>
        <w:t xml:space="preserve">            A transaction class in UVM represents a flexible and modular mechanism used to model, store and manipulate data and signals that circulate between the verification environment components. It facilitates communication between the generator, driver, monitor and other testbench components, allowing abstract management of transactions, as well as applying constraints and generating random values in accordance with the tested protocol.</w:t>
      </w:r>
    </w:p>
    <w:p w14:paraId="6BFA27DF" w14:textId="77777777" w:rsidR="0041212D" w:rsidRDefault="0041212D">
      <w:pPr>
        <w:ind w:left="-642"/>
      </w:pPr>
    </w:p>
    <w:p w14:paraId="76D87D2F" w14:textId="77777777" w:rsidR="0041212D" w:rsidRDefault="00000000">
      <w:pPr>
        <w:pStyle w:val="Titlu3"/>
        <w:numPr>
          <w:ilvl w:val="2"/>
          <w:numId w:val="4"/>
        </w:numPr>
        <w:ind w:left="709" w:hanging="719"/>
      </w:pPr>
      <w:bookmarkStart w:id="17" w:name="_Toc227423914"/>
      <w:r>
        <w:t>SPI Interface Transaction</w:t>
      </w:r>
      <w:bookmarkEnd w:id="17"/>
    </w:p>
    <w:p w14:paraId="6A4778EB" w14:textId="77777777" w:rsidR="0041212D" w:rsidRDefault="00000000">
      <w:pPr>
        <w:ind w:firstLine="720"/>
      </w:pPr>
      <w:r>
        <w:t xml:space="preserve">The SPI transaction defines the structure of the transmitted data: the value converted to </w:t>
      </w:r>
      <w:proofErr w:type="gramStart"/>
      <w:r>
        <w:t>Gray</w:t>
      </w:r>
      <w:proofErr w:type="gramEnd"/>
      <w:r>
        <w:t xml:space="preserve"> code, sent bit by bit. It contains a single 8-bit field (data) representing the reconstructed </w:t>
      </w:r>
      <w:proofErr w:type="gramStart"/>
      <w:r>
        <w:t>Gray</w:t>
      </w:r>
      <w:proofErr w:type="gramEnd"/>
      <w:r>
        <w:t xml:space="preserve"> code value from the MOSI line.</w:t>
      </w:r>
    </w:p>
    <w:p w14:paraId="52F6D185" w14:textId="77777777" w:rsidR="0041212D" w:rsidRDefault="0041212D">
      <w:pPr>
        <w:ind w:left="-76"/>
      </w:pPr>
    </w:p>
    <w:p w14:paraId="61D0C8B6" w14:textId="77777777" w:rsidR="0041212D" w:rsidRDefault="00000000">
      <w:pPr>
        <w:pStyle w:val="Titlu3"/>
        <w:numPr>
          <w:ilvl w:val="2"/>
          <w:numId w:val="4"/>
        </w:numPr>
        <w:pBdr>
          <w:top w:val="nil"/>
          <w:left w:val="nil"/>
          <w:bottom w:val="nil"/>
          <w:right w:val="nil"/>
          <w:between w:val="nil"/>
        </w:pBdr>
        <w:ind w:left="709" w:hanging="719"/>
      </w:pPr>
      <w:bookmarkStart w:id="18" w:name="_Toc227423915"/>
      <w:r>
        <w:t>SPI Interface Agent</w:t>
      </w:r>
      <w:bookmarkEnd w:id="18"/>
    </w:p>
    <w:p w14:paraId="21B0CF74" w14:textId="77777777" w:rsidR="0041212D" w:rsidRDefault="00000000">
      <w:pPr>
        <w:ind w:firstLine="720"/>
      </w:pPr>
      <w:r>
        <w:t>The SPI agent is a passive agent that contains only a monitor. Since the SPI interface is an output of the DUT, no driver or sequencer is needed. The monitor captures the data transmitted on the MOSI line and sends it to the scoreboard for verification.</w:t>
      </w:r>
    </w:p>
    <w:p w14:paraId="171346BF" w14:textId="77777777" w:rsidR="0041212D" w:rsidRDefault="0041212D">
      <w:pPr>
        <w:ind w:firstLine="720"/>
      </w:pPr>
    </w:p>
    <w:p w14:paraId="598DCA4D" w14:textId="77777777" w:rsidR="0041212D" w:rsidRDefault="00000000">
      <w:pPr>
        <w:pStyle w:val="Titlu3"/>
        <w:numPr>
          <w:ilvl w:val="2"/>
          <w:numId w:val="4"/>
        </w:numPr>
        <w:pBdr>
          <w:top w:val="nil"/>
          <w:left w:val="nil"/>
          <w:bottom w:val="nil"/>
          <w:right w:val="nil"/>
          <w:between w:val="nil"/>
        </w:pBdr>
        <w:ind w:left="709" w:hanging="719"/>
      </w:pPr>
      <w:bookmarkStart w:id="19" w:name="_Toc227423916"/>
      <w:r>
        <w:t>APB Interface Agent</w:t>
      </w:r>
      <w:bookmarkEnd w:id="19"/>
    </w:p>
    <w:p w14:paraId="2F96DFAA" w14:textId="77777777" w:rsidR="0041212D" w:rsidRDefault="00000000">
      <w:pPr>
        <w:ind w:left="-850" w:firstLine="130"/>
      </w:pPr>
      <w:r>
        <w:t xml:space="preserve">     An agent encapsulates the Sequencer, Driver and Monitor into a single entity, connecting the components using the virtual interface.</w:t>
      </w:r>
    </w:p>
    <w:p w14:paraId="4A0F419E" w14:textId="77777777" w:rsidR="0041212D" w:rsidRDefault="00000000">
      <w:pPr>
        <w:pStyle w:val="Titlu3"/>
        <w:numPr>
          <w:ilvl w:val="2"/>
          <w:numId w:val="4"/>
        </w:numPr>
        <w:pBdr>
          <w:top w:val="nil"/>
          <w:left w:val="nil"/>
          <w:bottom w:val="nil"/>
          <w:right w:val="nil"/>
          <w:between w:val="nil"/>
        </w:pBdr>
        <w:ind w:left="709" w:hanging="719"/>
      </w:pPr>
      <w:bookmarkStart w:id="20" w:name="_Toc227423917"/>
      <w:r>
        <w:t>SPI Interface Coverage Collector</w:t>
      </w:r>
      <w:bookmarkEnd w:id="20"/>
    </w:p>
    <w:p w14:paraId="46552177" w14:textId="77777777" w:rsidR="0041212D" w:rsidRDefault="00000000">
      <w:r>
        <w:t xml:space="preserve">The SPI coverage collector monitors the range of </w:t>
      </w:r>
      <w:proofErr w:type="gramStart"/>
      <w:r>
        <w:t>Gray</w:t>
      </w:r>
      <w:proofErr w:type="gramEnd"/>
      <w:r>
        <w:t xml:space="preserve"> code values transmitted on the MOSI line. The </w:t>
      </w:r>
      <w:proofErr w:type="spellStart"/>
      <w:r>
        <w:t>covergroup</w:t>
      </w:r>
      <w:proofErr w:type="spellEnd"/>
      <w:r>
        <w:t xml:space="preserve"> </w:t>
      </w:r>
      <w:proofErr w:type="spellStart"/>
      <w:r>
        <w:t>stari_spi_cg</w:t>
      </w:r>
      <w:proofErr w:type="spellEnd"/>
      <w:r>
        <w:t xml:space="preserve"> contains a single </w:t>
      </w:r>
      <w:proofErr w:type="spellStart"/>
      <w:r>
        <w:t>coverpoint</w:t>
      </w:r>
      <w:proofErr w:type="spellEnd"/>
      <w:r>
        <w:t xml:space="preserve"> on the transmitted data with 4 bins:</w:t>
      </w:r>
    </w:p>
    <w:p w14:paraId="4AF1AE9E" w14:textId="77777777" w:rsidR="0041212D" w:rsidRDefault="00000000">
      <w:pPr>
        <w:numPr>
          <w:ilvl w:val="0"/>
          <w:numId w:val="11"/>
        </w:numPr>
      </w:pPr>
      <w:proofErr w:type="spellStart"/>
      <w:r>
        <w:t>min_data</w:t>
      </w:r>
      <w:proofErr w:type="spellEnd"/>
      <w:r>
        <w:t>: value 0</w:t>
      </w:r>
    </w:p>
    <w:p w14:paraId="34C4BBD1" w14:textId="77777777" w:rsidR="0041212D" w:rsidRDefault="00000000">
      <w:pPr>
        <w:numPr>
          <w:ilvl w:val="0"/>
          <w:numId w:val="11"/>
        </w:numPr>
      </w:pPr>
      <w:proofErr w:type="spellStart"/>
      <w:r>
        <w:t>random_data</w:t>
      </w:r>
      <w:proofErr w:type="spellEnd"/>
      <w:r>
        <w:t>: values 1–154</w:t>
      </w:r>
    </w:p>
    <w:p w14:paraId="7A660149" w14:textId="77777777" w:rsidR="0041212D" w:rsidRDefault="00000000">
      <w:pPr>
        <w:numPr>
          <w:ilvl w:val="0"/>
          <w:numId w:val="11"/>
        </w:numPr>
      </w:pPr>
      <w:r>
        <w:t>random_data_1: values 155–254</w:t>
      </w:r>
    </w:p>
    <w:p w14:paraId="364C4ED9" w14:textId="77777777" w:rsidR="0041212D" w:rsidRDefault="00000000">
      <w:pPr>
        <w:numPr>
          <w:ilvl w:val="0"/>
          <w:numId w:val="11"/>
        </w:numPr>
      </w:pPr>
      <w:proofErr w:type="spellStart"/>
      <w:r>
        <w:t>max_data</w:t>
      </w:r>
      <w:proofErr w:type="spellEnd"/>
      <w:r>
        <w:t>: value 255</w:t>
      </w:r>
    </w:p>
    <w:p w14:paraId="2879A217" w14:textId="77777777" w:rsidR="0041212D" w:rsidRDefault="00000000">
      <w:r>
        <w:t>SPI protocol compliance (CS activation, SCLK behavior) is verified separately through assertions defined in the SPI interface module, not through the coverage collector.</w:t>
      </w:r>
    </w:p>
    <w:p w14:paraId="5D4C1C3A" w14:textId="77777777" w:rsidR="0041212D" w:rsidRDefault="0041212D"/>
    <w:p w14:paraId="4BE3CF09" w14:textId="77777777" w:rsidR="0041212D" w:rsidRDefault="00000000">
      <w:pPr>
        <w:pStyle w:val="Titlu3"/>
        <w:numPr>
          <w:ilvl w:val="2"/>
          <w:numId w:val="4"/>
        </w:numPr>
        <w:pBdr>
          <w:top w:val="nil"/>
          <w:left w:val="nil"/>
          <w:bottom w:val="nil"/>
          <w:right w:val="nil"/>
          <w:between w:val="nil"/>
        </w:pBdr>
        <w:ind w:left="709" w:hanging="719"/>
      </w:pPr>
      <w:bookmarkStart w:id="21" w:name="_Toc227423918"/>
      <w:r>
        <w:t>Scoreboard / Reference Model Coverage Collector</w:t>
      </w:r>
      <w:bookmarkEnd w:id="21"/>
    </w:p>
    <w:p w14:paraId="7D8A70AC" w14:textId="77777777" w:rsidR="0041212D" w:rsidRDefault="00000000">
      <w:pPr>
        <w:ind w:left="-642" w:firstLine="642"/>
      </w:pPr>
      <w:r>
        <w:t xml:space="preserve">The coverage collector in the scoreboard strictly monitors the values written on the APB bus, through the </w:t>
      </w:r>
      <w:proofErr w:type="spellStart"/>
      <w:r>
        <w:t>registers_cg</w:t>
      </w:r>
      <w:proofErr w:type="spellEnd"/>
      <w:r>
        <w:t xml:space="preserve"> group, sampled at each WRITE transaction. This guarantees that all extremes (0 and 255), the intermediate zones of the operand, and the status bits (INVALID, END) are exercised at least once. The Binary → Gray conversion emitted on SPI is not covered by a separate </w:t>
      </w:r>
      <w:proofErr w:type="spellStart"/>
      <w:r>
        <w:t>covergroup</w:t>
      </w:r>
      <w:proofErr w:type="spellEnd"/>
      <w:r>
        <w:t>; its correctness is validated functionally by the scoreboard through direct comparison between the actual packet and the reference model prediction (</w:t>
      </w:r>
      <w:proofErr w:type="spellStart"/>
      <w:r>
        <w:t>verify_data_match</w:t>
      </w:r>
      <w:proofErr w:type="spellEnd"/>
      <w:r>
        <w:t xml:space="preserve">). If the value does not match, a </w:t>
      </w:r>
      <w:proofErr w:type="spellStart"/>
      <w:r>
        <w:t>uvm_error</w:t>
      </w:r>
      <w:proofErr w:type="spellEnd"/>
      <w:r>
        <w:t xml:space="preserve"> is reported, otherwise the test is marked “PASS”.</w:t>
      </w:r>
    </w:p>
    <w:p w14:paraId="43115F9C" w14:textId="77777777" w:rsidR="0041212D" w:rsidRDefault="00000000">
      <w:pPr>
        <w:pStyle w:val="Titlu3"/>
      </w:pPr>
      <w:bookmarkStart w:id="22" w:name="_Toc227423919"/>
      <w:proofErr w:type="gramStart"/>
      <w:r>
        <w:t>2.1.12  Coverage</w:t>
      </w:r>
      <w:proofErr w:type="gramEnd"/>
      <w:r>
        <w:t xml:space="preserve"> Collector for APB Interface</w:t>
      </w:r>
      <w:bookmarkEnd w:id="22"/>
    </w:p>
    <w:p w14:paraId="0C8DB785" w14:textId="77777777" w:rsidR="0041212D" w:rsidRDefault="00000000">
      <w:pPr>
        <w:ind w:left="-642"/>
      </w:pPr>
      <w:r>
        <w:t>The APB coverage collector (</w:t>
      </w:r>
      <w:proofErr w:type="spellStart"/>
      <w:r>
        <w:t>coverage_apb</w:t>
      </w:r>
      <w:proofErr w:type="spellEnd"/>
      <w:r>
        <w:t xml:space="preserve">) is instantiated inside the APB monitor and samples transaction data after each detected APB transfer. It contains the </w:t>
      </w:r>
      <w:proofErr w:type="spellStart"/>
      <w:r>
        <w:t>covergroup</w:t>
      </w:r>
      <w:proofErr w:type="spellEnd"/>
      <w:r>
        <w:t xml:space="preserve"> </w:t>
      </w:r>
      <w:proofErr w:type="spellStart"/>
      <w:r>
        <w:t>stari_apb_cg</w:t>
      </w:r>
      <w:proofErr w:type="spellEnd"/>
      <w:r>
        <w:t xml:space="preserve"> with 6 </w:t>
      </w:r>
      <w:proofErr w:type="spellStart"/>
      <w:r>
        <w:t>coverpoints</w:t>
      </w:r>
      <w:proofErr w:type="spellEnd"/>
      <w:r>
        <w:t>: address (</w:t>
      </w:r>
      <w:proofErr w:type="spellStart"/>
      <w:r>
        <w:t>addr_cp</w:t>
      </w:r>
      <w:proofErr w:type="spellEnd"/>
      <w:r>
        <w:t>), inter-transaction delay (</w:t>
      </w:r>
      <w:proofErr w:type="spellStart"/>
      <w:r>
        <w:t>delay_cp</w:t>
      </w:r>
      <w:proofErr w:type="spellEnd"/>
      <w:r>
        <w:t>), error status (</w:t>
      </w:r>
      <w:proofErr w:type="spellStart"/>
      <w:r>
        <w:t>perror_cp</w:t>
      </w:r>
      <w:proofErr w:type="spellEnd"/>
      <w:r>
        <w:t>), write direction (</w:t>
      </w:r>
      <w:proofErr w:type="spellStart"/>
      <w:r>
        <w:t>pwrite_cp</w:t>
      </w:r>
      <w:proofErr w:type="spellEnd"/>
      <w:r>
        <w:t>), data value (</w:t>
      </w:r>
      <w:proofErr w:type="spellStart"/>
      <w:r>
        <w:t>data_cp</w:t>
      </w:r>
      <w:proofErr w:type="spellEnd"/>
      <w:r>
        <w:t>), and a cross coverage of address x direction (</w:t>
      </w:r>
      <w:proofErr w:type="spellStart"/>
      <w:r>
        <w:t>cross_addr_cp_pwrite_cp</w:t>
      </w:r>
      <w:proofErr w:type="spellEnd"/>
      <w:r>
        <w:t>). This collector achieves 100% coverage with the test_coverage_100 test.</w:t>
      </w:r>
    </w:p>
    <w:p w14:paraId="33C6269C" w14:textId="77777777" w:rsidR="0041212D" w:rsidRDefault="0041212D">
      <w:pPr>
        <w:ind w:left="-642"/>
      </w:pPr>
    </w:p>
    <w:p w14:paraId="53C3F87A" w14:textId="77777777" w:rsidR="0041212D" w:rsidRDefault="00000000">
      <w:pPr>
        <w:pStyle w:val="Titlu3"/>
        <w:ind w:left="-642"/>
      </w:pPr>
      <w:bookmarkStart w:id="23" w:name="_Toc227423920"/>
      <w:proofErr w:type="gramStart"/>
      <w:r>
        <w:t>2.1.13  APB</w:t>
      </w:r>
      <w:proofErr w:type="gramEnd"/>
      <w:r>
        <w:t xml:space="preserve"> Sequences</w:t>
      </w:r>
      <w:bookmarkEnd w:id="23"/>
    </w:p>
    <w:p w14:paraId="202036F1" w14:textId="77777777" w:rsidR="0041212D" w:rsidRDefault="00000000">
      <w:pPr>
        <w:ind w:left="-642"/>
      </w:pPr>
      <w:r>
        <w:t>The APB sequences generate stimulus for the APB driver. Each sequence creates one or more constrained-random transactions that the driver converts into APB bus cycles. The following sequences are implemented:</w:t>
      </w:r>
    </w:p>
    <w:p w14:paraId="0EE86E21" w14:textId="77777777" w:rsidR="0041212D" w:rsidRDefault="0041212D">
      <w:pPr>
        <w:ind w:left="-76"/>
        <w:jc w:val="both"/>
      </w:pPr>
    </w:p>
    <w:tbl>
      <w:tblPr>
        <w:tblStyle w:val="aff2"/>
        <w:tblW w:w="9690" w:type="dxa"/>
        <w:tblInd w:w="24" w:type="dxa"/>
        <w:tblLayout w:type="fixed"/>
        <w:tblLook w:val="0000" w:firstRow="0" w:lastRow="0" w:firstColumn="0" w:lastColumn="0" w:noHBand="0" w:noVBand="0"/>
      </w:tblPr>
      <w:tblGrid>
        <w:gridCol w:w="2580"/>
        <w:gridCol w:w="7110"/>
      </w:tblGrid>
      <w:tr w:rsidR="0041212D" w14:paraId="66A61C4D"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5B2C5" w14:textId="77777777" w:rsidR="0041212D" w:rsidRDefault="00000000">
            <w:pPr>
              <w:widowControl w:val="0"/>
              <w:jc w:val="both"/>
            </w:pPr>
            <w:r>
              <w:rPr>
                <w:b/>
                <w:bCs/>
              </w:rPr>
              <w:t>Sequence</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7EDAE" w14:textId="77777777" w:rsidR="0041212D" w:rsidRDefault="00000000">
            <w:pPr>
              <w:widowControl w:val="0"/>
              <w:jc w:val="both"/>
            </w:pPr>
            <w:r>
              <w:rPr>
                <w:b/>
                <w:bCs/>
              </w:rPr>
              <w:t>Description</w:t>
            </w:r>
          </w:p>
        </w:tc>
      </w:tr>
      <w:tr w:rsidR="0041212D" w14:paraId="78658E13"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8ABFD" w14:textId="77777777" w:rsidR="0041212D" w:rsidRDefault="00000000">
            <w:pPr>
              <w:widowControl w:val="0"/>
              <w:jc w:val="both"/>
            </w:pPr>
            <w:r>
              <w:lastRenderedPageBreak/>
              <w:t>apb_seq_write_addr0</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ABF9C" w14:textId="77777777" w:rsidR="0041212D" w:rsidRDefault="00000000">
            <w:pPr>
              <w:widowControl w:val="0"/>
              <w:jc w:val="both"/>
            </w:pPr>
            <w:r>
              <w:t>Writes a random data value to the OPERAND register (address 0x0). Delay constrained to 0–3 cycles.</w:t>
            </w:r>
          </w:p>
        </w:tc>
      </w:tr>
      <w:tr w:rsidR="0041212D" w14:paraId="62C81D76"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856E7" w14:textId="77777777" w:rsidR="0041212D" w:rsidRDefault="00000000">
            <w:pPr>
              <w:widowControl w:val="0"/>
              <w:jc w:val="both"/>
            </w:pPr>
            <w:r>
              <w:t>apb_seq_write_addr0_fixed_data</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ABA41" w14:textId="77777777" w:rsidR="0041212D" w:rsidRDefault="00000000">
            <w:pPr>
              <w:widowControl w:val="0"/>
              <w:jc w:val="both"/>
            </w:pPr>
            <w:r>
              <w:t>Writes a specific (user-defined) data value to the OPERAND register. Used for targeted testing of known operands.</w:t>
            </w:r>
          </w:p>
        </w:tc>
      </w:tr>
      <w:tr w:rsidR="0041212D" w14:paraId="2F628A6D"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F2D81" w14:textId="77777777" w:rsidR="0041212D" w:rsidRDefault="00000000">
            <w:pPr>
              <w:widowControl w:val="0"/>
              <w:jc w:val="both"/>
            </w:pPr>
            <w:r>
              <w:t>apb_seq_write_addr4</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18E71" w14:textId="77777777" w:rsidR="0041212D" w:rsidRDefault="00000000">
            <w:pPr>
              <w:widowControl w:val="0"/>
              <w:jc w:val="both"/>
            </w:pPr>
            <w:r>
              <w:t>Writes the START command (0x01) to the CONTROL register (address 0x4) to initiate SPI transmission.</w:t>
            </w:r>
          </w:p>
        </w:tc>
      </w:tr>
      <w:tr w:rsidR="0041212D" w14:paraId="7F593C02"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5375C" w14:textId="77777777" w:rsidR="0041212D" w:rsidRDefault="00000000">
            <w:pPr>
              <w:widowControl w:val="0"/>
              <w:jc w:val="both"/>
            </w:pPr>
            <w:proofErr w:type="spellStart"/>
            <w:r>
              <w:t>apb_seq_read</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9B45E" w14:textId="77777777" w:rsidR="0041212D" w:rsidRDefault="00000000">
            <w:pPr>
              <w:widowControl w:val="0"/>
              <w:jc w:val="both"/>
            </w:pPr>
            <w:r>
              <w:t>Reads from a specified address. Used to verify register contents after operations.</w:t>
            </w:r>
          </w:p>
        </w:tc>
      </w:tr>
      <w:tr w:rsidR="0041212D" w14:paraId="12B20667"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00BF8" w14:textId="77777777" w:rsidR="0041212D" w:rsidRDefault="00000000">
            <w:pPr>
              <w:widowControl w:val="0"/>
              <w:jc w:val="both"/>
            </w:pPr>
            <w:proofErr w:type="spellStart"/>
            <w:r>
              <w:t>apb_seq_generic</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7EAA9" w14:textId="77777777" w:rsidR="0041212D" w:rsidRDefault="00000000">
            <w:pPr>
              <w:widowControl w:val="0"/>
              <w:jc w:val="both"/>
            </w:pPr>
            <w:r>
              <w:t>Fully configurable sequence: allows specifying arbitrary address, write/read direction, data value, and inter-transaction delay. Used for targeted testing of invalid addresses, error conditions, and specific delay bins for coverage.</w:t>
            </w:r>
          </w:p>
        </w:tc>
      </w:tr>
      <w:tr w:rsidR="0041212D" w14:paraId="218C4944"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C48F3" w14:textId="77777777" w:rsidR="0041212D" w:rsidRDefault="00000000">
            <w:pPr>
              <w:widowControl w:val="0"/>
              <w:jc w:val="both"/>
            </w:pPr>
            <w:proofErr w:type="spellStart"/>
            <w:r>
              <w:t>apb_sequence</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78093" w14:textId="77777777" w:rsidR="0041212D" w:rsidRDefault="00000000">
            <w:pPr>
              <w:widowControl w:val="0"/>
              <w:jc w:val="both"/>
            </w:pPr>
            <w:r>
              <w:t>General-purpose random sequence that generates 10–15 transactions with random addresses (0–4), random write/read direction, and delays constrained to 0–3 cycles.</w:t>
            </w:r>
          </w:p>
        </w:tc>
      </w:tr>
    </w:tbl>
    <w:p w14:paraId="1DE38295" w14:textId="77777777" w:rsidR="0041212D" w:rsidRDefault="0041212D">
      <w:pPr>
        <w:ind w:left="-76"/>
        <w:jc w:val="both"/>
      </w:pPr>
    </w:p>
    <w:p w14:paraId="3C154F8B" w14:textId="77777777" w:rsidR="0041212D" w:rsidRDefault="0041212D">
      <w:pPr>
        <w:ind w:left="-642" w:firstLine="642"/>
      </w:pPr>
    </w:p>
    <w:p w14:paraId="189950EE" w14:textId="77777777" w:rsidR="0041212D" w:rsidRDefault="00000000">
      <w:pPr>
        <w:pStyle w:val="Titlu2"/>
        <w:numPr>
          <w:ilvl w:val="1"/>
          <w:numId w:val="4"/>
        </w:numPr>
      </w:pPr>
      <w:bookmarkStart w:id="24" w:name="_Toc227423921"/>
      <w:r>
        <w:t>Verification Checklist</w:t>
      </w:r>
      <w:bookmarkEnd w:id="24"/>
    </w:p>
    <w:p w14:paraId="4CC26E3C" w14:textId="77777777" w:rsidR="0041212D" w:rsidRDefault="0041212D">
      <w:pPr>
        <w:ind w:left="-76"/>
        <w:jc w:val="both"/>
      </w:pPr>
    </w:p>
    <w:p w14:paraId="5A0BE157" w14:textId="77777777" w:rsidR="0041212D" w:rsidRDefault="00000000">
      <w:pPr>
        <w:pStyle w:val="Titlu3"/>
        <w:ind w:left="-76"/>
      </w:pPr>
      <w:bookmarkStart w:id="25" w:name="_Toc227423922"/>
      <w:proofErr w:type="gramStart"/>
      <w:r>
        <w:t>2.1  Assertion</w:t>
      </w:r>
      <w:proofErr w:type="gramEnd"/>
      <w:r>
        <w:t xml:space="preserve"> Enable Mechanism</w:t>
      </w:r>
      <w:bookmarkEnd w:id="25"/>
    </w:p>
    <w:p w14:paraId="14D0B5E0" w14:textId="77777777" w:rsidR="0041212D" w:rsidRDefault="0041212D">
      <w:pPr>
        <w:ind w:left="-76" w:firstLine="76"/>
        <w:jc w:val="both"/>
      </w:pPr>
    </w:p>
    <w:p w14:paraId="25DE221A" w14:textId="77777777" w:rsidR="0041212D" w:rsidRDefault="00000000">
      <w:pPr>
        <w:ind w:left="-76" w:firstLine="76"/>
        <w:jc w:val="both"/>
      </w:pPr>
      <w:r>
        <w:t xml:space="preserve">   </w:t>
      </w:r>
      <w:r>
        <w:tab/>
        <w:t xml:space="preserve">All APB assertions use a disable </w:t>
      </w:r>
      <w:proofErr w:type="spellStart"/>
      <w:r>
        <w:t>iff</w:t>
      </w:r>
      <w:proofErr w:type="spellEnd"/>
      <w:r>
        <w:t xml:space="preserve"> guard that keeps them inactive until the reset signal (</w:t>
      </w:r>
      <w:proofErr w:type="spellStart"/>
      <w:r>
        <w:t>rst_n</w:t>
      </w:r>
      <w:proofErr w:type="spellEnd"/>
      <w:r>
        <w:t>) has completed a full LOW-to-HIGH transition. This prevents false assertion failures during the initial simulation phase when DUT output signals (PREADY, PSLVERR) may be in unknown (X) states.</w:t>
      </w:r>
    </w:p>
    <w:p w14:paraId="55CEFD1C" w14:textId="77777777" w:rsidR="0041212D" w:rsidRDefault="0041212D">
      <w:pPr>
        <w:ind w:left="-76"/>
        <w:jc w:val="both"/>
      </w:pPr>
    </w:p>
    <w:p w14:paraId="00D107D2" w14:textId="77777777" w:rsidR="0041212D" w:rsidRDefault="00000000">
      <w:pPr>
        <w:ind w:left="-76"/>
        <w:jc w:val="both"/>
      </w:pPr>
      <w:r>
        <w:t>The mechanism uses two internal flags:</w:t>
      </w:r>
    </w:p>
    <w:p w14:paraId="6E25C54C" w14:textId="77777777" w:rsidR="0041212D" w:rsidRDefault="00000000">
      <w:pPr>
        <w:numPr>
          <w:ilvl w:val="0"/>
          <w:numId w:val="8"/>
        </w:numPr>
        <w:jc w:val="both"/>
      </w:pPr>
      <w:proofErr w:type="spellStart"/>
      <w:r>
        <w:t>rst_n_seen_low</w:t>
      </w:r>
      <w:proofErr w:type="spellEnd"/>
      <w:r>
        <w:t xml:space="preserve"> — set to 1 when </w:t>
      </w:r>
      <w:proofErr w:type="spellStart"/>
      <w:r>
        <w:t>rst_n</w:t>
      </w:r>
      <w:proofErr w:type="spellEnd"/>
      <w:r>
        <w:t xml:space="preserve"> goes LOW (</w:t>
      </w:r>
      <w:proofErr w:type="spellStart"/>
      <w:r>
        <w:t>negedge</w:t>
      </w:r>
      <w:proofErr w:type="spellEnd"/>
      <w:r>
        <w:t xml:space="preserve"> detected)</w:t>
      </w:r>
    </w:p>
    <w:p w14:paraId="3A0EF5CA" w14:textId="77777777" w:rsidR="0041212D" w:rsidRDefault="00000000">
      <w:pPr>
        <w:numPr>
          <w:ilvl w:val="0"/>
          <w:numId w:val="8"/>
        </w:numPr>
        <w:jc w:val="both"/>
      </w:pPr>
      <w:proofErr w:type="spellStart"/>
      <w:r>
        <w:t>rst_n_was_applied</w:t>
      </w:r>
      <w:proofErr w:type="spellEnd"/>
      <w:r>
        <w:t xml:space="preserve"> — set to 1 when </w:t>
      </w:r>
      <w:proofErr w:type="spellStart"/>
      <w:r>
        <w:t>rst_n</w:t>
      </w:r>
      <w:proofErr w:type="spellEnd"/>
      <w:r>
        <w:t xml:space="preserve"> returns HIGH after having been LOW</w:t>
      </w:r>
    </w:p>
    <w:p w14:paraId="6AF80B17" w14:textId="77777777" w:rsidR="0041212D" w:rsidRDefault="00000000">
      <w:pPr>
        <w:ind w:left="-76"/>
        <w:jc w:val="both"/>
      </w:pPr>
      <w:r>
        <w:t xml:space="preserve">Assertions are only active when </w:t>
      </w:r>
      <w:proofErr w:type="spellStart"/>
      <w:r>
        <w:t>rst_n_was_applied</w:t>
      </w:r>
      <w:proofErr w:type="spellEnd"/>
      <w:r>
        <w:t xml:space="preserve"> == 1, i.e., the DUT has been through at least one complete reset cycle.</w:t>
      </w:r>
    </w:p>
    <w:p w14:paraId="48CE60D9" w14:textId="77777777" w:rsidR="0041212D" w:rsidRDefault="0041212D">
      <w:pPr>
        <w:ind w:left="-76"/>
        <w:jc w:val="both"/>
      </w:pPr>
    </w:p>
    <w:p w14:paraId="30664976" w14:textId="77777777" w:rsidR="0041212D" w:rsidRDefault="0041212D">
      <w:pPr>
        <w:pBdr>
          <w:top w:val="nil"/>
          <w:left w:val="nil"/>
          <w:bottom w:val="nil"/>
          <w:right w:val="nil"/>
          <w:between w:val="nil"/>
        </w:pBdr>
        <w:ind w:left="-76"/>
        <w:jc w:val="both"/>
      </w:pPr>
    </w:p>
    <w:p w14:paraId="5F1D0B88" w14:textId="77777777" w:rsidR="0041212D" w:rsidRDefault="0041212D">
      <w:pPr>
        <w:pBdr>
          <w:top w:val="nil"/>
          <w:left w:val="nil"/>
          <w:bottom w:val="nil"/>
          <w:right w:val="nil"/>
          <w:between w:val="nil"/>
        </w:pBdr>
        <w:ind w:left="-76"/>
        <w:jc w:val="both"/>
        <w:rPr>
          <w:color w:val="000000"/>
        </w:rPr>
      </w:pPr>
    </w:p>
    <w:p w14:paraId="78504E2C" w14:textId="77777777" w:rsidR="0041212D" w:rsidRDefault="00000000">
      <w:pPr>
        <w:pBdr>
          <w:top w:val="nil"/>
          <w:left w:val="nil"/>
          <w:bottom w:val="nil"/>
          <w:right w:val="nil"/>
          <w:between w:val="nil"/>
        </w:pBdr>
        <w:ind w:left="-76"/>
        <w:jc w:val="both"/>
        <w:rPr>
          <w:color w:val="000000"/>
        </w:rPr>
      </w:pPr>
      <w:r>
        <w:lastRenderedPageBreak/>
        <w:t>Table 5. SPI Interface Assertions</w:t>
      </w:r>
    </w:p>
    <w:tbl>
      <w:tblPr>
        <w:tblStyle w:val="aff3"/>
        <w:tblW w:w="9690" w:type="dxa"/>
        <w:tblInd w:w="24" w:type="dxa"/>
        <w:tblLayout w:type="fixed"/>
        <w:tblLook w:val="0000" w:firstRow="0" w:lastRow="0" w:firstColumn="0" w:lastColumn="0" w:noHBand="0" w:noVBand="0"/>
      </w:tblPr>
      <w:tblGrid>
        <w:gridCol w:w="2580"/>
        <w:gridCol w:w="7110"/>
      </w:tblGrid>
      <w:tr w:rsidR="0041212D" w14:paraId="4077ECC4"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3F229" w14:textId="77777777" w:rsidR="0041212D" w:rsidRDefault="00000000">
            <w:pPr>
              <w:widowControl w:val="0"/>
              <w:pBdr>
                <w:top w:val="nil"/>
                <w:left w:val="nil"/>
                <w:bottom w:val="nil"/>
                <w:right w:val="nil"/>
                <w:between w:val="nil"/>
              </w:pBdr>
              <w:jc w:val="both"/>
              <w:rPr>
                <w:b/>
                <w:bCs/>
                <w:color w:val="000000"/>
              </w:rPr>
            </w:pPr>
            <w:r>
              <w:rPr>
                <w:b/>
                <w:bCs/>
              </w:rPr>
              <w:t>Assertion</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DD241" w14:textId="77777777" w:rsidR="0041212D" w:rsidRDefault="00000000">
            <w:pPr>
              <w:widowControl w:val="0"/>
              <w:pBdr>
                <w:top w:val="nil"/>
                <w:left w:val="nil"/>
                <w:bottom w:val="nil"/>
                <w:right w:val="nil"/>
                <w:between w:val="nil"/>
              </w:pBdr>
              <w:jc w:val="both"/>
              <w:rPr>
                <w:color w:val="000000"/>
              </w:rPr>
            </w:pPr>
            <w:r>
              <w:rPr>
                <w:b/>
                <w:bCs/>
              </w:rPr>
              <w:t>Description</w:t>
            </w:r>
          </w:p>
        </w:tc>
      </w:tr>
      <w:tr w:rsidR="0041212D" w14:paraId="7546917B"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2FD49" w14:textId="77777777" w:rsidR="0041212D" w:rsidRDefault="00000000">
            <w:pPr>
              <w:widowControl w:val="0"/>
              <w:pBdr>
                <w:top w:val="nil"/>
                <w:left w:val="nil"/>
                <w:bottom w:val="nil"/>
                <w:right w:val="nil"/>
                <w:between w:val="nil"/>
              </w:pBdr>
              <w:jc w:val="both"/>
              <w:rPr>
                <w:color w:val="000000"/>
              </w:rPr>
            </w:pPr>
            <w:proofErr w:type="spellStart"/>
            <w:r>
              <w:t>sclk_unmoved_on_idle_ss</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BAA70" w14:textId="77777777" w:rsidR="0041212D" w:rsidRDefault="00000000">
            <w:pPr>
              <w:widowControl w:val="0"/>
              <w:pBdr>
                <w:top w:val="nil"/>
                <w:left w:val="nil"/>
                <w:bottom w:val="nil"/>
                <w:right w:val="nil"/>
                <w:between w:val="nil"/>
              </w:pBdr>
              <w:jc w:val="both"/>
              <w:rPr>
                <w:color w:val="000000"/>
              </w:rPr>
            </w:pPr>
            <w:r>
              <w:t>Verifies that SCLK has no rising edges when CS is inactive (CS=1).</w:t>
            </w:r>
          </w:p>
        </w:tc>
      </w:tr>
      <w:tr w:rsidR="0041212D" w14:paraId="7780EDA8"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81332" w14:textId="77777777" w:rsidR="0041212D" w:rsidRDefault="00000000">
            <w:pPr>
              <w:widowControl w:val="0"/>
              <w:pBdr>
                <w:top w:val="nil"/>
                <w:left w:val="nil"/>
                <w:bottom w:val="nil"/>
                <w:right w:val="nil"/>
                <w:between w:val="nil"/>
              </w:pBdr>
              <w:jc w:val="both"/>
              <w:rPr>
                <w:color w:val="000000"/>
              </w:rPr>
            </w:pPr>
            <w:proofErr w:type="spellStart"/>
            <w:r>
              <w:t>cs_deassert_clean</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53436" w14:textId="77777777" w:rsidR="0041212D" w:rsidRDefault="00000000">
            <w:pPr>
              <w:widowControl w:val="0"/>
              <w:pBdr>
                <w:top w:val="nil"/>
                <w:left w:val="nil"/>
                <w:bottom w:val="nil"/>
                <w:right w:val="nil"/>
                <w:between w:val="nil"/>
              </w:pBdr>
              <w:jc w:val="both"/>
              <w:rPr>
                <w:color w:val="000000"/>
              </w:rPr>
            </w:pPr>
            <w:r>
              <w:t>Verifies that when CS transitions from 0 to 1 (end of transfer), SCLK is 0.</w:t>
            </w:r>
          </w:p>
        </w:tc>
      </w:tr>
      <w:tr w:rsidR="0041212D" w14:paraId="43BCB408"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A318E" w14:textId="77777777" w:rsidR="0041212D" w:rsidRDefault="00000000">
            <w:pPr>
              <w:widowControl w:val="0"/>
              <w:pBdr>
                <w:top w:val="nil"/>
                <w:left w:val="nil"/>
                <w:bottom w:val="nil"/>
                <w:right w:val="nil"/>
                <w:between w:val="nil"/>
              </w:pBdr>
              <w:jc w:val="both"/>
              <w:rPr>
                <w:color w:val="000000"/>
              </w:rPr>
            </w:pPr>
            <w:proofErr w:type="spellStart"/>
            <w:r>
              <w:t>mosi_valid_during_transfer</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BE13C" w14:textId="77777777" w:rsidR="0041212D" w:rsidRDefault="00000000">
            <w:pPr>
              <w:widowControl w:val="0"/>
              <w:pBdr>
                <w:top w:val="nil"/>
                <w:left w:val="nil"/>
                <w:bottom w:val="nil"/>
                <w:right w:val="nil"/>
                <w:between w:val="nil"/>
              </w:pBdr>
              <w:jc w:val="both"/>
              <w:rPr>
                <w:color w:val="000000"/>
              </w:rPr>
            </w:pPr>
            <w:r>
              <w:t>Verifies that MOSI is not X or Z during an active SPI transfer (CS=0).</w:t>
            </w:r>
          </w:p>
        </w:tc>
      </w:tr>
    </w:tbl>
    <w:p w14:paraId="39536CDA" w14:textId="77777777" w:rsidR="0041212D" w:rsidRDefault="0041212D">
      <w:pPr>
        <w:ind w:left="-76"/>
        <w:jc w:val="both"/>
      </w:pPr>
    </w:p>
    <w:p w14:paraId="5083A7C8" w14:textId="77777777" w:rsidR="0041212D" w:rsidRDefault="00000000">
      <w:pPr>
        <w:ind w:left="-76"/>
        <w:jc w:val="both"/>
      </w:pPr>
      <w:r>
        <w:t>Table 5.1 APB Interface Assertions</w:t>
      </w:r>
    </w:p>
    <w:tbl>
      <w:tblPr>
        <w:tblStyle w:val="aff4"/>
        <w:tblW w:w="9690" w:type="dxa"/>
        <w:tblInd w:w="24" w:type="dxa"/>
        <w:tblLayout w:type="fixed"/>
        <w:tblLook w:val="0000" w:firstRow="0" w:lastRow="0" w:firstColumn="0" w:lastColumn="0" w:noHBand="0" w:noVBand="0"/>
      </w:tblPr>
      <w:tblGrid>
        <w:gridCol w:w="2550"/>
        <w:gridCol w:w="7140"/>
      </w:tblGrid>
      <w:tr w:rsidR="0041212D" w14:paraId="06847473" w14:textId="77777777">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89386" w14:textId="77777777" w:rsidR="0041212D" w:rsidRDefault="00000000">
            <w:pPr>
              <w:widowControl w:val="0"/>
              <w:jc w:val="both"/>
              <w:rPr>
                <w:b/>
                <w:bCs/>
              </w:rPr>
            </w:pPr>
            <w:r>
              <w:rPr>
                <w:b/>
                <w:bCs/>
              </w:rPr>
              <w:t>Assertion</w:t>
            </w:r>
          </w:p>
        </w:tc>
        <w:tc>
          <w:tcPr>
            <w:tcW w:w="7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05CC9" w14:textId="77777777" w:rsidR="0041212D" w:rsidRDefault="00000000">
            <w:pPr>
              <w:widowControl w:val="0"/>
              <w:jc w:val="both"/>
            </w:pPr>
            <w:r>
              <w:rPr>
                <w:b/>
                <w:bCs/>
              </w:rPr>
              <w:t>Description</w:t>
            </w:r>
          </w:p>
        </w:tc>
      </w:tr>
      <w:tr w:rsidR="0041212D" w14:paraId="04E43E14" w14:textId="77777777">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402B2" w14:textId="77777777" w:rsidR="0041212D" w:rsidRDefault="00000000">
            <w:pPr>
              <w:widowControl w:val="0"/>
              <w:jc w:val="both"/>
            </w:pPr>
            <w:proofErr w:type="spellStart"/>
            <w:r>
              <w:t>pready_is_pulse</w:t>
            </w:r>
            <w:proofErr w:type="spellEnd"/>
          </w:p>
        </w:tc>
        <w:tc>
          <w:tcPr>
            <w:tcW w:w="7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832DD" w14:textId="77777777" w:rsidR="0041212D" w:rsidRDefault="00000000">
            <w:pPr>
              <w:widowControl w:val="0"/>
              <w:jc w:val="both"/>
            </w:pPr>
            <w:r>
              <w:t xml:space="preserve">Verifies that </w:t>
            </w:r>
            <w:proofErr w:type="spellStart"/>
            <w:r>
              <w:t>pready</w:t>
            </w:r>
            <w:proofErr w:type="spellEnd"/>
            <w:r>
              <w:t xml:space="preserve"> behaves as a pulse.</w:t>
            </w:r>
          </w:p>
        </w:tc>
      </w:tr>
      <w:tr w:rsidR="0041212D" w14:paraId="17DBC1DC" w14:textId="77777777">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E270F" w14:textId="77777777" w:rsidR="0041212D" w:rsidRDefault="00000000">
            <w:pPr>
              <w:widowControl w:val="0"/>
              <w:jc w:val="both"/>
            </w:pPr>
            <w:proofErr w:type="spellStart"/>
            <w:r>
              <w:t>peady_fell_with_psel</w:t>
            </w:r>
            <w:proofErr w:type="spellEnd"/>
          </w:p>
        </w:tc>
        <w:tc>
          <w:tcPr>
            <w:tcW w:w="7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D4137" w14:textId="77777777" w:rsidR="0041212D" w:rsidRDefault="00000000">
            <w:pPr>
              <w:widowControl w:val="0"/>
              <w:jc w:val="both"/>
            </w:pPr>
            <w:r>
              <w:t xml:space="preserve">Verifies that </w:t>
            </w:r>
            <w:proofErr w:type="spellStart"/>
            <w:r>
              <w:t>pready</w:t>
            </w:r>
            <w:proofErr w:type="spellEnd"/>
            <w:r>
              <w:t xml:space="preserve"> goes from one to zero when </w:t>
            </w:r>
            <w:proofErr w:type="spellStart"/>
            <w:r>
              <w:t>psel</w:t>
            </w:r>
            <w:proofErr w:type="spellEnd"/>
            <w:r>
              <w:t xml:space="preserve"> goes from 1 to 0.</w:t>
            </w:r>
          </w:p>
        </w:tc>
      </w:tr>
      <w:tr w:rsidR="0041212D" w14:paraId="11B056FC" w14:textId="77777777">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8D775" w14:textId="77777777" w:rsidR="0041212D" w:rsidRDefault="00000000">
            <w:pPr>
              <w:widowControl w:val="0"/>
              <w:jc w:val="both"/>
            </w:pPr>
            <w:proofErr w:type="spellStart"/>
            <w:r>
              <w:t>psel_before_penable</w:t>
            </w:r>
            <w:proofErr w:type="spellEnd"/>
          </w:p>
        </w:tc>
        <w:tc>
          <w:tcPr>
            <w:tcW w:w="7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E88BC" w14:textId="77777777" w:rsidR="0041212D" w:rsidRDefault="00000000">
            <w:pPr>
              <w:widowControl w:val="0"/>
              <w:jc w:val="both"/>
            </w:pPr>
            <w:r>
              <w:t xml:space="preserve">Verifies that the </w:t>
            </w:r>
            <w:proofErr w:type="spellStart"/>
            <w:r>
              <w:t>psel</w:t>
            </w:r>
            <w:proofErr w:type="spellEnd"/>
            <w:r>
              <w:t xml:space="preserve"> signal is active one cycle before </w:t>
            </w:r>
            <w:proofErr w:type="spellStart"/>
            <w:r>
              <w:t>penable</w:t>
            </w:r>
            <w:proofErr w:type="spellEnd"/>
            <w:r>
              <w:t>.</w:t>
            </w:r>
          </w:p>
        </w:tc>
      </w:tr>
      <w:tr w:rsidR="0041212D" w14:paraId="7466EBA0" w14:textId="77777777">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5CE59" w14:textId="77777777" w:rsidR="0041212D" w:rsidRDefault="00000000">
            <w:pPr>
              <w:widowControl w:val="0"/>
              <w:jc w:val="both"/>
            </w:pPr>
            <w:proofErr w:type="spellStart"/>
            <w:r>
              <w:t>pwrite_during_transaction</w:t>
            </w:r>
            <w:proofErr w:type="spellEnd"/>
          </w:p>
        </w:tc>
        <w:tc>
          <w:tcPr>
            <w:tcW w:w="7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A0D24" w14:textId="77777777" w:rsidR="0041212D" w:rsidRDefault="00000000">
            <w:pPr>
              <w:widowControl w:val="0"/>
              <w:jc w:val="both"/>
            </w:pPr>
            <w:r>
              <w:t xml:space="preserve">Verifies that the </w:t>
            </w:r>
            <w:proofErr w:type="spellStart"/>
            <w:r>
              <w:t>pwrite</w:t>
            </w:r>
            <w:proofErr w:type="spellEnd"/>
            <w:r>
              <w:t xml:space="preserve"> signal remains active for the entire duration of the write transaction.</w:t>
            </w:r>
          </w:p>
        </w:tc>
      </w:tr>
      <w:tr w:rsidR="0041212D" w14:paraId="4BB309AD" w14:textId="77777777">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A5941" w14:textId="77777777" w:rsidR="0041212D" w:rsidRDefault="00000000">
            <w:pPr>
              <w:widowControl w:val="0"/>
              <w:jc w:val="both"/>
            </w:pPr>
            <w:proofErr w:type="spellStart"/>
            <w:r>
              <w:t>pready_unknown</w:t>
            </w:r>
            <w:proofErr w:type="spellEnd"/>
          </w:p>
        </w:tc>
        <w:tc>
          <w:tcPr>
            <w:tcW w:w="7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EDD78" w14:textId="77777777" w:rsidR="0041212D" w:rsidRDefault="00000000">
            <w:pPr>
              <w:widowControl w:val="0"/>
              <w:jc w:val="both"/>
            </w:pPr>
            <w:r>
              <w:t xml:space="preserve">Verifies that the </w:t>
            </w:r>
            <w:proofErr w:type="spellStart"/>
            <w:r>
              <w:t>pready</w:t>
            </w:r>
            <w:proofErr w:type="spellEnd"/>
            <w:r>
              <w:t xml:space="preserve"> signal is active only at the end of the transaction, when </w:t>
            </w:r>
            <w:proofErr w:type="spellStart"/>
            <w:r>
              <w:t>penable</w:t>
            </w:r>
            <w:proofErr w:type="spellEnd"/>
            <w:r>
              <w:t xml:space="preserve"> and </w:t>
            </w:r>
            <w:proofErr w:type="spellStart"/>
            <w:r>
              <w:t>psel</w:t>
            </w:r>
            <w:proofErr w:type="spellEnd"/>
            <w:r>
              <w:t xml:space="preserve"> are no longer active</w:t>
            </w:r>
          </w:p>
        </w:tc>
      </w:tr>
      <w:tr w:rsidR="0041212D" w14:paraId="785DC399" w14:textId="77777777">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71DD2" w14:textId="77777777" w:rsidR="0041212D" w:rsidRDefault="00000000">
            <w:pPr>
              <w:widowControl w:val="0"/>
              <w:jc w:val="both"/>
            </w:pPr>
            <w:proofErr w:type="spellStart"/>
            <w:r>
              <w:t>pslverr_when_pready</w:t>
            </w:r>
            <w:proofErr w:type="spellEnd"/>
          </w:p>
        </w:tc>
        <w:tc>
          <w:tcPr>
            <w:tcW w:w="7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FD151" w14:textId="77777777" w:rsidR="0041212D" w:rsidRDefault="00000000">
            <w:pPr>
              <w:widowControl w:val="0"/>
              <w:jc w:val="both"/>
            </w:pPr>
            <w:r>
              <w:t xml:space="preserve">Verifies that the </w:t>
            </w:r>
            <w:proofErr w:type="spellStart"/>
            <w:r>
              <w:t>pslverr</w:t>
            </w:r>
            <w:proofErr w:type="spellEnd"/>
            <w:r>
              <w:t xml:space="preserve"> signal is active only when </w:t>
            </w:r>
            <w:proofErr w:type="spellStart"/>
            <w:r>
              <w:t>pready</w:t>
            </w:r>
            <w:proofErr w:type="spellEnd"/>
            <w:r>
              <w:t xml:space="preserve"> becomes 1.</w:t>
            </w:r>
          </w:p>
        </w:tc>
      </w:tr>
      <w:tr w:rsidR="0041212D" w14:paraId="2F48060B" w14:textId="77777777">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5C71C" w14:textId="77777777" w:rsidR="0041212D" w:rsidRDefault="00000000">
            <w:pPr>
              <w:widowControl w:val="0"/>
              <w:jc w:val="both"/>
            </w:pPr>
            <w:proofErr w:type="spellStart"/>
            <w:r>
              <w:t>penable_single_cycle</w:t>
            </w:r>
            <w:proofErr w:type="spellEnd"/>
          </w:p>
        </w:tc>
        <w:tc>
          <w:tcPr>
            <w:tcW w:w="7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440D6" w14:textId="77777777" w:rsidR="0041212D" w:rsidRDefault="00000000">
            <w:pPr>
              <w:widowControl w:val="0"/>
              <w:jc w:val="both"/>
            </w:pPr>
            <w:r>
              <w:t xml:space="preserve">Verifies that the </w:t>
            </w:r>
            <w:proofErr w:type="spellStart"/>
            <w:r>
              <w:t>penable</w:t>
            </w:r>
            <w:proofErr w:type="spellEnd"/>
            <w:r>
              <w:t xml:space="preserve"> signal is active for only a single cycle.</w:t>
            </w:r>
          </w:p>
        </w:tc>
      </w:tr>
      <w:tr w:rsidR="0041212D" w14:paraId="181887ED" w14:textId="77777777">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CA597" w14:textId="77777777" w:rsidR="0041212D" w:rsidRDefault="00000000">
            <w:pPr>
              <w:widowControl w:val="0"/>
              <w:jc w:val="both"/>
            </w:pPr>
            <w:proofErr w:type="spellStart"/>
            <w:r>
              <w:t>paddr_stable_during_access</w:t>
            </w:r>
            <w:proofErr w:type="spellEnd"/>
          </w:p>
        </w:tc>
        <w:tc>
          <w:tcPr>
            <w:tcW w:w="7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98AA3" w14:textId="77777777" w:rsidR="0041212D" w:rsidRDefault="00000000">
            <w:pPr>
              <w:widowControl w:val="0"/>
              <w:jc w:val="both"/>
            </w:pPr>
            <w:r>
              <w:t>Verifies that PADDR remains stable during the ACCESS phase (when both PSEL and PENABLE are active).</w:t>
            </w:r>
          </w:p>
        </w:tc>
      </w:tr>
    </w:tbl>
    <w:p w14:paraId="00235A7B" w14:textId="77777777" w:rsidR="0041212D" w:rsidRDefault="0041212D">
      <w:pPr>
        <w:ind w:left="-76"/>
        <w:jc w:val="both"/>
      </w:pPr>
    </w:p>
    <w:p w14:paraId="6752C9D1" w14:textId="77777777" w:rsidR="0041212D" w:rsidRDefault="0041212D">
      <w:pPr>
        <w:pBdr>
          <w:top w:val="nil"/>
          <w:left w:val="nil"/>
          <w:bottom w:val="nil"/>
          <w:right w:val="nil"/>
          <w:between w:val="nil"/>
        </w:pBdr>
        <w:ind w:left="-76"/>
        <w:jc w:val="both"/>
      </w:pPr>
    </w:p>
    <w:p w14:paraId="6E154C6A" w14:textId="77777777" w:rsidR="0041212D" w:rsidRDefault="00000000">
      <w:pPr>
        <w:pStyle w:val="Titlu2"/>
        <w:numPr>
          <w:ilvl w:val="1"/>
          <w:numId w:val="4"/>
        </w:numPr>
      </w:pPr>
      <w:bookmarkStart w:id="26" w:name="_Toc227423923"/>
      <w:r>
        <w:t>Functional Coverage Elements</w:t>
      </w:r>
      <w:bookmarkEnd w:id="26"/>
    </w:p>
    <w:p w14:paraId="42215F8A" w14:textId="77777777" w:rsidR="0041212D" w:rsidRDefault="00000000">
      <w:pPr>
        <w:pBdr>
          <w:top w:val="nil"/>
          <w:left w:val="nil"/>
          <w:bottom w:val="nil"/>
          <w:right w:val="nil"/>
          <w:between w:val="nil"/>
        </w:pBdr>
        <w:ind w:left="-76"/>
        <w:jc w:val="both"/>
      </w:pPr>
      <w:r>
        <w:t>Table 6. Functional coverage elements for APB/SPI data (scoreboard)</w:t>
      </w:r>
    </w:p>
    <w:p w14:paraId="155B13AB" w14:textId="77777777" w:rsidR="0041212D" w:rsidRDefault="0041212D">
      <w:pPr>
        <w:pBdr>
          <w:top w:val="nil"/>
          <w:left w:val="nil"/>
          <w:bottom w:val="nil"/>
          <w:right w:val="nil"/>
          <w:between w:val="nil"/>
        </w:pBdr>
        <w:ind w:left="-76"/>
        <w:jc w:val="both"/>
      </w:pPr>
    </w:p>
    <w:p w14:paraId="620E3520" w14:textId="77777777" w:rsidR="0041212D" w:rsidRDefault="0041212D">
      <w:pPr>
        <w:pBdr>
          <w:top w:val="nil"/>
          <w:left w:val="nil"/>
          <w:bottom w:val="nil"/>
          <w:right w:val="nil"/>
          <w:between w:val="nil"/>
        </w:pBdr>
        <w:ind w:left="-76"/>
        <w:jc w:val="both"/>
        <w:rPr>
          <w:color w:val="000000"/>
        </w:rPr>
      </w:pPr>
    </w:p>
    <w:tbl>
      <w:tblPr>
        <w:tblStyle w:val="aff5"/>
        <w:tblW w:w="9690" w:type="dxa"/>
        <w:tblInd w:w="24" w:type="dxa"/>
        <w:tblLayout w:type="fixed"/>
        <w:tblLook w:val="0000" w:firstRow="0" w:lastRow="0" w:firstColumn="0" w:lastColumn="0" w:noHBand="0" w:noVBand="0"/>
      </w:tblPr>
      <w:tblGrid>
        <w:gridCol w:w="3120"/>
        <w:gridCol w:w="6570"/>
      </w:tblGrid>
      <w:tr w:rsidR="0041212D" w14:paraId="175651FD" w14:textId="77777777">
        <w:trPr>
          <w:trHeight w:val="440"/>
        </w:trPr>
        <w:tc>
          <w:tcPr>
            <w:tcW w:w="96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8FAB2" w14:textId="77777777" w:rsidR="0041212D" w:rsidRDefault="00000000">
            <w:pPr>
              <w:widowControl w:val="0"/>
              <w:jc w:val="both"/>
            </w:pPr>
            <w:r>
              <w:lastRenderedPageBreak/>
              <w:t xml:space="preserve">Event: </w:t>
            </w:r>
            <w:proofErr w:type="spellStart"/>
            <w:r>
              <w:t>registers_cg.</w:t>
            </w:r>
            <w:proofErr w:type="gramStart"/>
            <w:r>
              <w:t>sample</w:t>
            </w:r>
            <w:proofErr w:type="spellEnd"/>
            <w:r>
              <w:t>(</w:t>
            </w:r>
            <w:proofErr w:type="gramEnd"/>
            <w:r>
              <w:t>): The event is triggered at each APB write transaction.</w:t>
            </w:r>
            <w:r>
              <w:tab/>
            </w:r>
          </w:p>
        </w:tc>
      </w:tr>
      <w:tr w:rsidR="0041212D" w14:paraId="1F657C7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409C9" w14:textId="77777777" w:rsidR="0041212D" w:rsidRDefault="00000000">
            <w:pPr>
              <w:widowControl w:val="0"/>
              <w:pBdr>
                <w:top w:val="nil"/>
                <w:left w:val="nil"/>
                <w:bottom w:val="nil"/>
                <w:right w:val="nil"/>
                <w:between w:val="nil"/>
              </w:pBdr>
              <w:jc w:val="both"/>
              <w:rPr>
                <w:color w:val="000000"/>
              </w:rPr>
            </w:pPr>
            <w:r>
              <w:rPr>
                <w:b/>
                <w:bCs/>
                <w:color w:val="000000"/>
              </w:rPr>
              <w:t>Cover Point</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84AAB" w14:textId="77777777" w:rsidR="0041212D" w:rsidRDefault="00000000">
            <w:pPr>
              <w:widowControl w:val="0"/>
              <w:pBdr>
                <w:top w:val="nil"/>
                <w:left w:val="nil"/>
                <w:bottom w:val="nil"/>
                <w:right w:val="nil"/>
                <w:between w:val="nil"/>
              </w:pBdr>
              <w:jc w:val="both"/>
              <w:rPr>
                <w:color w:val="000000"/>
              </w:rPr>
            </w:pPr>
            <w:r>
              <w:t>Description</w:t>
            </w:r>
          </w:p>
        </w:tc>
      </w:tr>
      <w:tr w:rsidR="0041212D" w14:paraId="7C68994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545FD" w14:textId="77777777" w:rsidR="0041212D" w:rsidRDefault="00000000">
            <w:pPr>
              <w:widowControl w:val="0"/>
              <w:pBdr>
                <w:top w:val="nil"/>
                <w:left w:val="nil"/>
                <w:bottom w:val="nil"/>
                <w:right w:val="nil"/>
                <w:between w:val="nil"/>
              </w:pBdr>
              <w:jc w:val="both"/>
              <w:rPr>
                <w:color w:val="000000"/>
              </w:rPr>
            </w:pPr>
            <w:r>
              <w:t>reg_operand1_cp</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AC371" w14:textId="77777777" w:rsidR="0041212D" w:rsidRDefault="00000000">
            <w:pPr>
              <w:widowControl w:val="0"/>
              <w:pBdr>
                <w:top w:val="nil"/>
                <w:left w:val="nil"/>
                <w:bottom w:val="nil"/>
                <w:right w:val="nil"/>
                <w:between w:val="nil"/>
              </w:pBdr>
              <w:jc w:val="both"/>
            </w:pPr>
            <w:r>
              <w:t xml:space="preserve">The value of the operand received for conversion. Monitored: </w:t>
            </w:r>
            <w:r>
              <w:br/>
              <w:t xml:space="preserve">- Minimum value (0) </w:t>
            </w:r>
            <w:r>
              <w:br/>
              <w:t xml:space="preserve">- Values between 1 and 127 </w:t>
            </w:r>
            <w:r>
              <w:br/>
              <w:t xml:space="preserve">- Values between 128 and 254 </w:t>
            </w:r>
            <w:r>
              <w:br/>
              <w:t>- Maximum value (255)</w:t>
            </w:r>
          </w:p>
        </w:tc>
      </w:tr>
      <w:tr w:rsidR="0041212D" w14:paraId="57D8A8F3"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DCAE1" w14:textId="77777777" w:rsidR="0041212D" w:rsidRDefault="00000000">
            <w:pPr>
              <w:widowControl w:val="0"/>
              <w:pBdr>
                <w:top w:val="nil"/>
                <w:left w:val="nil"/>
                <w:bottom w:val="nil"/>
                <w:right w:val="nil"/>
                <w:between w:val="nil"/>
              </w:pBdr>
              <w:jc w:val="both"/>
              <w:rPr>
                <w:color w:val="000000"/>
              </w:rPr>
            </w:pPr>
            <w:proofErr w:type="spellStart"/>
            <w:r>
              <w:t>reg_result_cp</w:t>
            </w:r>
            <w:proofErr w:type="spellEnd"/>
            <w:r>
              <w:tab/>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D04AA" w14:textId="77777777" w:rsidR="0041212D" w:rsidRDefault="00000000">
            <w:pPr>
              <w:widowControl w:val="0"/>
              <w:pBdr>
                <w:top w:val="nil"/>
                <w:left w:val="nil"/>
                <w:bottom w:val="nil"/>
                <w:right w:val="nil"/>
                <w:between w:val="nil"/>
              </w:pBdr>
              <w:jc w:val="both"/>
            </w:pPr>
            <w:r>
              <w:t>4 automatic bins (</w:t>
            </w:r>
            <w:proofErr w:type="spellStart"/>
            <w:r>
              <w:t>random_</w:t>
            </w:r>
            <w:proofErr w:type="gramStart"/>
            <w:r>
              <w:t>val</w:t>
            </w:r>
            <w:proofErr w:type="spellEnd"/>
            <w:r>
              <w:t>[</w:t>
            </w:r>
            <w:proofErr w:type="gramEnd"/>
            <w:r>
              <w:t>4]) spanning values 1–254</w:t>
            </w:r>
          </w:p>
        </w:tc>
      </w:tr>
      <w:tr w:rsidR="0041212D" w14:paraId="538786A8"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65F26" w14:textId="77777777" w:rsidR="0041212D" w:rsidRDefault="00000000">
            <w:pPr>
              <w:widowControl w:val="0"/>
              <w:jc w:val="both"/>
              <w:rPr>
                <w:color w:val="000000"/>
              </w:rPr>
            </w:pPr>
            <w:proofErr w:type="spellStart"/>
            <w:r>
              <w:t>invalid_cp</w:t>
            </w:r>
            <w:proofErr w:type="spellEnd"/>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D0BB9" w14:textId="77777777" w:rsidR="0041212D" w:rsidRDefault="00000000">
            <w:pPr>
              <w:widowControl w:val="0"/>
              <w:pBdr>
                <w:top w:val="nil"/>
                <w:left w:val="nil"/>
                <w:bottom w:val="nil"/>
                <w:right w:val="nil"/>
                <w:between w:val="nil"/>
              </w:pBdr>
              <w:jc w:val="both"/>
              <w:rPr>
                <w:color w:val="000000"/>
              </w:rPr>
            </w:pPr>
            <w:proofErr w:type="spellStart"/>
            <w:r>
              <w:t>invalid_cp</w:t>
            </w:r>
            <w:proofErr w:type="spellEnd"/>
            <w:r>
              <w:t xml:space="preserve">: Monitors bit 7 of </w:t>
            </w:r>
            <w:proofErr w:type="spellStart"/>
            <w:r>
              <w:t>reg_ctrl</w:t>
            </w:r>
            <w:proofErr w:type="spellEnd"/>
            <w:r>
              <w:t xml:space="preserve"> (the INVALID flag, which indicates if the last SPI transmission was incomplete).</w:t>
            </w:r>
          </w:p>
        </w:tc>
      </w:tr>
      <w:tr w:rsidR="0041212D" w14:paraId="5C80D703"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5BBB1" w14:textId="77777777" w:rsidR="0041212D" w:rsidRDefault="00000000">
            <w:pPr>
              <w:widowControl w:val="0"/>
              <w:pBdr>
                <w:top w:val="nil"/>
                <w:left w:val="nil"/>
                <w:bottom w:val="nil"/>
                <w:right w:val="nil"/>
                <w:between w:val="nil"/>
              </w:pBdr>
              <w:jc w:val="both"/>
            </w:pPr>
            <w:proofErr w:type="spellStart"/>
            <w:r>
              <w:t>end_cp</w:t>
            </w:r>
            <w:proofErr w:type="spellEnd"/>
            <w:r>
              <w:tab/>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E34EA" w14:textId="77777777" w:rsidR="0041212D" w:rsidRDefault="00000000">
            <w:pPr>
              <w:widowControl w:val="0"/>
              <w:pBdr>
                <w:top w:val="nil"/>
                <w:left w:val="nil"/>
                <w:bottom w:val="nil"/>
                <w:right w:val="nil"/>
                <w:between w:val="nil"/>
              </w:pBdr>
              <w:jc w:val="both"/>
            </w:pPr>
            <w:r>
              <w:t xml:space="preserve">Monitors the completion of the conversion (bit 1 of </w:t>
            </w:r>
            <w:proofErr w:type="spellStart"/>
            <w:r>
              <w:t>reg_ctrl</w:t>
            </w:r>
            <w:proofErr w:type="spellEnd"/>
            <w:r>
              <w:t>).</w:t>
            </w:r>
          </w:p>
        </w:tc>
      </w:tr>
    </w:tbl>
    <w:p w14:paraId="55C57E68" w14:textId="77777777" w:rsidR="0041212D" w:rsidRDefault="0041212D">
      <w:pPr>
        <w:pBdr>
          <w:top w:val="nil"/>
          <w:left w:val="nil"/>
          <w:bottom w:val="nil"/>
          <w:right w:val="nil"/>
          <w:between w:val="nil"/>
        </w:pBdr>
        <w:ind w:left="-76"/>
        <w:jc w:val="both"/>
      </w:pPr>
    </w:p>
    <w:p w14:paraId="148F4057" w14:textId="77777777" w:rsidR="0041212D" w:rsidRDefault="00000000">
      <w:pPr>
        <w:pBdr>
          <w:top w:val="nil"/>
          <w:left w:val="nil"/>
          <w:bottom w:val="nil"/>
          <w:right w:val="nil"/>
          <w:between w:val="nil"/>
        </w:pBdr>
        <w:ind w:left="-76"/>
        <w:jc w:val="both"/>
      </w:pPr>
      <w:r>
        <w:t>Table 7. APB Interface Coverage Elements (</w:t>
      </w:r>
      <w:proofErr w:type="spellStart"/>
      <w:r>
        <w:t>coverage_apb</w:t>
      </w:r>
      <w:proofErr w:type="spellEnd"/>
      <w:r>
        <w:t xml:space="preserve"> — </w:t>
      </w:r>
      <w:proofErr w:type="spellStart"/>
      <w:r>
        <w:t>stari_apb_cg</w:t>
      </w:r>
      <w:proofErr w:type="spellEnd"/>
      <w:r>
        <w:t>)</w:t>
      </w:r>
    </w:p>
    <w:p w14:paraId="56A3F3F0" w14:textId="77777777" w:rsidR="0041212D" w:rsidRDefault="0041212D">
      <w:pPr>
        <w:ind w:left="-76"/>
        <w:jc w:val="both"/>
      </w:pPr>
    </w:p>
    <w:tbl>
      <w:tblPr>
        <w:tblStyle w:val="aff6"/>
        <w:tblW w:w="9690" w:type="dxa"/>
        <w:tblInd w:w="24" w:type="dxa"/>
        <w:tblLayout w:type="fixed"/>
        <w:tblLook w:val="0000" w:firstRow="0" w:lastRow="0" w:firstColumn="0" w:lastColumn="0" w:noHBand="0" w:noVBand="0"/>
      </w:tblPr>
      <w:tblGrid>
        <w:gridCol w:w="3120"/>
        <w:gridCol w:w="6570"/>
      </w:tblGrid>
      <w:tr w:rsidR="0041212D" w14:paraId="1C8B4CB4" w14:textId="77777777">
        <w:trPr>
          <w:trHeight w:val="440"/>
        </w:trPr>
        <w:tc>
          <w:tcPr>
            <w:tcW w:w="96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23014" w14:textId="77777777" w:rsidR="0041212D" w:rsidRDefault="00000000">
            <w:pPr>
              <w:widowControl w:val="0"/>
              <w:jc w:val="both"/>
            </w:pPr>
            <w:r>
              <w:t xml:space="preserve">Event: </w:t>
            </w:r>
            <w:proofErr w:type="spellStart"/>
            <w:r>
              <w:t>stari_apb_cg.</w:t>
            </w:r>
            <w:proofErr w:type="gramStart"/>
            <w:r>
              <w:t>sample</w:t>
            </w:r>
            <w:proofErr w:type="spellEnd"/>
            <w:r>
              <w:t>(</w:t>
            </w:r>
            <w:proofErr w:type="gramEnd"/>
            <w:r>
              <w:t>) — triggered by the APB monitor after each captured transaction.</w:t>
            </w:r>
          </w:p>
        </w:tc>
      </w:tr>
      <w:tr w:rsidR="0041212D" w14:paraId="47D934C0"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A5C59" w14:textId="77777777" w:rsidR="0041212D" w:rsidRDefault="00000000">
            <w:pPr>
              <w:widowControl w:val="0"/>
              <w:jc w:val="both"/>
            </w:pPr>
            <w:r>
              <w:rPr>
                <w:b/>
                <w:bCs/>
              </w:rPr>
              <w:t>Cover Point</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59CB2" w14:textId="77777777" w:rsidR="0041212D" w:rsidRDefault="00000000">
            <w:pPr>
              <w:widowControl w:val="0"/>
              <w:jc w:val="both"/>
              <w:rPr>
                <w:b/>
                <w:bCs/>
              </w:rPr>
            </w:pPr>
            <w:r>
              <w:rPr>
                <w:b/>
                <w:bCs/>
              </w:rPr>
              <w:t>Description</w:t>
            </w:r>
          </w:p>
        </w:tc>
      </w:tr>
      <w:tr w:rsidR="0041212D" w14:paraId="7C246646"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98CA7" w14:textId="77777777" w:rsidR="0041212D" w:rsidRDefault="00000000">
            <w:pPr>
              <w:widowControl w:val="0"/>
              <w:jc w:val="both"/>
            </w:pPr>
            <w:proofErr w:type="spellStart"/>
            <w:r>
              <w:t>addr_cp</w:t>
            </w:r>
            <w:proofErr w:type="spellEnd"/>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5D9E1" w14:textId="77777777" w:rsidR="0041212D" w:rsidRDefault="00000000">
            <w:pPr>
              <w:widowControl w:val="0"/>
              <w:jc w:val="both"/>
            </w:pPr>
            <w:r>
              <w:t xml:space="preserve">Address accessed. Bins: </w:t>
            </w:r>
            <w:proofErr w:type="spellStart"/>
            <w:r>
              <w:t>operand_reg</w:t>
            </w:r>
            <w:proofErr w:type="spellEnd"/>
            <w:r>
              <w:t xml:space="preserve"> (0x00), </w:t>
            </w:r>
            <w:proofErr w:type="spellStart"/>
            <w:r>
              <w:t>result_reg</w:t>
            </w:r>
            <w:proofErr w:type="spellEnd"/>
            <w:r>
              <w:t xml:space="preserve"> (0x02), </w:t>
            </w:r>
            <w:proofErr w:type="spellStart"/>
            <w:r>
              <w:t>control_reg</w:t>
            </w:r>
            <w:proofErr w:type="spellEnd"/>
            <w:r>
              <w:t xml:space="preserve"> (0x04), </w:t>
            </w:r>
            <w:proofErr w:type="spellStart"/>
            <w:r>
              <w:t>invalid_addresses</w:t>
            </w:r>
            <w:proofErr w:type="spellEnd"/>
            <w:r>
              <w:t xml:space="preserve"> (any other)</w:t>
            </w:r>
          </w:p>
        </w:tc>
      </w:tr>
      <w:tr w:rsidR="0041212D" w14:paraId="21D75B6C"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48DF5" w14:textId="77777777" w:rsidR="0041212D" w:rsidRDefault="00000000">
            <w:pPr>
              <w:widowControl w:val="0"/>
              <w:jc w:val="both"/>
            </w:pPr>
            <w:proofErr w:type="spellStart"/>
            <w:r>
              <w:t>delay_cp</w:t>
            </w:r>
            <w:proofErr w:type="spellEnd"/>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6B3AA" w14:textId="77777777" w:rsidR="0041212D" w:rsidRDefault="00000000">
            <w:pPr>
              <w:widowControl w:val="0"/>
              <w:jc w:val="both"/>
            </w:pPr>
            <w:r>
              <w:t xml:space="preserve">Number of idle clock cycles between transactions. Bins: </w:t>
            </w:r>
            <w:proofErr w:type="spellStart"/>
            <w:r>
              <w:t>minimal_delay</w:t>
            </w:r>
            <w:proofErr w:type="spellEnd"/>
            <w:r>
              <w:t xml:space="preserve"> (0–3), </w:t>
            </w:r>
            <w:proofErr w:type="spellStart"/>
            <w:r>
              <w:t>small_delay</w:t>
            </w:r>
            <w:proofErr w:type="spellEnd"/>
            <w:r>
              <w:t xml:space="preserve"> (4–8), </w:t>
            </w:r>
            <w:proofErr w:type="spellStart"/>
            <w:r>
              <w:t>large_delay</w:t>
            </w:r>
            <w:proofErr w:type="spellEnd"/>
            <w:r>
              <w:t xml:space="preserve"> (9–15), </w:t>
            </w:r>
            <w:proofErr w:type="spellStart"/>
            <w:r>
              <w:t>other_delays</w:t>
            </w:r>
            <w:proofErr w:type="spellEnd"/>
            <w:r>
              <w:t xml:space="preserve"> (16+)</w:t>
            </w:r>
          </w:p>
        </w:tc>
      </w:tr>
      <w:tr w:rsidR="0041212D" w14:paraId="3A8BFAD2"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B0FD4" w14:textId="77777777" w:rsidR="0041212D" w:rsidRDefault="00000000">
            <w:pPr>
              <w:widowControl w:val="0"/>
              <w:jc w:val="both"/>
            </w:pPr>
            <w:proofErr w:type="spellStart"/>
            <w:r>
              <w:t>perror_cp</w:t>
            </w:r>
            <w:proofErr w:type="spellEnd"/>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B30CD" w14:textId="77777777" w:rsidR="0041212D" w:rsidRDefault="00000000">
            <w:pPr>
              <w:widowControl w:val="0"/>
              <w:jc w:val="both"/>
            </w:pPr>
            <w:r>
              <w:t xml:space="preserve">PSLVERR status. Bins: </w:t>
            </w:r>
            <w:proofErr w:type="spellStart"/>
            <w:r>
              <w:t>no_error</w:t>
            </w:r>
            <w:proofErr w:type="spellEnd"/>
            <w:r>
              <w:t xml:space="preserve"> (0), error (1)</w:t>
            </w:r>
          </w:p>
        </w:tc>
      </w:tr>
      <w:tr w:rsidR="0041212D" w14:paraId="3AD872E3"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215AB" w14:textId="77777777" w:rsidR="0041212D" w:rsidRDefault="00000000">
            <w:pPr>
              <w:widowControl w:val="0"/>
              <w:jc w:val="both"/>
            </w:pPr>
            <w:proofErr w:type="spellStart"/>
            <w:r>
              <w:t>pwrite_cp</w:t>
            </w:r>
            <w:proofErr w:type="spellEnd"/>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6109E" w14:textId="77777777" w:rsidR="0041212D" w:rsidRDefault="00000000">
            <w:pPr>
              <w:widowControl w:val="0"/>
              <w:jc w:val="both"/>
            </w:pPr>
            <w:r>
              <w:t>Transaction direction. Bins: read (0), write (1)</w:t>
            </w:r>
          </w:p>
        </w:tc>
      </w:tr>
      <w:tr w:rsidR="0041212D" w14:paraId="04D5329E"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C411D" w14:textId="77777777" w:rsidR="0041212D" w:rsidRDefault="00000000">
            <w:pPr>
              <w:widowControl w:val="0"/>
              <w:jc w:val="both"/>
            </w:pPr>
            <w:proofErr w:type="spellStart"/>
            <w:r>
              <w:t>data_cp</w:t>
            </w:r>
            <w:proofErr w:type="spellEnd"/>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AB66B" w14:textId="77777777" w:rsidR="0041212D" w:rsidRDefault="00000000">
            <w:pPr>
              <w:widowControl w:val="0"/>
              <w:jc w:val="both"/>
            </w:pPr>
            <w:r>
              <w:t xml:space="preserve">Data value on the bus. Bins: zero (0), </w:t>
            </w:r>
            <w:proofErr w:type="spellStart"/>
            <w:r>
              <w:t>low_range</w:t>
            </w:r>
            <w:proofErr w:type="spellEnd"/>
            <w:r>
              <w:t xml:space="preserve"> (1–84), </w:t>
            </w:r>
            <w:proofErr w:type="spellStart"/>
            <w:r>
              <w:t>mid_range</w:t>
            </w:r>
            <w:proofErr w:type="spellEnd"/>
            <w:r>
              <w:t xml:space="preserve"> (85–169), </w:t>
            </w:r>
            <w:proofErr w:type="spellStart"/>
            <w:r>
              <w:t>hi_range</w:t>
            </w:r>
            <w:proofErr w:type="spellEnd"/>
            <w:r>
              <w:t xml:space="preserve"> (170–254), maximum (255)</w:t>
            </w:r>
          </w:p>
        </w:tc>
      </w:tr>
      <w:tr w:rsidR="0041212D" w14:paraId="77B58016"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381BD" w14:textId="77777777" w:rsidR="0041212D" w:rsidRDefault="00000000">
            <w:pPr>
              <w:widowControl w:val="0"/>
              <w:jc w:val="both"/>
            </w:pPr>
            <w:proofErr w:type="spellStart"/>
            <w:r>
              <w:t>cross_addr_cp_pwrite_cp</w:t>
            </w:r>
            <w:proofErr w:type="spellEnd"/>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4D4D3" w14:textId="77777777" w:rsidR="0041212D" w:rsidRDefault="00000000">
            <w:pPr>
              <w:widowControl w:val="0"/>
              <w:jc w:val="both"/>
            </w:pPr>
            <w:r>
              <w:t xml:space="preserve">Cross coverage of address x direction (all combinations of </w:t>
            </w:r>
            <w:proofErr w:type="spellStart"/>
            <w:r>
              <w:t>addr_cp</w:t>
            </w:r>
            <w:proofErr w:type="spellEnd"/>
            <w:r>
              <w:t xml:space="preserve"> and </w:t>
            </w:r>
            <w:proofErr w:type="spellStart"/>
            <w:r>
              <w:t>pwrite_cp</w:t>
            </w:r>
            <w:proofErr w:type="spellEnd"/>
            <w:r>
              <w:t>)</w:t>
            </w:r>
          </w:p>
        </w:tc>
      </w:tr>
    </w:tbl>
    <w:p w14:paraId="08FFD03F" w14:textId="77777777" w:rsidR="0041212D" w:rsidRDefault="0041212D">
      <w:pPr>
        <w:ind w:left="-76"/>
        <w:jc w:val="both"/>
      </w:pPr>
    </w:p>
    <w:p w14:paraId="58E4A4ED" w14:textId="77777777" w:rsidR="0041212D" w:rsidRDefault="0041212D">
      <w:pPr>
        <w:ind w:left="-76"/>
        <w:jc w:val="both"/>
      </w:pPr>
    </w:p>
    <w:p w14:paraId="56980019" w14:textId="77777777" w:rsidR="0041212D" w:rsidRDefault="00000000">
      <w:pPr>
        <w:ind w:left="-76"/>
        <w:jc w:val="both"/>
      </w:pPr>
      <w:r>
        <w:t>Table 8. SPI Interface Coverage Elements (</w:t>
      </w:r>
      <w:proofErr w:type="spellStart"/>
      <w:r>
        <w:t>coverage_spi</w:t>
      </w:r>
      <w:proofErr w:type="spellEnd"/>
      <w:r>
        <w:t xml:space="preserve"> — </w:t>
      </w:r>
      <w:proofErr w:type="spellStart"/>
      <w:r>
        <w:t>stari_spi_cg</w:t>
      </w:r>
      <w:proofErr w:type="spellEnd"/>
      <w:r>
        <w:t>)</w:t>
      </w:r>
    </w:p>
    <w:p w14:paraId="20489D6B" w14:textId="77777777" w:rsidR="0041212D" w:rsidRDefault="0041212D">
      <w:pPr>
        <w:ind w:left="-76"/>
        <w:jc w:val="both"/>
      </w:pPr>
    </w:p>
    <w:sdt>
      <w:sdtPr>
        <w:tag w:val="goog_rdk_0"/>
        <w:id w:val="-1281349230"/>
        <w:lock w:val="contentLocked"/>
      </w:sdtPr>
      <w:sdtContent>
        <w:tbl>
          <w:tblPr>
            <w:tblStyle w:val="aff7"/>
            <w:tblW w:w="9690" w:type="dxa"/>
            <w:tblInd w:w="24" w:type="dxa"/>
            <w:tblLayout w:type="fixed"/>
            <w:tblLook w:val="0000" w:firstRow="0" w:lastRow="0" w:firstColumn="0" w:lastColumn="0" w:noHBand="0" w:noVBand="0"/>
          </w:tblPr>
          <w:tblGrid>
            <w:gridCol w:w="3120"/>
            <w:gridCol w:w="6570"/>
          </w:tblGrid>
          <w:tr w:rsidR="0041212D" w14:paraId="544FAB9C" w14:textId="77777777">
            <w:trPr>
              <w:trHeight w:val="440"/>
            </w:trPr>
            <w:tc>
              <w:tcPr>
                <w:tcW w:w="96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BDFA6" w14:textId="77777777" w:rsidR="0041212D" w:rsidRDefault="00000000">
                <w:pPr>
                  <w:widowControl w:val="0"/>
                  <w:jc w:val="both"/>
                </w:pPr>
                <w:r>
                  <w:t>Event: stari_spi_cg.sample() — triggered by the SPI monitor after each captured SPI transaction.</w:t>
                </w:r>
              </w:p>
            </w:tc>
          </w:tr>
          <w:tr w:rsidR="0041212D" w14:paraId="653E85E0"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76461" w14:textId="77777777" w:rsidR="0041212D" w:rsidRDefault="00000000">
                <w:pPr>
                  <w:widowControl w:val="0"/>
                  <w:jc w:val="both"/>
                </w:pPr>
                <w:r>
                  <w:rPr>
                    <w:b/>
                    <w:bCs/>
                  </w:rPr>
                  <w:t>Cover Point</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29582" w14:textId="77777777" w:rsidR="0041212D" w:rsidRDefault="00000000">
                <w:pPr>
                  <w:widowControl w:val="0"/>
                  <w:jc w:val="both"/>
                </w:pPr>
                <w:r>
                  <w:rPr>
                    <w:b/>
                    <w:bCs/>
                  </w:rPr>
                  <w:t>Description</w:t>
                </w:r>
              </w:p>
            </w:tc>
          </w:tr>
          <w:tr w:rsidR="0041212D" w14:paraId="4D18C07F"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2C0B6" w14:textId="77777777" w:rsidR="0041212D" w:rsidRDefault="00000000">
                <w:pPr>
                  <w:widowControl w:val="0"/>
                  <w:jc w:val="both"/>
                </w:pPr>
                <w:r>
                  <w:t>data</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7D3E5" w14:textId="77777777" w:rsidR="0041212D" w:rsidRDefault="00000000">
                <w:pPr>
                  <w:widowControl w:val="0"/>
                  <w:jc w:val="both"/>
                </w:pPr>
                <w:r>
                  <w:t>Gray code value transmitted on MOSI. Bins: min_data (0), random_data (1–154), random_data_1 (155–254), max_data (255)</w:t>
                </w:r>
              </w:p>
            </w:tc>
          </w:tr>
        </w:tbl>
      </w:sdtContent>
    </w:sdt>
    <w:p w14:paraId="499DACD7" w14:textId="77777777" w:rsidR="0041212D" w:rsidRDefault="0041212D">
      <w:pPr>
        <w:ind w:left="-76"/>
        <w:jc w:val="both"/>
      </w:pPr>
    </w:p>
    <w:p w14:paraId="40FC92BD" w14:textId="77777777" w:rsidR="0041212D" w:rsidRDefault="00000000">
      <w:pPr>
        <w:pStyle w:val="Titlu2"/>
        <w:numPr>
          <w:ilvl w:val="1"/>
          <w:numId w:val="4"/>
        </w:numPr>
      </w:pPr>
      <w:bookmarkStart w:id="27" w:name="_Toc227423924"/>
      <w:r>
        <w:t>Verification Scenarios and Tests</w:t>
      </w:r>
      <w:bookmarkEnd w:id="27"/>
    </w:p>
    <w:p w14:paraId="3496464F" w14:textId="77777777" w:rsidR="0041212D" w:rsidRDefault="00000000">
      <w:pPr>
        <w:ind w:left="-76"/>
        <w:jc w:val="both"/>
      </w:pPr>
      <w:r>
        <w:t>Table 9. Verification Scenarios and Test Traceability</w:t>
      </w:r>
    </w:p>
    <w:tbl>
      <w:tblPr>
        <w:tblStyle w:val="aff8"/>
        <w:tblW w:w="9690" w:type="dxa"/>
        <w:tblInd w:w="24" w:type="dxa"/>
        <w:tblLayout w:type="fixed"/>
        <w:tblLook w:val="0000" w:firstRow="0" w:lastRow="0" w:firstColumn="0" w:lastColumn="0" w:noHBand="0" w:noVBand="0"/>
      </w:tblPr>
      <w:tblGrid>
        <w:gridCol w:w="2280"/>
        <w:gridCol w:w="7410"/>
      </w:tblGrid>
      <w:tr w:rsidR="0041212D" w14:paraId="5B1666E2" w14:textId="77777777">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422E3" w14:textId="77777777" w:rsidR="0041212D" w:rsidRDefault="00000000">
            <w:pPr>
              <w:jc w:val="both"/>
              <w:rPr>
                <w:b/>
                <w:bCs/>
              </w:rPr>
            </w:pPr>
            <w:r>
              <w:rPr>
                <w:b/>
                <w:bCs/>
              </w:rPr>
              <w:t>Scenario</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B1E4F" w14:textId="77777777" w:rsidR="0041212D" w:rsidRDefault="00000000">
            <w:pPr>
              <w:jc w:val="both"/>
              <w:rPr>
                <w:b/>
                <w:bCs/>
              </w:rPr>
            </w:pPr>
            <w:r>
              <w:rPr>
                <w:b/>
                <w:bCs/>
              </w:rPr>
              <w:t>Description</w:t>
            </w:r>
          </w:p>
        </w:tc>
      </w:tr>
      <w:tr w:rsidR="0041212D" w14:paraId="1D60BB57" w14:textId="77777777">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5D00F" w14:textId="77777777" w:rsidR="0041212D" w:rsidRDefault="00000000">
            <w:pPr>
              <w:jc w:val="both"/>
            </w:pPr>
            <w:r>
              <w:t>Register reset values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B8EC4" w14:textId="77777777" w:rsidR="0041212D" w:rsidRDefault="00000000">
            <w:pPr>
              <w:jc w:val="both"/>
            </w:pPr>
            <w:r>
              <w:t>Read all registers immediately after reset to verify they are 0</w:t>
            </w:r>
          </w:p>
        </w:tc>
      </w:tr>
      <w:tr w:rsidR="0041212D" w14:paraId="517C797D" w14:textId="77777777">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FACAF" w14:textId="77777777" w:rsidR="0041212D" w:rsidRDefault="00000000">
            <w:pPr>
              <w:jc w:val="both"/>
            </w:pPr>
            <w:r>
              <w:t>Register write/readback</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07244" w14:textId="77777777" w:rsidR="0041212D" w:rsidRDefault="00000000">
            <w:pPr>
              <w:jc w:val="both"/>
            </w:pPr>
            <w:r>
              <w:t>Write all writable registers with values, then read them back</w:t>
            </w:r>
          </w:p>
        </w:tc>
      </w:tr>
      <w:tr w:rsidR="0041212D" w14:paraId="14E5C7B3" w14:textId="77777777">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D81A2" w14:textId="77777777" w:rsidR="0041212D" w:rsidRDefault="00000000">
            <w:pPr>
              <w:jc w:val="both"/>
            </w:pPr>
            <w:r>
              <w:t>Fast writes to OPERAND</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2F9CB" w14:textId="77777777" w:rsidR="0041212D" w:rsidRDefault="00000000">
            <w:pPr>
              <w:jc w:val="both"/>
            </w:pPr>
            <w:r>
              <w:t>Write to OPERAND with short delays (&lt; 3 clock cycles) without waiting for conversion</w:t>
            </w:r>
          </w:p>
        </w:tc>
      </w:tr>
      <w:tr w:rsidR="0041212D" w14:paraId="4B3BE403" w14:textId="77777777">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AE788" w14:textId="77777777" w:rsidR="0041212D" w:rsidRDefault="00000000">
            <w:pPr>
              <w:jc w:val="both"/>
            </w:pPr>
            <w:r>
              <w:t>SPI during conversion</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12D83" w14:textId="77777777" w:rsidR="0041212D" w:rsidRDefault="00000000">
            <w:pPr>
              <w:jc w:val="both"/>
            </w:pPr>
            <w:r>
              <w:t>Write operand and immediately start SPI transmission</w:t>
            </w:r>
          </w:p>
        </w:tc>
      </w:tr>
      <w:tr w:rsidR="0041212D" w14:paraId="78F97BEC" w14:textId="77777777">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736BB" w14:textId="77777777" w:rsidR="0041212D" w:rsidRDefault="00000000">
            <w:pPr>
              <w:jc w:val="both"/>
            </w:pPr>
            <w:r>
              <w:t>Operand = 255</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B9680" w14:textId="77777777" w:rsidR="0041212D" w:rsidRDefault="00000000">
            <w:pPr>
              <w:jc w:val="both"/>
            </w:pPr>
            <w:r>
              <w:t>Write maximum value (255) to OPERAND register</w:t>
            </w:r>
          </w:p>
        </w:tc>
      </w:tr>
      <w:tr w:rsidR="0041212D" w14:paraId="274926FD" w14:textId="77777777">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3FB42" w14:textId="77777777" w:rsidR="0041212D" w:rsidRDefault="00000000">
            <w:pPr>
              <w:jc w:val="both"/>
            </w:pPr>
            <w:r>
              <w:t>Boundary values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AC375" w14:textId="77777777" w:rsidR="0041212D" w:rsidRDefault="00000000">
            <w:pPr>
              <w:jc w:val="both"/>
            </w:pPr>
            <w:r>
              <w:t>Test converter with input values at coverage interval boundaries</w:t>
            </w:r>
          </w:p>
        </w:tc>
      </w:tr>
      <w:tr w:rsidR="0041212D" w14:paraId="68406A23" w14:textId="77777777">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97653" w14:textId="77777777" w:rsidR="0041212D" w:rsidRDefault="00000000">
            <w:pPr>
              <w:jc w:val="both"/>
            </w:pPr>
            <w:r>
              <w:t>Invalid APB write</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D33C2" w14:textId="77777777" w:rsidR="0041212D" w:rsidRDefault="00000000">
            <w:pPr>
              <w:jc w:val="both"/>
            </w:pPr>
            <w:r>
              <w:t>Attempt write with protocol violation (PENABLE without PSEL)</w:t>
            </w:r>
          </w:p>
          <w:p w14:paraId="0AE758A5" w14:textId="77777777" w:rsidR="0041212D" w:rsidRDefault="0041212D">
            <w:pPr>
              <w:jc w:val="both"/>
            </w:pPr>
          </w:p>
        </w:tc>
      </w:tr>
      <w:tr w:rsidR="0041212D" w14:paraId="322A284D"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4A366" w14:textId="77777777" w:rsidR="0041212D" w:rsidRDefault="00000000">
            <w:pPr>
              <w:jc w:val="both"/>
            </w:pPr>
            <w:r>
              <w:t>Write to undefined address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D3C00" w14:textId="77777777" w:rsidR="0041212D" w:rsidRDefault="00000000">
            <w:pPr>
              <w:jc w:val="both"/>
            </w:pPr>
            <w:r>
              <w:t>Write to an address not in the register map (e.g., 0x01, 0x03)</w:t>
            </w:r>
          </w:p>
          <w:p w14:paraId="19A38B78" w14:textId="77777777" w:rsidR="0041212D" w:rsidRDefault="0041212D">
            <w:pPr>
              <w:jc w:val="both"/>
            </w:pPr>
          </w:p>
        </w:tc>
      </w:tr>
      <w:tr w:rsidR="0041212D" w14:paraId="17E01257"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8E42C" w14:textId="77777777" w:rsidR="0041212D" w:rsidRDefault="00000000">
            <w:pPr>
              <w:jc w:val="both"/>
            </w:pPr>
            <w:r>
              <w:t>Write registers out of order</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6296C" w14:textId="77777777" w:rsidR="0041212D" w:rsidRDefault="00000000">
            <w:pPr>
              <w:jc w:val="both"/>
            </w:pPr>
            <w:r>
              <w:t>Write CTRL before OPERAND</w:t>
            </w:r>
          </w:p>
        </w:tc>
      </w:tr>
      <w:tr w:rsidR="0041212D" w14:paraId="07C2C601"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C620F" w14:textId="77777777" w:rsidR="0041212D" w:rsidRDefault="00000000">
            <w:pPr>
              <w:jc w:val="both"/>
            </w:pPr>
            <w:r>
              <w:t>Reset during SPI transfer</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A93BE" w14:textId="77777777" w:rsidR="0041212D" w:rsidRDefault="00000000">
            <w:pPr>
              <w:jc w:val="both"/>
            </w:pPr>
            <w:r>
              <w:t>Activate reset while SPI transfer is in progress</w:t>
            </w:r>
          </w:p>
        </w:tc>
      </w:tr>
      <w:tr w:rsidR="0041212D" w14:paraId="41A145C4"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2D001" w14:textId="77777777" w:rsidR="0041212D" w:rsidRDefault="00000000">
            <w:pPr>
              <w:jc w:val="both"/>
            </w:pPr>
            <w:r>
              <w:lastRenderedPageBreak/>
              <w:t>SPI with unstable CS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2A6AE" w14:textId="77777777" w:rsidR="0041212D" w:rsidRDefault="00000000">
            <w:pPr>
              <w:jc w:val="both"/>
            </w:pPr>
            <w:r>
              <w:t>CS toggles during transfer</w:t>
            </w:r>
          </w:p>
        </w:tc>
      </w:tr>
      <w:tr w:rsidR="0041212D" w14:paraId="105A2BA2"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E410D" w14:textId="77777777" w:rsidR="0041212D" w:rsidRDefault="00000000">
            <w:pPr>
              <w:jc w:val="both"/>
            </w:pPr>
            <w:r>
              <w:t>Incomplete SPI transfer</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26930" w14:textId="77777777" w:rsidR="0041212D" w:rsidRDefault="00000000">
            <w:pPr>
              <w:jc w:val="both"/>
            </w:pPr>
            <w:r>
              <w:t>Interrupt SPI after partial bit transfer</w:t>
            </w:r>
          </w:p>
        </w:tc>
      </w:tr>
    </w:tbl>
    <w:p w14:paraId="6E48AD7B" w14:textId="77777777" w:rsidR="0041212D" w:rsidRDefault="0041212D">
      <w:pPr>
        <w:pBdr>
          <w:top w:val="nil"/>
          <w:left w:val="nil"/>
          <w:bottom w:val="nil"/>
          <w:right w:val="nil"/>
          <w:between w:val="nil"/>
        </w:pBdr>
        <w:ind w:left="-76"/>
        <w:jc w:val="both"/>
        <w:rPr>
          <w:color w:val="000000"/>
        </w:rPr>
      </w:pPr>
    </w:p>
    <w:p w14:paraId="75343A65" w14:textId="77777777" w:rsidR="0041212D" w:rsidRDefault="0041212D">
      <w:pPr>
        <w:pBdr>
          <w:top w:val="nil"/>
          <w:left w:val="nil"/>
          <w:bottom w:val="nil"/>
          <w:right w:val="nil"/>
          <w:between w:val="nil"/>
        </w:pBdr>
        <w:ind w:left="-76"/>
        <w:jc w:val="both"/>
        <w:rPr>
          <w:color w:val="000000"/>
        </w:rPr>
      </w:pPr>
    </w:p>
    <w:p w14:paraId="6FB1387D" w14:textId="77777777" w:rsidR="0041212D" w:rsidRDefault="0041212D">
      <w:pPr>
        <w:pBdr>
          <w:top w:val="nil"/>
          <w:left w:val="nil"/>
          <w:bottom w:val="nil"/>
          <w:right w:val="nil"/>
          <w:between w:val="nil"/>
        </w:pBdr>
        <w:ind w:left="-76"/>
        <w:jc w:val="both"/>
        <w:rPr>
          <w:color w:val="000000"/>
        </w:rPr>
      </w:pPr>
    </w:p>
    <w:p w14:paraId="7CD100BA" w14:textId="77777777" w:rsidR="0041212D" w:rsidRDefault="00000000">
      <w:pPr>
        <w:pBdr>
          <w:top w:val="nil"/>
          <w:left w:val="nil"/>
          <w:bottom w:val="nil"/>
          <w:right w:val="nil"/>
          <w:between w:val="nil"/>
        </w:pBdr>
        <w:ind w:left="-76"/>
        <w:jc w:val="both"/>
        <w:rPr>
          <w:color w:val="000000"/>
        </w:rPr>
      </w:pPr>
      <w:r>
        <w:rPr>
          <w:color w:val="000000"/>
        </w:rPr>
        <w:t>Tabl</w:t>
      </w:r>
      <w:r>
        <w:t>e</w:t>
      </w:r>
      <w:r>
        <w:rPr>
          <w:color w:val="000000"/>
        </w:rPr>
        <w:t xml:space="preserve"> </w:t>
      </w:r>
      <w:r>
        <w:t>10</w:t>
      </w:r>
      <w:r>
        <w:rPr>
          <w:color w:val="000000"/>
        </w:rPr>
        <w:t xml:space="preserve">. </w:t>
      </w:r>
      <w:r>
        <w:t>List of implemented tests for DUT verification</w:t>
      </w:r>
    </w:p>
    <w:tbl>
      <w:tblPr>
        <w:tblStyle w:val="aff9"/>
        <w:tblW w:w="9690" w:type="dxa"/>
        <w:tblInd w:w="24" w:type="dxa"/>
        <w:tblLayout w:type="fixed"/>
        <w:tblLook w:val="0000" w:firstRow="0" w:lastRow="0" w:firstColumn="0" w:lastColumn="0" w:noHBand="0" w:noVBand="0"/>
      </w:tblPr>
      <w:tblGrid>
        <w:gridCol w:w="2280"/>
        <w:gridCol w:w="7410"/>
      </w:tblGrid>
      <w:tr w:rsidR="0041212D" w14:paraId="32A4C622"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5E05E" w14:textId="77777777" w:rsidR="0041212D" w:rsidRDefault="0041212D">
            <w:pPr>
              <w:widowControl w:val="0"/>
              <w:jc w:val="both"/>
              <w:rPr>
                <w:b/>
                <w:bCs/>
              </w:rPr>
            </w:pPr>
          </w:p>
          <w:p w14:paraId="574D7FA4" w14:textId="77777777" w:rsidR="0041212D" w:rsidRDefault="00000000">
            <w:pPr>
              <w:widowControl w:val="0"/>
              <w:jc w:val="both"/>
              <w:rPr>
                <w:b/>
                <w:bCs/>
              </w:rPr>
            </w:pPr>
            <w:r>
              <w:rPr>
                <w:b/>
                <w:bCs/>
              </w:rPr>
              <w:t>Test file name</w:t>
            </w:r>
          </w:p>
          <w:p w14:paraId="53269C68" w14:textId="77777777" w:rsidR="0041212D" w:rsidRDefault="0041212D">
            <w:pPr>
              <w:widowControl w:val="0"/>
              <w:pBdr>
                <w:top w:val="nil"/>
                <w:left w:val="nil"/>
                <w:bottom w:val="nil"/>
                <w:right w:val="nil"/>
                <w:between w:val="nil"/>
              </w:pBdr>
              <w:jc w:val="both"/>
              <w:rPr>
                <w:b/>
                <w:bCs/>
              </w:rPr>
            </w:pP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B15DB" w14:textId="77777777" w:rsidR="0041212D" w:rsidRDefault="0041212D">
            <w:pPr>
              <w:widowControl w:val="0"/>
              <w:pBdr>
                <w:top w:val="nil"/>
                <w:left w:val="nil"/>
                <w:bottom w:val="nil"/>
                <w:right w:val="nil"/>
                <w:between w:val="nil"/>
              </w:pBdr>
              <w:jc w:val="both"/>
              <w:rPr>
                <w:b/>
                <w:bCs/>
              </w:rPr>
            </w:pPr>
          </w:p>
          <w:p w14:paraId="5A921E64" w14:textId="77777777" w:rsidR="0041212D" w:rsidRDefault="00000000">
            <w:pPr>
              <w:widowControl w:val="0"/>
              <w:pBdr>
                <w:top w:val="nil"/>
                <w:left w:val="nil"/>
                <w:bottom w:val="nil"/>
                <w:right w:val="nil"/>
                <w:between w:val="nil"/>
              </w:pBdr>
              <w:jc w:val="both"/>
              <w:rPr>
                <w:color w:val="000000"/>
              </w:rPr>
            </w:pPr>
            <w:r>
              <w:rPr>
                <w:b/>
                <w:bCs/>
              </w:rPr>
              <w:t>Test description</w:t>
            </w:r>
          </w:p>
        </w:tc>
      </w:tr>
      <w:tr w:rsidR="0041212D" w14:paraId="587D2B8E"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1DE17" w14:textId="77777777" w:rsidR="0041212D" w:rsidRDefault="00000000">
            <w:pPr>
              <w:widowControl w:val="0"/>
              <w:pBdr>
                <w:top w:val="nil"/>
                <w:left w:val="nil"/>
                <w:bottom w:val="nil"/>
                <w:right w:val="nil"/>
                <w:between w:val="nil"/>
              </w:pBdr>
              <w:jc w:val="both"/>
              <w:rPr>
                <w:color w:val="000000"/>
              </w:rPr>
            </w:pPr>
            <w:proofErr w:type="spellStart"/>
            <w:r>
              <w:t>test_boundary_values</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20D18" w14:textId="77777777" w:rsidR="0041212D" w:rsidRDefault="00000000">
            <w:pPr>
              <w:widowControl w:val="0"/>
              <w:pBdr>
                <w:top w:val="nil"/>
                <w:left w:val="nil"/>
                <w:bottom w:val="nil"/>
                <w:right w:val="nil"/>
                <w:between w:val="nil"/>
              </w:pBdr>
              <w:jc w:val="both"/>
              <w:rPr>
                <w:color w:val="000000"/>
              </w:rPr>
            </w:pPr>
            <w:r>
              <w:t>Tests Gray conversion for boundary values: 0x00, 0xFF, 0x01, 0x80, 0x55, 0xAA, 0x7F, 0xFE</w:t>
            </w:r>
          </w:p>
        </w:tc>
      </w:tr>
      <w:tr w:rsidR="0041212D" w14:paraId="7583CD64"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CDE9F" w14:textId="77777777" w:rsidR="0041212D" w:rsidRDefault="00000000">
            <w:pPr>
              <w:widowControl w:val="0"/>
              <w:pBdr>
                <w:top w:val="nil"/>
                <w:left w:val="nil"/>
                <w:bottom w:val="nil"/>
                <w:right w:val="nil"/>
                <w:between w:val="nil"/>
              </w:pBdr>
              <w:jc w:val="both"/>
              <w:rPr>
                <w:color w:val="000000"/>
              </w:rPr>
            </w:pPr>
            <w:proofErr w:type="spellStart"/>
            <w:r>
              <w:t>test_register_readback</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55328" w14:textId="77777777" w:rsidR="0041212D" w:rsidRDefault="00000000">
            <w:pPr>
              <w:widowControl w:val="0"/>
              <w:pBdr>
                <w:top w:val="nil"/>
                <w:left w:val="nil"/>
                <w:bottom w:val="nil"/>
                <w:right w:val="nil"/>
                <w:between w:val="nil"/>
              </w:pBdr>
              <w:jc w:val="both"/>
              <w:rPr>
                <w:color w:val="000000"/>
              </w:rPr>
            </w:pPr>
            <w:r>
              <w:t>Writes an operand, then reads all 3 registers (OPERAND, RESULT, CONTROL) to verify readback correctness</w:t>
            </w:r>
          </w:p>
        </w:tc>
      </w:tr>
      <w:tr w:rsidR="0041212D" w14:paraId="18BE5915"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B6771" w14:textId="77777777" w:rsidR="0041212D" w:rsidRDefault="00000000">
            <w:pPr>
              <w:widowControl w:val="0"/>
              <w:pBdr>
                <w:top w:val="nil"/>
                <w:left w:val="nil"/>
                <w:bottom w:val="nil"/>
                <w:right w:val="nil"/>
                <w:between w:val="nil"/>
              </w:pBdr>
              <w:jc w:val="both"/>
              <w:rPr>
                <w:color w:val="000000"/>
              </w:rPr>
            </w:pPr>
            <w:proofErr w:type="spellStart"/>
            <w:r>
              <w:t>test_write_readonly</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C4C78" w14:textId="77777777" w:rsidR="0041212D" w:rsidRDefault="00000000">
            <w:pPr>
              <w:widowControl w:val="0"/>
              <w:pBdr>
                <w:top w:val="nil"/>
                <w:left w:val="nil"/>
                <w:bottom w:val="nil"/>
                <w:right w:val="nil"/>
                <w:between w:val="nil"/>
              </w:pBdr>
              <w:jc w:val="both"/>
              <w:rPr>
                <w:color w:val="000000"/>
              </w:rPr>
            </w:pPr>
            <w:r>
              <w:t>Attempts to write to the RESULT register (read-only). Verifies PSLVERR is raised and RESULT is unchanged</w:t>
            </w:r>
          </w:p>
        </w:tc>
      </w:tr>
      <w:tr w:rsidR="0041212D" w14:paraId="1D1F58DF"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C4B07" w14:textId="77777777" w:rsidR="0041212D" w:rsidRDefault="00000000">
            <w:pPr>
              <w:widowControl w:val="0"/>
              <w:pBdr>
                <w:top w:val="nil"/>
                <w:left w:val="nil"/>
                <w:bottom w:val="nil"/>
                <w:right w:val="nil"/>
                <w:between w:val="nil"/>
              </w:pBdr>
              <w:jc w:val="both"/>
            </w:pPr>
            <w:proofErr w:type="spellStart"/>
            <w:r>
              <w:t>test_invalid_addres</w:t>
            </w:r>
            <w:r>
              <w:lastRenderedPageBreak/>
              <w:t>s</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72190" w14:textId="77777777" w:rsidR="0041212D" w:rsidRDefault="00000000">
            <w:pPr>
              <w:widowControl w:val="0"/>
              <w:pBdr>
                <w:top w:val="nil"/>
                <w:left w:val="nil"/>
                <w:bottom w:val="nil"/>
                <w:right w:val="nil"/>
                <w:between w:val="nil"/>
              </w:pBdr>
              <w:jc w:val="both"/>
              <w:rPr>
                <w:color w:val="000000"/>
              </w:rPr>
            </w:pPr>
            <w:r>
              <w:lastRenderedPageBreak/>
              <w:t>Writes to invalid addresses (1, 3, 5, 6, 7). Verifies PSLVERR for each</w:t>
            </w:r>
          </w:p>
        </w:tc>
      </w:tr>
      <w:tr w:rsidR="0041212D" w14:paraId="73E959E2"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12865" w14:textId="77777777" w:rsidR="0041212D" w:rsidRDefault="00000000">
            <w:pPr>
              <w:widowControl w:val="0"/>
              <w:pBdr>
                <w:top w:val="nil"/>
                <w:left w:val="nil"/>
                <w:bottom w:val="nil"/>
                <w:right w:val="nil"/>
                <w:between w:val="nil"/>
              </w:pBdr>
              <w:jc w:val="both"/>
            </w:pPr>
            <w:proofErr w:type="spellStart"/>
            <w:r>
              <w:t>test_multiple_conversions</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78C2B" w14:textId="77777777" w:rsidR="0041212D" w:rsidRDefault="00000000">
            <w:pPr>
              <w:widowControl w:val="0"/>
              <w:pBdr>
                <w:top w:val="nil"/>
                <w:left w:val="nil"/>
                <w:bottom w:val="nil"/>
                <w:right w:val="nil"/>
                <w:between w:val="nil"/>
              </w:pBdr>
              <w:jc w:val="both"/>
              <w:rPr>
                <w:color w:val="000000"/>
              </w:rPr>
            </w:pPr>
            <w:r>
              <w:t>Executes 5 consecutive conversions without pause to verify back-to-back operation</w:t>
            </w:r>
          </w:p>
        </w:tc>
      </w:tr>
      <w:tr w:rsidR="0041212D" w14:paraId="7A72E93C"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A3480" w14:textId="77777777" w:rsidR="0041212D" w:rsidRDefault="00000000">
            <w:pPr>
              <w:widowControl w:val="0"/>
              <w:pBdr>
                <w:top w:val="nil"/>
                <w:left w:val="nil"/>
                <w:bottom w:val="nil"/>
                <w:right w:val="nil"/>
                <w:between w:val="nil"/>
              </w:pBdr>
              <w:jc w:val="both"/>
            </w:pPr>
            <w:proofErr w:type="spellStart"/>
            <w:r>
              <w:t>test_end_bit</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D0704" w14:textId="77777777" w:rsidR="0041212D" w:rsidRDefault="00000000">
            <w:pPr>
              <w:widowControl w:val="0"/>
              <w:pBdr>
                <w:top w:val="nil"/>
                <w:left w:val="nil"/>
                <w:bottom w:val="nil"/>
                <w:right w:val="nil"/>
                <w:between w:val="nil"/>
              </w:pBdr>
              <w:jc w:val="both"/>
              <w:rPr>
                <w:color w:val="000000"/>
              </w:rPr>
            </w:pPr>
            <w:r>
              <w:t>Performs a complete conversion and verifies the END bit (bit 1 of CONTROL) is set after SPI completes</w:t>
            </w:r>
          </w:p>
        </w:tc>
      </w:tr>
      <w:tr w:rsidR="0041212D" w14:paraId="0E26A1F6"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A9943" w14:textId="77777777" w:rsidR="0041212D" w:rsidRDefault="00000000">
            <w:pPr>
              <w:widowControl w:val="0"/>
              <w:pBdr>
                <w:top w:val="nil"/>
                <w:left w:val="nil"/>
                <w:bottom w:val="nil"/>
                <w:right w:val="nil"/>
                <w:between w:val="nil"/>
              </w:pBdr>
              <w:jc w:val="both"/>
            </w:pPr>
            <w:proofErr w:type="spellStart"/>
            <w:r>
              <w:t>test_random_conversions</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65990" w14:textId="77777777" w:rsidR="0041212D" w:rsidRDefault="00000000">
            <w:pPr>
              <w:widowControl w:val="0"/>
              <w:pBdr>
                <w:top w:val="nil"/>
                <w:left w:val="nil"/>
                <w:bottom w:val="nil"/>
                <w:right w:val="nil"/>
                <w:between w:val="nil"/>
              </w:pBdr>
              <w:jc w:val="both"/>
              <w:rPr>
                <w:color w:val="000000"/>
              </w:rPr>
            </w:pPr>
            <w:r>
              <w:t>Runs 10 conversions with random operands (0–255)</w:t>
            </w:r>
          </w:p>
        </w:tc>
      </w:tr>
      <w:tr w:rsidR="0041212D" w14:paraId="5D7BB9AF"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01A21" w14:textId="77777777" w:rsidR="0041212D" w:rsidRDefault="00000000">
            <w:pPr>
              <w:widowControl w:val="0"/>
              <w:pBdr>
                <w:top w:val="nil"/>
                <w:left w:val="nil"/>
                <w:bottom w:val="nil"/>
                <w:right w:val="nil"/>
                <w:between w:val="nil"/>
              </w:pBdr>
              <w:jc w:val="both"/>
            </w:pPr>
            <w:proofErr w:type="spellStart"/>
            <w:r>
              <w:t>test_default_values</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753EF" w14:textId="77777777" w:rsidR="0041212D" w:rsidRDefault="00000000">
            <w:pPr>
              <w:widowControl w:val="0"/>
              <w:pBdr>
                <w:top w:val="nil"/>
                <w:left w:val="nil"/>
                <w:bottom w:val="nil"/>
                <w:right w:val="nil"/>
                <w:between w:val="nil"/>
              </w:pBdr>
              <w:jc w:val="both"/>
              <w:rPr>
                <w:color w:val="000000"/>
              </w:rPr>
            </w:pPr>
            <w:r>
              <w:t>Reads all registers immediately after reset, verifying they are 0</w:t>
            </w:r>
          </w:p>
        </w:tc>
      </w:tr>
      <w:tr w:rsidR="0041212D" w14:paraId="0D1EE31D"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F61D0" w14:textId="77777777" w:rsidR="0041212D" w:rsidRDefault="00000000">
            <w:pPr>
              <w:widowControl w:val="0"/>
              <w:pBdr>
                <w:top w:val="nil"/>
                <w:left w:val="nil"/>
                <w:bottom w:val="nil"/>
                <w:right w:val="nil"/>
                <w:between w:val="nil"/>
              </w:pBdr>
              <w:jc w:val="both"/>
            </w:pPr>
            <w:proofErr w:type="spellStart"/>
            <w:r>
              <w:t>test_full_flow</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85057" w14:textId="77777777" w:rsidR="0041212D" w:rsidRDefault="00000000">
            <w:pPr>
              <w:widowControl w:val="0"/>
              <w:pBdr>
                <w:top w:val="nil"/>
                <w:left w:val="nil"/>
                <w:bottom w:val="nil"/>
                <w:right w:val="nil"/>
                <w:between w:val="nil"/>
              </w:pBdr>
              <w:jc w:val="both"/>
              <w:rPr>
                <w:color w:val="000000"/>
              </w:rPr>
            </w:pPr>
            <w:r>
              <w:t>Complete end-to-end flow: write operand, start SPI, wait, read all registers back</w:t>
            </w:r>
          </w:p>
        </w:tc>
      </w:tr>
      <w:tr w:rsidR="0041212D" w14:paraId="75F2C0B2"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B8A47" w14:textId="77777777" w:rsidR="0041212D" w:rsidRDefault="00000000">
            <w:pPr>
              <w:widowControl w:val="0"/>
              <w:pBdr>
                <w:top w:val="nil"/>
                <w:left w:val="nil"/>
                <w:bottom w:val="nil"/>
                <w:right w:val="nil"/>
                <w:between w:val="nil"/>
              </w:pBdr>
              <w:jc w:val="both"/>
            </w:pPr>
            <w:proofErr w:type="spellStart"/>
            <w:r>
              <w:t>test_operand_overwrite</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4AF37" w14:textId="77777777" w:rsidR="0041212D" w:rsidRDefault="00000000">
            <w:pPr>
              <w:widowControl w:val="0"/>
              <w:pBdr>
                <w:top w:val="nil"/>
                <w:left w:val="nil"/>
                <w:bottom w:val="nil"/>
                <w:right w:val="nil"/>
                <w:between w:val="nil"/>
              </w:pBdr>
              <w:jc w:val="both"/>
              <w:rPr>
                <w:color w:val="000000"/>
              </w:rPr>
            </w:pPr>
            <w:r>
              <w:t>Performs two consecutive conversions with different operands, verifying RESULT updates correctly</w:t>
            </w:r>
          </w:p>
        </w:tc>
      </w:tr>
      <w:tr w:rsidR="0041212D" w14:paraId="0DC966C0"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76645" w14:textId="77777777" w:rsidR="0041212D" w:rsidRDefault="00000000">
            <w:pPr>
              <w:widowControl w:val="0"/>
              <w:pBdr>
                <w:top w:val="nil"/>
                <w:left w:val="nil"/>
                <w:bottom w:val="nil"/>
                <w:right w:val="nil"/>
                <w:between w:val="nil"/>
              </w:pBdr>
              <w:jc w:val="both"/>
            </w:pPr>
            <w:r>
              <w:t>test_coverage_100</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B5DC6" w14:textId="77777777" w:rsidR="0041212D" w:rsidRDefault="00000000">
            <w:pPr>
              <w:widowControl w:val="0"/>
              <w:pBdr>
                <w:top w:val="nil"/>
                <w:left w:val="nil"/>
                <w:bottom w:val="nil"/>
                <w:right w:val="nil"/>
                <w:between w:val="nil"/>
              </w:pBdr>
              <w:jc w:val="both"/>
              <w:rPr>
                <w:color w:val="000000"/>
              </w:rPr>
            </w:pPr>
            <w:r>
              <w:t>Systematically exercises all coverage bins across 5 phases: SPI values, register reads, invalid addresses, data ranges, and delay ranges. Achieves 100% APB and 100% SPI coverage</w:t>
            </w:r>
          </w:p>
        </w:tc>
      </w:tr>
    </w:tbl>
    <w:p w14:paraId="027783EF" w14:textId="77777777" w:rsidR="0041212D" w:rsidRDefault="0041212D">
      <w:pPr>
        <w:pBdr>
          <w:top w:val="nil"/>
          <w:left w:val="nil"/>
          <w:bottom w:val="nil"/>
          <w:right w:val="nil"/>
          <w:between w:val="nil"/>
        </w:pBdr>
        <w:ind w:left="-76"/>
        <w:jc w:val="both"/>
        <w:rPr>
          <w:color w:val="000000"/>
        </w:rPr>
      </w:pPr>
    </w:p>
    <w:p w14:paraId="3E0D136F" w14:textId="77777777" w:rsidR="0041212D" w:rsidRDefault="00000000">
      <w:pPr>
        <w:pStyle w:val="Titlu2"/>
        <w:numPr>
          <w:ilvl w:val="1"/>
          <w:numId w:val="4"/>
        </w:numPr>
      </w:pPr>
      <w:bookmarkStart w:id="28" w:name="_Toc227423925"/>
      <w:r>
        <w:t>Results</w:t>
      </w:r>
      <w:bookmarkEnd w:id="28"/>
    </w:p>
    <w:p w14:paraId="16AF583B" w14:textId="77777777" w:rsidR="0041212D" w:rsidRDefault="00000000">
      <w:pPr>
        <w:ind w:left="-76"/>
        <w:jc w:val="both"/>
      </w:pPr>
      <w:r>
        <w:t>Running the test_coverage_100 test produced the following results:</w:t>
      </w:r>
    </w:p>
    <w:p w14:paraId="5FD87DD0" w14:textId="77777777" w:rsidR="0041212D" w:rsidRDefault="00000000">
      <w:pPr>
        <w:numPr>
          <w:ilvl w:val="0"/>
          <w:numId w:val="9"/>
        </w:numPr>
        <w:jc w:val="both"/>
      </w:pPr>
      <w:r>
        <w:t xml:space="preserve">APB functional coverage: 100.00% (all 60 bins hit across 6 </w:t>
      </w:r>
      <w:proofErr w:type="spellStart"/>
      <w:r>
        <w:t>coverpoints</w:t>
      </w:r>
      <w:proofErr w:type="spellEnd"/>
      <w:r>
        <w:t xml:space="preserve"> + cross coverage)</w:t>
      </w:r>
    </w:p>
    <w:p w14:paraId="0F5F7F1D" w14:textId="77777777" w:rsidR="0041212D" w:rsidRDefault="00000000">
      <w:pPr>
        <w:numPr>
          <w:ilvl w:val="0"/>
          <w:numId w:val="9"/>
        </w:numPr>
        <w:jc w:val="both"/>
      </w:pPr>
      <w:r>
        <w:t>SPI functional coverage: 100.00% (all 4 bins hit)</w:t>
      </w:r>
    </w:p>
    <w:p w14:paraId="5D9C3A40" w14:textId="77777777" w:rsidR="0041212D" w:rsidRDefault="00000000">
      <w:pPr>
        <w:numPr>
          <w:ilvl w:val="0"/>
          <w:numId w:val="9"/>
        </w:numPr>
        <w:jc w:val="both"/>
      </w:pPr>
      <w:r>
        <w:t>Scoreboard coverage (</w:t>
      </w:r>
      <w:proofErr w:type="spellStart"/>
      <w:r>
        <w:t>registers_cg</w:t>
      </w:r>
      <w:proofErr w:type="spellEnd"/>
      <w:r>
        <w:t xml:space="preserve">): all bins for reg_operand1_cp, </w:t>
      </w:r>
      <w:proofErr w:type="spellStart"/>
      <w:r>
        <w:t>reg_result_cp</w:t>
      </w:r>
      <w:proofErr w:type="spellEnd"/>
      <w:r>
        <w:t xml:space="preserve">, </w:t>
      </w:r>
      <w:proofErr w:type="spellStart"/>
      <w:r>
        <w:t>invalid_cp</w:t>
      </w:r>
      <w:proofErr w:type="spellEnd"/>
      <w:r>
        <w:t xml:space="preserve">, and </w:t>
      </w:r>
      <w:proofErr w:type="spellStart"/>
      <w:r>
        <w:t>end_cp</w:t>
      </w:r>
      <w:proofErr w:type="spellEnd"/>
      <w:r>
        <w:t xml:space="preserve"> were exercised</w:t>
      </w:r>
    </w:p>
    <w:p w14:paraId="4D73845D" w14:textId="77777777" w:rsidR="0041212D" w:rsidRDefault="00000000">
      <w:pPr>
        <w:numPr>
          <w:ilvl w:val="0"/>
          <w:numId w:val="9"/>
        </w:numPr>
        <w:jc w:val="both"/>
      </w:pPr>
      <w:r>
        <w:t>APB transactions captured: 23 out of 23</w:t>
      </w:r>
    </w:p>
    <w:p w14:paraId="63A9B8D4" w14:textId="77777777" w:rsidR="0041212D" w:rsidRDefault="00000000">
      <w:pPr>
        <w:numPr>
          <w:ilvl w:val="0"/>
          <w:numId w:val="9"/>
        </w:numPr>
        <w:jc w:val="both"/>
      </w:pPr>
      <w:r>
        <w:t xml:space="preserve">SPI transactions verified: 4 out of 4 (all </w:t>
      </w:r>
      <w:proofErr w:type="gramStart"/>
      <w:r>
        <w:t>Gray</w:t>
      </w:r>
      <w:proofErr w:type="gramEnd"/>
      <w:r>
        <w:t xml:space="preserve"> code values matched predictions)</w:t>
      </w:r>
      <w:r>
        <w:br/>
      </w:r>
    </w:p>
    <w:p w14:paraId="01247D14" w14:textId="77777777" w:rsidR="0041212D" w:rsidRDefault="00000000">
      <w:pPr>
        <w:ind w:left="-76"/>
        <w:jc w:val="both"/>
      </w:pPr>
      <w:r>
        <w:t>All assertions, 8 APB + 3 SPI, passed without failures throughout the simulation.</w:t>
      </w:r>
    </w:p>
    <w:p w14:paraId="6FDF167E" w14:textId="77777777" w:rsidR="0041212D" w:rsidRDefault="0041212D">
      <w:pPr>
        <w:pBdr>
          <w:top w:val="nil"/>
          <w:left w:val="nil"/>
          <w:bottom w:val="nil"/>
          <w:right w:val="nil"/>
          <w:between w:val="nil"/>
        </w:pBdr>
        <w:ind w:left="-76"/>
        <w:jc w:val="both"/>
      </w:pPr>
    </w:p>
    <w:p w14:paraId="5C6EE2BF" w14:textId="77777777" w:rsidR="0041212D" w:rsidRDefault="0041212D">
      <w:pPr>
        <w:pBdr>
          <w:top w:val="nil"/>
          <w:left w:val="nil"/>
          <w:bottom w:val="nil"/>
          <w:right w:val="nil"/>
          <w:between w:val="nil"/>
        </w:pBdr>
        <w:jc w:val="both"/>
        <w:rPr>
          <w:color w:val="000000"/>
        </w:rPr>
      </w:pPr>
    </w:p>
    <w:p w14:paraId="24FDB23F" w14:textId="77777777" w:rsidR="0041212D" w:rsidRDefault="0041212D">
      <w:pPr>
        <w:pBdr>
          <w:top w:val="nil"/>
          <w:left w:val="nil"/>
          <w:bottom w:val="nil"/>
          <w:right w:val="nil"/>
          <w:between w:val="nil"/>
        </w:pBdr>
        <w:jc w:val="both"/>
        <w:rPr>
          <w:b/>
          <w:bCs/>
          <w:smallCaps/>
          <w:color w:val="000000"/>
          <w:sz w:val="36"/>
          <w:szCs w:val="36"/>
        </w:rPr>
      </w:pPr>
    </w:p>
    <w:p w14:paraId="33ABF434" w14:textId="77777777" w:rsidR="0041212D" w:rsidRDefault="0041212D">
      <w:pPr>
        <w:pBdr>
          <w:top w:val="nil"/>
          <w:left w:val="nil"/>
          <w:bottom w:val="nil"/>
          <w:right w:val="nil"/>
          <w:between w:val="nil"/>
        </w:pBdr>
        <w:jc w:val="both"/>
        <w:rPr>
          <w:b/>
          <w:bCs/>
          <w:smallCaps/>
          <w:color w:val="000000"/>
          <w:sz w:val="36"/>
          <w:szCs w:val="36"/>
        </w:rPr>
      </w:pPr>
    </w:p>
    <w:p w14:paraId="66C43625" w14:textId="77777777" w:rsidR="0041212D" w:rsidRDefault="0041212D">
      <w:pPr>
        <w:pBdr>
          <w:top w:val="nil"/>
          <w:left w:val="nil"/>
          <w:bottom w:val="nil"/>
          <w:right w:val="nil"/>
          <w:between w:val="nil"/>
        </w:pBdr>
        <w:spacing w:line="288" w:lineRule="auto"/>
        <w:jc w:val="both"/>
        <w:rPr>
          <w:color w:val="000000"/>
        </w:rPr>
      </w:pPr>
    </w:p>
    <w:sectPr w:rsidR="0041212D">
      <w:headerReference w:type="even" r:id="rId20"/>
      <w:headerReference w:type="default" r:id="rId21"/>
      <w:pgSz w:w="11906" w:h="16838"/>
      <w:pgMar w:top="1134" w:right="849" w:bottom="1135" w:left="1418"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DF07D" w14:textId="77777777" w:rsidR="0078581A" w:rsidRPr="00691676" w:rsidRDefault="0078581A">
      <w:r w:rsidRPr="00691676">
        <w:separator/>
      </w:r>
    </w:p>
  </w:endnote>
  <w:endnote w:type="continuationSeparator" w:id="0">
    <w:p w14:paraId="0B9167D2" w14:textId="77777777" w:rsidR="0078581A" w:rsidRPr="00691676" w:rsidRDefault="0078581A">
      <w:r w:rsidRPr="006916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T Sans">
    <w:panose1 w:val="00000500000000000000"/>
    <w:charset w:val="00"/>
    <w:family w:val="auto"/>
    <w:pitch w:val="variable"/>
    <w:sig w:usb0="00000007" w:usb1="00000001" w:usb2="00000000" w:usb3="00000000" w:csb0="00000093" w:csb1="00000000"/>
    <w:embedRegular r:id="rId1" w:fontKey="{6C7C445E-BFAD-4B5D-A14F-9248083509B7}"/>
    <w:embedBold r:id="rId2" w:fontKey="{B7001EE8-1597-479C-959F-595364B6058E}"/>
    <w:embedItalic r:id="rId3" w:fontKey="{F81FA62B-579B-498F-AA81-43058B8D0B41}"/>
    <w:embedBoldItalic r:id="rId4" w:fontKey="{7591E7F0-2D94-4C54-9533-2F289A43CD64}"/>
  </w:font>
  <w:font w:name="Cambria">
    <w:panose1 w:val="02040503050406030204"/>
    <w:charset w:val="00"/>
    <w:family w:val="roman"/>
    <w:pitch w:val="variable"/>
    <w:sig w:usb0="E00006FF" w:usb1="420024FF" w:usb2="02000000" w:usb3="00000000" w:csb0="0000019F" w:csb1="00000000"/>
    <w:embedRegular r:id="rId5" w:fontKey="{AB29762C-4AE8-4276-B81A-04FDC1E2D8FD}"/>
    <w:embedBold r:id="rId6" w:fontKey="{3D0D7BB1-5422-488E-AE5C-D4E4DD7FF661}"/>
    <w:embedItalic r:id="rId7" w:fontKey="{7C4D3923-77B7-4184-839F-AF2A393D9816}"/>
    <w:embedBoldItalic r:id="rId8" w:fontKey="{A7068F58-FC59-4732-9522-EFBACFA123C2}"/>
  </w:font>
  <w:font w:name="Liberation Sans">
    <w:panose1 w:val="00000000000000000000"/>
    <w:charset w:val="00"/>
    <w:family w:val="roman"/>
    <w:notTrueType/>
    <w:pitch w:val="default"/>
  </w:font>
  <w:font w:name="Linux Libertine G">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9" w:fontKey="{F66A8204-F327-4AA7-A41C-E9644A594B0E}"/>
    <w:embedItalic r:id="rId10" w:fontKey="{40099CE5-FF2E-44CF-BC5B-68E1CF50E995}"/>
  </w:font>
  <w:font w:name="Tahoma">
    <w:panose1 w:val="020B0604030504040204"/>
    <w:charset w:val="00"/>
    <w:family w:val="swiss"/>
    <w:pitch w:val="variable"/>
    <w:sig w:usb0="E1002EFF" w:usb1="C000605B" w:usb2="00000029" w:usb3="00000000" w:csb0="000101FF" w:csb1="00000000"/>
    <w:embedRegular r:id="rId11" w:fontKey="{ECA4CC0C-02D2-474F-9918-6EAB1240FE77}"/>
  </w:font>
  <w:font w:name="F">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2" w:fontKey="{15AE248E-65D8-4ECA-A5CD-D533154BFB18}"/>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3" w:fontKey="{683AB0FE-A808-48A1-BE55-6F369EAE50C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AFB0B" w14:textId="77777777" w:rsidR="0078581A" w:rsidRPr="00691676" w:rsidRDefault="0078581A">
      <w:r w:rsidRPr="00691676">
        <w:separator/>
      </w:r>
    </w:p>
  </w:footnote>
  <w:footnote w:type="continuationSeparator" w:id="0">
    <w:p w14:paraId="106B46FF" w14:textId="77777777" w:rsidR="0078581A" w:rsidRPr="00691676" w:rsidRDefault="0078581A">
      <w:r w:rsidRPr="006916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585D" w14:textId="77777777" w:rsidR="0041212D" w:rsidRPr="00691676" w:rsidRDefault="0041212D">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75EB" w14:textId="77777777" w:rsidR="0041212D" w:rsidRPr="00691676" w:rsidRDefault="0041212D">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AC0"/>
    <w:multiLevelType w:val="multilevel"/>
    <w:tmpl w:val="A40CD6F8"/>
    <w:lvl w:ilvl="0">
      <w:start w:val="1"/>
      <w:numFmt w:val="decimal"/>
      <w:lvlText w:val="%1."/>
      <w:lvlJc w:val="left"/>
      <w:pPr>
        <w:ind w:left="720" w:hanging="360"/>
      </w:pPr>
      <w:rPr>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2324D7E"/>
    <w:multiLevelType w:val="multilevel"/>
    <w:tmpl w:val="47B2EE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ACB1531"/>
    <w:multiLevelType w:val="multilevel"/>
    <w:tmpl w:val="6D2CA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DD52EA"/>
    <w:multiLevelType w:val="multilevel"/>
    <w:tmpl w:val="2B7EE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221BE4"/>
    <w:multiLevelType w:val="multilevel"/>
    <w:tmpl w:val="61821FF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BFB5609"/>
    <w:multiLevelType w:val="multilevel"/>
    <w:tmpl w:val="D62CE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7420C3"/>
    <w:multiLevelType w:val="multilevel"/>
    <w:tmpl w:val="45D43A2A"/>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505B66C7"/>
    <w:multiLevelType w:val="multilevel"/>
    <w:tmpl w:val="553C5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721AC2"/>
    <w:multiLevelType w:val="multilevel"/>
    <w:tmpl w:val="50CC13E2"/>
    <w:lvl w:ilvl="0">
      <w:start w:val="1"/>
      <w:numFmt w:val="decimal"/>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642"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9" w15:restartNumberingAfterBreak="0">
    <w:nsid w:val="67FA3361"/>
    <w:multiLevelType w:val="multilevel"/>
    <w:tmpl w:val="B0A2B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C553FF"/>
    <w:multiLevelType w:val="multilevel"/>
    <w:tmpl w:val="3A926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5B20CC"/>
    <w:multiLevelType w:val="multilevel"/>
    <w:tmpl w:val="BC3E17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78819188">
    <w:abstractNumId w:val="11"/>
  </w:num>
  <w:num w:numId="2" w16cid:durableId="1694307862">
    <w:abstractNumId w:val="2"/>
  </w:num>
  <w:num w:numId="3" w16cid:durableId="1201675184">
    <w:abstractNumId w:val="4"/>
  </w:num>
  <w:num w:numId="4" w16cid:durableId="164326460">
    <w:abstractNumId w:val="8"/>
  </w:num>
  <w:num w:numId="5" w16cid:durableId="1363901395">
    <w:abstractNumId w:val="0"/>
  </w:num>
  <w:num w:numId="6" w16cid:durableId="422842673">
    <w:abstractNumId w:val="6"/>
  </w:num>
  <w:num w:numId="7" w16cid:durableId="1096055332">
    <w:abstractNumId w:val="10"/>
  </w:num>
  <w:num w:numId="8" w16cid:durableId="550502836">
    <w:abstractNumId w:val="9"/>
  </w:num>
  <w:num w:numId="9" w16cid:durableId="1359085917">
    <w:abstractNumId w:val="7"/>
  </w:num>
  <w:num w:numId="10" w16cid:durableId="1906404008">
    <w:abstractNumId w:val="3"/>
  </w:num>
  <w:num w:numId="11" w16cid:durableId="1518692429">
    <w:abstractNumId w:val="5"/>
  </w:num>
  <w:num w:numId="12" w16cid:durableId="1410494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12D"/>
    <w:rsid w:val="002D49C5"/>
    <w:rsid w:val="003A5C50"/>
    <w:rsid w:val="003B39BD"/>
    <w:rsid w:val="0041212D"/>
    <w:rsid w:val="00691676"/>
    <w:rsid w:val="0078581A"/>
    <w:rsid w:val="00830F4D"/>
    <w:rsid w:val="00F83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D6D6"/>
  <w15:docId w15:val="{1EFD675B-5607-4F17-93A0-884AD477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 Sans" w:eastAsia="UT Sans" w:hAnsi="UT Sans" w:cs="UT Sans"/>
        <w:sz w:val="24"/>
        <w:szCs w:val="24"/>
        <w:lang w:val="ro-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lu1">
    <w:name w:val="heading 1"/>
    <w:basedOn w:val="Normal"/>
    <w:next w:val="Standard"/>
    <w:uiPriority w:val="9"/>
    <w:qFormat/>
    <w:pPr>
      <w:keepNext/>
      <w:keepLines/>
      <w:pBdr>
        <w:bottom w:val="single" w:sz="4" w:space="1" w:color="595959"/>
      </w:pBdr>
      <w:spacing w:before="360" w:after="160" w:line="259" w:lineRule="auto"/>
      <w:jc w:val="both"/>
      <w:outlineLvl w:val="0"/>
    </w:pPr>
    <w:rPr>
      <w:rFonts w:eastAsia="Cambria" w:cs="Cambria"/>
      <w:b/>
      <w:bCs/>
      <w:smallCaps/>
      <w:color w:val="000000"/>
      <w:sz w:val="36"/>
      <w:szCs w:val="36"/>
    </w:rPr>
  </w:style>
  <w:style w:type="paragraph" w:styleId="Titlu2">
    <w:name w:val="heading 2"/>
    <w:basedOn w:val="Normal"/>
    <w:next w:val="Standard"/>
    <w:uiPriority w:val="9"/>
    <w:unhideWhenUsed/>
    <w:qFormat/>
    <w:pPr>
      <w:keepNext/>
      <w:keepLines/>
      <w:spacing w:before="360" w:line="288" w:lineRule="auto"/>
      <w:jc w:val="both"/>
      <w:outlineLvl w:val="1"/>
    </w:pPr>
    <w:rPr>
      <w:rFonts w:eastAsia="Cambria" w:cs="Cambria"/>
      <w:b/>
      <w:bCs/>
      <w:smallCaps/>
      <w:sz w:val="28"/>
      <w:szCs w:val="28"/>
    </w:rPr>
  </w:style>
  <w:style w:type="paragraph" w:styleId="Titlu3">
    <w:name w:val="heading 3"/>
    <w:basedOn w:val="Normal"/>
    <w:next w:val="Standard"/>
    <w:uiPriority w:val="9"/>
    <w:unhideWhenUsed/>
    <w:qFormat/>
    <w:pPr>
      <w:keepNext/>
      <w:keepLines/>
      <w:spacing w:before="200" w:line="259" w:lineRule="auto"/>
      <w:jc w:val="both"/>
      <w:outlineLvl w:val="2"/>
    </w:pPr>
    <w:rPr>
      <w:rFonts w:eastAsia="Cambria" w:cs="Cambria"/>
      <w:b/>
      <w:bCs/>
      <w:color w:val="000000"/>
      <w:sz w:val="22"/>
      <w:szCs w:val="22"/>
    </w:rPr>
  </w:style>
  <w:style w:type="paragraph" w:styleId="Titlu4">
    <w:name w:val="heading 4"/>
    <w:basedOn w:val="Normal"/>
    <w:next w:val="Standard"/>
    <w:uiPriority w:val="9"/>
    <w:semiHidden/>
    <w:unhideWhenUsed/>
    <w:qFormat/>
    <w:pPr>
      <w:keepNext/>
      <w:keepLines/>
      <w:spacing w:before="200" w:line="259" w:lineRule="auto"/>
      <w:jc w:val="both"/>
      <w:outlineLvl w:val="3"/>
    </w:pPr>
    <w:rPr>
      <w:rFonts w:eastAsia="Cambria" w:cs="Cambria"/>
      <w:b/>
      <w:bCs/>
      <w:i/>
      <w:iCs/>
      <w:color w:val="000000"/>
      <w:sz w:val="22"/>
      <w:szCs w:val="22"/>
    </w:rPr>
  </w:style>
  <w:style w:type="paragraph" w:styleId="Titlu5">
    <w:name w:val="heading 5"/>
    <w:basedOn w:val="Normal"/>
    <w:next w:val="Standard"/>
    <w:uiPriority w:val="9"/>
    <w:semiHidden/>
    <w:unhideWhenUsed/>
    <w:qFormat/>
    <w:pPr>
      <w:keepNext/>
      <w:keepLines/>
      <w:spacing w:before="200" w:line="259" w:lineRule="auto"/>
      <w:jc w:val="both"/>
      <w:outlineLvl w:val="4"/>
    </w:pPr>
    <w:rPr>
      <w:rFonts w:eastAsia="Cambria" w:cs="Cambria"/>
      <w:color w:val="17365D"/>
      <w:sz w:val="22"/>
      <w:szCs w:val="22"/>
    </w:rPr>
  </w:style>
  <w:style w:type="paragraph" w:styleId="Titlu6">
    <w:name w:val="heading 6"/>
    <w:basedOn w:val="Normal"/>
    <w:next w:val="Standard"/>
    <w:uiPriority w:val="9"/>
    <w:semiHidden/>
    <w:unhideWhenUsed/>
    <w:qFormat/>
    <w:pPr>
      <w:keepNext/>
      <w:keepLines/>
      <w:spacing w:before="200" w:line="259" w:lineRule="auto"/>
      <w:jc w:val="both"/>
      <w:outlineLvl w:val="5"/>
    </w:pPr>
    <w:rPr>
      <w:rFonts w:eastAsia="Cambria" w:cs="Cambria"/>
      <w:i/>
      <w:iCs/>
      <w:color w:val="17365D"/>
      <w:sz w:val="22"/>
      <w:szCs w:val="22"/>
    </w:rPr>
  </w:style>
  <w:style w:type="paragraph" w:styleId="Titlu7">
    <w:name w:val="heading 7"/>
    <w:basedOn w:val="Normal"/>
    <w:next w:val="Standard"/>
    <w:pPr>
      <w:keepNext/>
      <w:keepLines/>
      <w:spacing w:before="200" w:line="259" w:lineRule="auto"/>
      <w:jc w:val="both"/>
      <w:outlineLvl w:val="6"/>
    </w:pPr>
    <w:rPr>
      <w:rFonts w:eastAsia="Cambria" w:cs="Cambria"/>
      <w:i/>
      <w:iCs/>
      <w:color w:val="404040"/>
      <w:sz w:val="22"/>
      <w:szCs w:val="22"/>
    </w:rPr>
  </w:style>
  <w:style w:type="paragraph" w:styleId="Titlu8">
    <w:name w:val="heading 8"/>
    <w:basedOn w:val="Normal"/>
    <w:next w:val="Standard"/>
    <w:pPr>
      <w:keepNext/>
      <w:keepLines/>
      <w:spacing w:before="200" w:line="259" w:lineRule="auto"/>
      <w:jc w:val="both"/>
      <w:outlineLvl w:val="7"/>
    </w:pPr>
    <w:rPr>
      <w:rFonts w:eastAsia="Cambria" w:cs="Cambria"/>
      <w:color w:val="404040"/>
      <w:sz w:val="20"/>
      <w:szCs w:val="20"/>
    </w:rPr>
  </w:style>
  <w:style w:type="paragraph" w:styleId="Titlu9">
    <w:name w:val="heading 9"/>
    <w:basedOn w:val="Normal"/>
    <w:next w:val="Standard"/>
    <w:pPr>
      <w:keepNext/>
      <w:keepLines/>
      <w:spacing w:before="200" w:line="259" w:lineRule="auto"/>
      <w:jc w:val="both"/>
      <w:outlineLvl w:val="8"/>
    </w:pPr>
    <w:rPr>
      <w:rFonts w:eastAsia="Cambria" w:cs="Cambria"/>
      <w:i/>
      <w:iCs/>
      <w:color w:val="404040"/>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lu">
    <w:name w:val="Title"/>
    <w:basedOn w:val="Normal"/>
    <w:next w:val="Standard"/>
    <w:uiPriority w:val="10"/>
    <w:qFormat/>
    <w:pPr>
      <w:keepNext/>
      <w:keepLines/>
      <w:spacing w:before="480" w:after="120"/>
    </w:pPr>
    <w:rPr>
      <w:b/>
      <w:sz w:val="72"/>
      <w:szCs w:val="72"/>
    </w:r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Legend">
    <w:name w:val="caption"/>
    <w:basedOn w:val="Normal"/>
    <w:next w:val="Standard"/>
    <w:pPr>
      <w:spacing w:after="200"/>
      <w:jc w:val="center"/>
    </w:pPr>
    <w:rPr>
      <w:rFonts w:eastAsia="Calibri" w:cs="Calibri"/>
      <w:i/>
      <w:iCs/>
      <w:color w:val="1F497D"/>
      <w:sz w:val="18"/>
      <w:szCs w:val="18"/>
    </w:rPr>
  </w:style>
  <w:style w:type="paragraph" w:customStyle="1" w:styleId="Index">
    <w:name w:val="Index"/>
    <w:basedOn w:val="Standard"/>
    <w:pPr>
      <w:suppressLineNumbers/>
    </w:pPr>
  </w:style>
  <w:style w:type="paragraph" w:styleId="Frspaiere">
    <w:name w:val="No Spacing"/>
    <w:rPr>
      <w:rFonts w:ascii="Calibri" w:eastAsia="Calibri" w:hAnsi="Calibri" w:cs="Calibri"/>
      <w:sz w:val="22"/>
      <w:szCs w:val="22"/>
      <w:lang w:val="en-US"/>
    </w:rPr>
  </w:style>
  <w:style w:type="paragraph" w:styleId="TextnBalon">
    <w:name w:val="Balloon Text"/>
    <w:basedOn w:val="Normal"/>
    <w:rPr>
      <w:rFonts w:ascii="Tahoma" w:eastAsia="Tahoma" w:hAnsi="Tahoma" w:cs="Tahoma"/>
      <w:sz w:val="16"/>
      <w:szCs w:val="16"/>
    </w:rPr>
  </w:style>
  <w:style w:type="paragraph" w:styleId="Antet">
    <w:name w:val="header"/>
    <w:basedOn w:val="Normal"/>
    <w:pPr>
      <w:tabs>
        <w:tab w:val="center" w:pos="4320"/>
        <w:tab w:val="right" w:pos="8640"/>
      </w:tabs>
    </w:pPr>
    <w:rPr>
      <w:lang w:val="en-GB"/>
    </w:rPr>
  </w:style>
  <w:style w:type="paragraph" w:styleId="Titlucuprins">
    <w:name w:val="TOC Heading"/>
    <w:basedOn w:val="Titlu1"/>
    <w:next w:val="Standard"/>
    <w:pPr>
      <w:pBdr>
        <w:bottom w:val="none" w:sz="0" w:space="0" w:color="auto"/>
      </w:pBdr>
      <w:spacing w:before="480" w:after="0" w:line="276" w:lineRule="auto"/>
      <w:jc w:val="left"/>
    </w:pPr>
    <w:rPr>
      <w:rFonts w:ascii="Cambria" w:eastAsia="F" w:hAnsi="Cambria" w:cs="F"/>
      <w:smallCaps w:val="0"/>
      <w:color w:val="365F91"/>
      <w:sz w:val="28"/>
      <w:szCs w:val="28"/>
      <w:lang w:eastAsia="ja-JP"/>
    </w:rPr>
  </w:style>
  <w:style w:type="paragraph" w:customStyle="1" w:styleId="Contents2">
    <w:name w:val="Contents 2"/>
    <w:basedOn w:val="Normal"/>
    <w:next w:val="Standard"/>
    <w:autoRedefine/>
    <w:pPr>
      <w:tabs>
        <w:tab w:val="left" w:pos="1277"/>
        <w:tab w:val="right" w:leader="dot" w:pos="9924"/>
      </w:tabs>
      <w:spacing w:after="100"/>
      <w:ind w:left="426" w:right="81"/>
    </w:pPr>
  </w:style>
  <w:style w:type="paragraph" w:customStyle="1" w:styleId="Contents1">
    <w:name w:val="Contents 1"/>
    <w:basedOn w:val="Normal"/>
    <w:next w:val="Standard"/>
    <w:autoRedefine/>
    <w:pPr>
      <w:tabs>
        <w:tab w:val="left" w:pos="448"/>
        <w:tab w:val="right" w:leader="dot" w:pos="9498"/>
      </w:tabs>
      <w:spacing w:after="100"/>
    </w:pPr>
  </w:style>
  <w:style w:type="paragraph" w:styleId="Subsol">
    <w:name w:val="footer"/>
    <w:basedOn w:val="Normal"/>
    <w:pPr>
      <w:tabs>
        <w:tab w:val="center" w:pos="4536"/>
        <w:tab w:val="right" w:pos="9072"/>
      </w:tabs>
    </w:pPr>
  </w:style>
  <w:style w:type="paragraph" w:styleId="Listparagraf">
    <w:name w:val="List Paragraph"/>
    <w:basedOn w:val="Normal"/>
    <w:pPr>
      <w:spacing w:after="160" w:line="259" w:lineRule="auto"/>
      <w:ind w:left="720"/>
      <w:jc w:val="both"/>
    </w:pPr>
    <w:rPr>
      <w:rFonts w:eastAsia="Calibri" w:cs="Calibri"/>
      <w:sz w:val="22"/>
      <w:szCs w:val="22"/>
    </w:rPr>
  </w:style>
  <w:style w:type="paragraph" w:customStyle="1" w:styleId="Contents3">
    <w:name w:val="Contents 3"/>
    <w:basedOn w:val="Normal"/>
    <w:next w:val="Standard"/>
    <w:autoRedefine/>
    <w:pPr>
      <w:tabs>
        <w:tab w:val="left" w:pos="2411"/>
        <w:tab w:val="right" w:leader="dot" w:pos="10349"/>
      </w:tabs>
      <w:spacing w:after="100"/>
      <w:ind w:left="851"/>
    </w:pPr>
  </w:style>
  <w:style w:type="paragraph" w:styleId="Textsimplu">
    <w:name w:val="Plain Text"/>
    <w:basedOn w:val="Normal"/>
    <w:rPr>
      <w:rFonts w:ascii="Courier New" w:eastAsia="Calibri" w:hAnsi="Courier New" w:cs="Calibri"/>
      <w:sz w:val="16"/>
      <w:szCs w:val="21"/>
    </w:rPr>
  </w:style>
  <w:style w:type="paragraph" w:customStyle="1" w:styleId="Textbodyindent">
    <w:name w:val="Text body indent"/>
    <w:basedOn w:val="Normal"/>
    <w:pPr>
      <w:spacing w:after="120"/>
      <w:ind w:left="283"/>
    </w:pPr>
    <w:rPr>
      <w:lang w:val="en-GB"/>
    </w:rPr>
  </w:style>
  <w:style w:type="paragraph" w:styleId="Bibliografie">
    <w:name w:val="Bibliography"/>
    <w:basedOn w:val="Normal"/>
    <w:next w:val="Standard"/>
  </w:style>
  <w:style w:type="paragraph" w:styleId="Subtitlu">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NoSpacingChar">
    <w:name w:val="No Spacing Char"/>
    <w:basedOn w:val="Fontdeparagrafimplicit"/>
    <w:rPr>
      <w:rFonts w:ascii="Calibri" w:eastAsia="Calibri" w:hAnsi="Calibri" w:cs="Calibri"/>
      <w:sz w:val="22"/>
      <w:szCs w:val="22"/>
      <w:lang w:val="en-US" w:eastAsia="en-US"/>
    </w:rPr>
  </w:style>
  <w:style w:type="character" w:customStyle="1" w:styleId="BalloonTextChar">
    <w:name w:val="Balloon Text Char"/>
    <w:basedOn w:val="Fontdeparagrafimplicit"/>
    <w:rPr>
      <w:rFonts w:ascii="Tahoma" w:eastAsia="Tahoma" w:hAnsi="Tahoma" w:cs="Tahoma"/>
      <w:sz w:val="16"/>
      <w:szCs w:val="16"/>
    </w:rPr>
  </w:style>
  <w:style w:type="character" w:customStyle="1" w:styleId="HeaderChar">
    <w:name w:val="Header Char"/>
    <w:basedOn w:val="Fontdeparagrafimplicit"/>
    <w:rPr>
      <w:sz w:val="24"/>
      <w:szCs w:val="24"/>
    </w:rPr>
  </w:style>
  <w:style w:type="character" w:customStyle="1" w:styleId="HeaderChar1">
    <w:name w:val="Header Char1"/>
    <w:rPr>
      <w:sz w:val="24"/>
      <w:szCs w:val="24"/>
      <w:lang w:val="en-GB" w:eastAsia="en-US"/>
    </w:rPr>
  </w:style>
  <w:style w:type="character" w:customStyle="1" w:styleId="Heading1Char">
    <w:name w:val="Heading 1 Char"/>
    <w:basedOn w:val="Fontdeparagrafimplicit"/>
    <w:rPr>
      <w:rFonts w:ascii="UT Sans" w:eastAsia="Cambria" w:hAnsi="UT Sans" w:cs="Cambria"/>
      <w:b/>
      <w:bCs/>
      <w:smallCaps/>
      <w:color w:val="000000"/>
      <w:sz w:val="36"/>
      <w:szCs w:val="36"/>
      <w:lang w:val="en-US" w:eastAsia="en-US"/>
    </w:rPr>
  </w:style>
  <w:style w:type="character" w:customStyle="1" w:styleId="Heading2Char">
    <w:name w:val="Heading 2 Char"/>
    <w:basedOn w:val="Fontdeparagrafimplicit"/>
    <w:rPr>
      <w:rFonts w:ascii="UT Sans" w:eastAsia="Cambria" w:hAnsi="UT Sans" w:cs="Cambria"/>
      <w:b/>
      <w:bCs/>
      <w:smallCaps/>
      <w:sz w:val="28"/>
      <w:szCs w:val="28"/>
      <w:lang w:eastAsia="en-US"/>
    </w:rPr>
  </w:style>
  <w:style w:type="character" w:customStyle="1" w:styleId="Heading3Char">
    <w:name w:val="Heading 3 Char"/>
    <w:basedOn w:val="Fontdeparagrafimplicit"/>
    <w:rPr>
      <w:rFonts w:ascii="UT Sans" w:eastAsia="Cambria" w:hAnsi="UT Sans" w:cs="Cambria"/>
      <w:b/>
      <w:bCs/>
      <w:color w:val="000000"/>
      <w:sz w:val="22"/>
      <w:szCs w:val="22"/>
      <w:lang w:val="en-US" w:eastAsia="en-US"/>
    </w:rPr>
  </w:style>
  <w:style w:type="character" w:customStyle="1" w:styleId="Heading4Char">
    <w:name w:val="Heading 4 Char"/>
    <w:basedOn w:val="Fontdeparagrafimplicit"/>
    <w:rPr>
      <w:rFonts w:ascii="UT Sans" w:eastAsia="Cambria" w:hAnsi="UT Sans" w:cs="Cambria"/>
      <w:b/>
      <w:bCs/>
      <w:i/>
      <w:iCs/>
      <w:color w:val="000000"/>
      <w:sz w:val="22"/>
      <w:szCs w:val="22"/>
      <w:lang w:val="en-US" w:eastAsia="en-US"/>
    </w:rPr>
  </w:style>
  <w:style w:type="character" w:customStyle="1" w:styleId="Heading5Char">
    <w:name w:val="Heading 5 Char"/>
    <w:basedOn w:val="Fontdeparagrafimplicit"/>
    <w:rPr>
      <w:rFonts w:ascii="UT Sans" w:eastAsia="Cambria" w:hAnsi="UT Sans" w:cs="Cambria"/>
      <w:color w:val="17365D"/>
      <w:sz w:val="22"/>
      <w:szCs w:val="22"/>
      <w:lang w:val="en-US" w:eastAsia="en-US"/>
    </w:rPr>
  </w:style>
  <w:style w:type="character" w:customStyle="1" w:styleId="Heading6Char">
    <w:name w:val="Heading 6 Char"/>
    <w:basedOn w:val="Fontdeparagrafimplicit"/>
    <w:rPr>
      <w:rFonts w:ascii="UT Sans" w:eastAsia="Cambria" w:hAnsi="UT Sans" w:cs="Cambria"/>
      <w:i/>
      <w:iCs/>
      <w:color w:val="17365D"/>
      <w:sz w:val="22"/>
      <w:szCs w:val="22"/>
      <w:lang w:val="en-US" w:eastAsia="en-US"/>
    </w:rPr>
  </w:style>
  <w:style w:type="character" w:customStyle="1" w:styleId="Heading7Char">
    <w:name w:val="Heading 7 Char"/>
    <w:basedOn w:val="Fontdeparagrafimplicit"/>
    <w:rPr>
      <w:rFonts w:ascii="UT Sans" w:eastAsia="Cambria" w:hAnsi="UT Sans" w:cs="Cambria"/>
      <w:i/>
      <w:iCs/>
      <w:color w:val="404040"/>
      <w:sz w:val="22"/>
      <w:szCs w:val="22"/>
      <w:lang w:val="en-US" w:eastAsia="en-US"/>
    </w:rPr>
  </w:style>
  <w:style w:type="character" w:customStyle="1" w:styleId="Heading8Char">
    <w:name w:val="Heading 8 Char"/>
    <w:basedOn w:val="Fontdeparagrafimplicit"/>
    <w:rPr>
      <w:rFonts w:ascii="UT Sans" w:eastAsia="Cambria" w:hAnsi="UT Sans" w:cs="Cambria"/>
      <w:color w:val="404040"/>
      <w:lang w:val="en-US" w:eastAsia="en-US"/>
    </w:rPr>
  </w:style>
  <w:style w:type="character" w:customStyle="1" w:styleId="Heading9Char">
    <w:name w:val="Heading 9 Char"/>
    <w:basedOn w:val="Fontdeparagrafimplicit"/>
    <w:rPr>
      <w:rFonts w:ascii="UT Sans" w:eastAsia="Cambria" w:hAnsi="UT Sans" w:cs="Cambria"/>
      <w:i/>
      <w:iCs/>
      <w:color w:val="404040"/>
      <w:lang w:val="en-US" w:eastAsia="en-US"/>
    </w:rPr>
  </w:style>
  <w:style w:type="character" w:customStyle="1" w:styleId="Internetlink">
    <w:name w:val="Internet link"/>
    <w:basedOn w:val="Fontdeparagrafimplicit"/>
    <w:rPr>
      <w:color w:val="0000FF"/>
      <w:u w:val="single"/>
    </w:rPr>
  </w:style>
  <w:style w:type="character" w:customStyle="1" w:styleId="FooterChar">
    <w:name w:val="Footer Char"/>
    <w:basedOn w:val="Fontdeparagrafimplicit"/>
    <w:rPr>
      <w:sz w:val="24"/>
      <w:szCs w:val="24"/>
    </w:rPr>
  </w:style>
  <w:style w:type="character" w:customStyle="1" w:styleId="CaptionChar">
    <w:name w:val="Caption Char"/>
    <w:basedOn w:val="Fontdeparagrafimplicit"/>
    <w:rPr>
      <w:rFonts w:ascii="UT Sans" w:eastAsia="Calibri" w:hAnsi="UT Sans" w:cs="Calibri"/>
      <w:i/>
      <w:iCs/>
      <w:color w:val="1F497D"/>
      <w:sz w:val="18"/>
      <w:szCs w:val="18"/>
      <w:lang w:val="en-US" w:eastAsia="en-US"/>
    </w:rPr>
  </w:style>
  <w:style w:type="character" w:customStyle="1" w:styleId="ListParagraphChar">
    <w:name w:val="List Paragraph Char"/>
    <w:basedOn w:val="Fontdeparagrafimplicit"/>
    <w:rPr>
      <w:rFonts w:ascii="UT Sans" w:eastAsia="Calibri" w:hAnsi="UT Sans" w:cs="Calibri"/>
      <w:sz w:val="22"/>
      <w:szCs w:val="22"/>
      <w:lang w:val="en-US" w:eastAsia="en-US"/>
    </w:rPr>
  </w:style>
  <w:style w:type="character" w:customStyle="1" w:styleId="PlainTextChar">
    <w:name w:val="Plain Text Char"/>
    <w:basedOn w:val="Fontdeparagrafimplicit"/>
    <w:rPr>
      <w:rFonts w:ascii="Courier New" w:eastAsia="Calibri" w:hAnsi="Courier New" w:cs="Calibri"/>
      <w:sz w:val="16"/>
      <w:szCs w:val="21"/>
      <w:lang w:val="en-US" w:eastAsia="en-US"/>
    </w:rPr>
  </w:style>
  <w:style w:type="character" w:customStyle="1" w:styleId="BodyTextIndentChar">
    <w:name w:val="Body Text Indent Char"/>
    <w:basedOn w:val="Fontdeparagrafimplicit"/>
    <w:rPr>
      <w:sz w:val="24"/>
      <w:szCs w:val="24"/>
    </w:rPr>
  </w:style>
  <w:style w:type="character" w:customStyle="1" w:styleId="BodyTextIndentChar1">
    <w:name w:val="Body Text Indent Char1"/>
    <w:rPr>
      <w:sz w:val="24"/>
      <w:szCs w:val="24"/>
      <w:lang w:val="en-GB" w:eastAsia="en-US"/>
    </w:rPr>
  </w:style>
  <w:style w:type="character" w:styleId="HyperlinkParcurs">
    <w:name w:val="FollowedHyperlink"/>
    <w:basedOn w:val="Fontdeparagrafimplicit"/>
    <w:rPr>
      <w:color w:val="800080"/>
      <w:u w:val="single"/>
    </w:rPr>
  </w:style>
  <w:style w:type="character" w:styleId="Textsubstituent">
    <w:name w:val="Placeholder Text"/>
    <w:basedOn w:val="Fontdeparagrafimplicit"/>
    <w:rPr>
      <w:color w:val="808080"/>
    </w:rPr>
  </w:style>
  <w:style w:type="character" w:styleId="Robust">
    <w:name w:val="Strong"/>
    <w:basedOn w:val="Fontdeparagrafimplicit"/>
    <w:rPr>
      <w:b/>
      <w:bCs/>
    </w:rPr>
  </w:style>
  <w:style w:type="character" w:styleId="MeniuneNerezolvat">
    <w:name w:val="Unresolved Mention"/>
    <w:basedOn w:val="Fontdeparagrafimplicit"/>
    <w:rPr>
      <w:color w:val="605E5C"/>
      <w:shd w:val="clear" w:color="auto" w:fill="E1DFDD"/>
    </w:rPr>
  </w:style>
  <w:style w:type="character" w:customStyle="1" w:styleId="stdout">
    <w:name w:val="stdout"/>
    <w:basedOn w:val="Fontdeparagrafimplicit"/>
  </w:style>
  <w:style w:type="character" w:customStyle="1" w:styleId="ListLabel1">
    <w:name w:val="ListLabel 1"/>
    <w:rPr>
      <w:rFonts w:eastAsia="UT Sans" w:cs="UT Sans"/>
      <w:sz w:val="22"/>
    </w:rPr>
  </w:style>
  <w:style w:type="character" w:customStyle="1" w:styleId="ListLabel2">
    <w:name w:val="ListLabel 2"/>
    <w:rPr>
      <w:rFonts w:eastAsia="UT Sans" w:cs="UT Sans"/>
      <w:sz w:val="22"/>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u w:val="none"/>
    </w:rPr>
  </w:style>
  <w:style w:type="character" w:customStyle="1" w:styleId="ListLabel20">
    <w:name w:val="ListLabel 20"/>
    <w:rPr>
      <w:u w:val="none"/>
    </w:rPr>
  </w:style>
  <w:style w:type="character" w:customStyle="1" w:styleId="ListLabel21">
    <w:name w:val="ListLabel 21"/>
    <w:rPr>
      <w:color w:val="0000FF"/>
      <w:u w:val="single"/>
    </w:rPr>
  </w:style>
  <w:style w:type="character" w:customStyle="1" w:styleId="IndexLink">
    <w:name w:val="Index Link"/>
  </w:style>
  <w:style w:type="numbering" w:customStyle="1" w:styleId="NoList1">
    <w:name w:val="No List_1"/>
    <w:basedOn w:val="FrListare"/>
  </w:style>
  <w:style w:type="numbering" w:customStyle="1" w:styleId="WWNum1">
    <w:name w:val="WWNum1"/>
    <w:basedOn w:val="FrListare"/>
  </w:style>
  <w:style w:type="numbering" w:customStyle="1" w:styleId="WWNum2">
    <w:name w:val="WWNum2"/>
    <w:basedOn w:val="FrListare"/>
  </w:style>
  <w:style w:type="numbering" w:customStyle="1" w:styleId="WWNum3">
    <w:name w:val="WWNum3"/>
    <w:basedOn w:val="FrListare"/>
  </w:style>
  <w:style w:type="numbering" w:customStyle="1" w:styleId="WWNum4">
    <w:name w:val="WWNum4"/>
    <w:basedOn w:val="FrListare"/>
  </w:style>
  <w:style w:type="numbering" w:customStyle="1" w:styleId="WWNum5">
    <w:name w:val="WWNum5"/>
    <w:basedOn w:val="FrListare"/>
  </w:style>
  <w:style w:type="paragraph" w:styleId="Cuprins1">
    <w:name w:val="toc 1"/>
    <w:basedOn w:val="Normal"/>
    <w:next w:val="Normal"/>
    <w:autoRedefine/>
    <w:uiPriority w:val="39"/>
    <w:unhideWhenUsed/>
    <w:rsid w:val="008409F0"/>
    <w:pPr>
      <w:spacing w:after="100"/>
    </w:pPr>
    <w:rPr>
      <w:rFonts w:cs="Mangal"/>
      <w:szCs w:val="21"/>
    </w:rPr>
  </w:style>
  <w:style w:type="paragraph" w:styleId="Cuprins2">
    <w:name w:val="toc 2"/>
    <w:basedOn w:val="Normal"/>
    <w:next w:val="Normal"/>
    <w:autoRedefine/>
    <w:uiPriority w:val="39"/>
    <w:unhideWhenUsed/>
    <w:rsid w:val="008409F0"/>
    <w:pPr>
      <w:spacing w:after="100"/>
      <w:ind w:left="240"/>
    </w:pPr>
    <w:rPr>
      <w:rFonts w:cs="Mangal"/>
      <w:szCs w:val="21"/>
    </w:rPr>
  </w:style>
  <w:style w:type="paragraph" w:styleId="Cuprins3">
    <w:name w:val="toc 3"/>
    <w:basedOn w:val="Normal"/>
    <w:next w:val="Normal"/>
    <w:autoRedefine/>
    <w:uiPriority w:val="39"/>
    <w:unhideWhenUsed/>
    <w:rsid w:val="008409F0"/>
    <w:pPr>
      <w:spacing w:after="100"/>
      <w:ind w:left="480"/>
    </w:pPr>
    <w:rPr>
      <w:rFonts w:cs="Mangal"/>
      <w:szCs w:val="21"/>
    </w:rPr>
  </w:style>
  <w:style w:type="character" w:styleId="Hyperlink">
    <w:name w:val="Hyperlink"/>
    <w:basedOn w:val="Fontdeparagrafimplicit"/>
    <w:uiPriority w:val="99"/>
    <w:unhideWhenUsed/>
    <w:rsid w:val="008409F0"/>
    <w:rPr>
      <w:color w:val="0563C1" w:themeColor="hyperlink"/>
      <w:u w:val="single"/>
    </w:rPr>
  </w:style>
  <w:style w:type="table" w:customStyle="1" w:styleId="a">
    <w:basedOn w:val="TabelNormal"/>
    <w:tblPr>
      <w:tblStyleRowBandSize w:val="1"/>
      <w:tblStyleColBandSize w:val="1"/>
      <w:tblCellMar>
        <w:left w:w="10" w:type="dxa"/>
        <w:right w:w="10" w:type="dxa"/>
      </w:tblCellMar>
    </w:tblPr>
  </w:style>
  <w:style w:type="table" w:customStyle="1" w:styleId="a0">
    <w:basedOn w:val="TabelNormal"/>
    <w:tblPr>
      <w:tblStyleRowBandSize w:val="1"/>
      <w:tblStyleColBandSize w:val="1"/>
      <w:tblCellMar>
        <w:left w:w="10" w:type="dxa"/>
        <w:right w:w="10" w:type="dxa"/>
      </w:tblCellMar>
    </w:tblPr>
  </w:style>
  <w:style w:type="table" w:customStyle="1" w:styleId="a1">
    <w:basedOn w:val="TabelNormal"/>
    <w:tblPr>
      <w:tblStyleRowBandSize w:val="1"/>
      <w:tblStyleColBandSize w:val="1"/>
      <w:tblCellMar>
        <w:left w:w="10" w:type="dxa"/>
        <w:right w:w="10" w:type="dxa"/>
      </w:tblCellMar>
    </w:tblPr>
  </w:style>
  <w:style w:type="table" w:customStyle="1" w:styleId="a2">
    <w:basedOn w:val="TabelNormal"/>
    <w:tblPr>
      <w:tblStyleRowBandSize w:val="1"/>
      <w:tblStyleColBandSize w:val="1"/>
      <w:tblCellMar>
        <w:left w:w="10" w:type="dxa"/>
        <w:right w:w="10" w:type="dxa"/>
      </w:tblCellMar>
    </w:tblPr>
  </w:style>
  <w:style w:type="table" w:customStyle="1" w:styleId="a3">
    <w:basedOn w:val="TabelNormal"/>
    <w:tblPr>
      <w:tblStyleRowBandSize w:val="1"/>
      <w:tblStyleColBandSize w:val="1"/>
      <w:tblCellMar>
        <w:left w:w="10" w:type="dxa"/>
        <w:right w:w="10" w:type="dxa"/>
      </w:tblCellMar>
    </w:tblPr>
  </w:style>
  <w:style w:type="table" w:customStyle="1" w:styleId="a4">
    <w:basedOn w:val="TabelNormal"/>
    <w:tblPr>
      <w:tblStyleRowBandSize w:val="1"/>
      <w:tblStyleColBandSize w:val="1"/>
      <w:tblCellMar>
        <w:left w:w="10" w:type="dxa"/>
        <w:right w:w="10" w:type="dxa"/>
      </w:tblCellMar>
    </w:tblPr>
  </w:style>
  <w:style w:type="table" w:customStyle="1" w:styleId="a5">
    <w:basedOn w:val="TabelNormal"/>
    <w:tblPr>
      <w:tblStyleRowBandSize w:val="1"/>
      <w:tblStyleColBandSize w:val="1"/>
      <w:tblCellMar>
        <w:left w:w="10" w:type="dxa"/>
        <w:right w:w="10" w:type="dxa"/>
      </w:tblCellMar>
    </w:tblPr>
  </w:style>
  <w:style w:type="table" w:customStyle="1" w:styleId="a6">
    <w:basedOn w:val="TabelNormal"/>
    <w:tblPr>
      <w:tblStyleRowBandSize w:val="1"/>
      <w:tblStyleColBandSize w:val="1"/>
      <w:tblCellMar>
        <w:left w:w="10" w:type="dxa"/>
        <w:right w:w="10" w:type="dxa"/>
      </w:tblCellMar>
    </w:tblPr>
  </w:style>
  <w:style w:type="table" w:customStyle="1" w:styleId="a7">
    <w:basedOn w:val="TabelNormal"/>
    <w:tblPr>
      <w:tblStyleRowBandSize w:val="1"/>
      <w:tblStyleColBandSize w:val="1"/>
      <w:tblCellMar>
        <w:left w:w="10" w:type="dxa"/>
        <w:right w:w="10" w:type="dxa"/>
      </w:tblCellMar>
    </w:tblPr>
  </w:style>
  <w:style w:type="table" w:customStyle="1" w:styleId="a8">
    <w:basedOn w:val="TabelNormal"/>
    <w:tblPr>
      <w:tblStyleRowBandSize w:val="1"/>
      <w:tblStyleColBandSize w:val="1"/>
      <w:tblCellMar>
        <w:left w:w="10" w:type="dxa"/>
        <w:right w:w="10" w:type="dxa"/>
      </w:tblCellMar>
    </w:tblPr>
  </w:style>
  <w:style w:type="table" w:customStyle="1" w:styleId="a9">
    <w:basedOn w:val="TabelNormal"/>
    <w:tblPr>
      <w:tblStyleRowBandSize w:val="1"/>
      <w:tblStyleColBandSize w:val="1"/>
      <w:tblCellMar>
        <w:left w:w="10" w:type="dxa"/>
        <w:right w:w="10" w:type="dxa"/>
      </w:tblCellMar>
    </w:tblPr>
  </w:style>
  <w:style w:type="table" w:customStyle="1" w:styleId="aa">
    <w:basedOn w:val="TabelNormal"/>
    <w:tblPr>
      <w:tblStyleRowBandSize w:val="1"/>
      <w:tblStyleColBandSize w:val="1"/>
      <w:tblCellMar>
        <w:left w:w="10" w:type="dxa"/>
        <w:right w:w="10" w:type="dxa"/>
      </w:tblCellMar>
    </w:tblPr>
  </w:style>
  <w:style w:type="table" w:customStyle="1" w:styleId="ab">
    <w:basedOn w:val="TabelNormal"/>
    <w:tblPr>
      <w:tblStyleRowBandSize w:val="1"/>
      <w:tblStyleColBandSize w:val="1"/>
      <w:tblCellMar>
        <w:left w:w="10" w:type="dxa"/>
        <w:right w:w="10" w:type="dxa"/>
      </w:tblCellMar>
    </w:tblPr>
  </w:style>
  <w:style w:type="table" w:customStyle="1" w:styleId="ac">
    <w:basedOn w:val="TabelNormal"/>
    <w:tblPr>
      <w:tblStyleRowBandSize w:val="1"/>
      <w:tblStyleColBandSize w:val="1"/>
      <w:tblCellMar>
        <w:left w:w="10" w:type="dxa"/>
        <w:right w:w="10" w:type="dxa"/>
      </w:tblCellMar>
    </w:tblPr>
  </w:style>
  <w:style w:type="table" w:customStyle="1" w:styleId="ad">
    <w:basedOn w:val="TabelNormal"/>
    <w:tblPr>
      <w:tblStyleRowBandSize w:val="1"/>
      <w:tblStyleColBandSize w:val="1"/>
      <w:tblCellMar>
        <w:left w:w="10" w:type="dxa"/>
        <w:right w:w="10" w:type="dxa"/>
      </w:tblCellMar>
    </w:tblPr>
  </w:style>
  <w:style w:type="table" w:customStyle="1" w:styleId="ae">
    <w:basedOn w:val="TabelNormal"/>
    <w:tblPr>
      <w:tblStyleRowBandSize w:val="1"/>
      <w:tblStyleColBandSize w:val="1"/>
      <w:tblCellMar>
        <w:left w:w="10" w:type="dxa"/>
        <w:right w:w="10" w:type="dxa"/>
      </w:tblCellMar>
    </w:tblPr>
  </w:style>
  <w:style w:type="table" w:customStyle="1" w:styleId="af">
    <w:basedOn w:val="TabelNormal"/>
    <w:tblPr>
      <w:tblStyleRowBandSize w:val="1"/>
      <w:tblStyleColBandSize w:val="1"/>
      <w:tblCellMar>
        <w:left w:w="10" w:type="dxa"/>
        <w:right w:w="10" w:type="dxa"/>
      </w:tblCellMar>
    </w:tblPr>
  </w:style>
  <w:style w:type="table" w:customStyle="1" w:styleId="af0">
    <w:basedOn w:val="TabelNormal"/>
    <w:tblPr>
      <w:tblStyleRowBandSize w:val="1"/>
      <w:tblStyleColBandSize w:val="1"/>
      <w:tblCellMar>
        <w:left w:w="10" w:type="dxa"/>
        <w:right w:w="10" w:type="dxa"/>
      </w:tblCellMar>
    </w:tblPr>
  </w:style>
  <w:style w:type="table" w:customStyle="1" w:styleId="af1">
    <w:basedOn w:val="TabelNormal"/>
    <w:tblPr>
      <w:tblStyleRowBandSize w:val="1"/>
      <w:tblStyleColBandSize w:val="1"/>
      <w:tblCellMar>
        <w:left w:w="10" w:type="dxa"/>
        <w:right w:w="10" w:type="dxa"/>
      </w:tblCellMar>
    </w:tblPr>
  </w:style>
  <w:style w:type="table" w:customStyle="1" w:styleId="af2">
    <w:basedOn w:val="TabelNormal"/>
    <w:tblPr>
      <w:tblStyleRowBandSize w:val="1"/>
      <w:tblStyleColBandSize w:val="1"/>
      <w:tblCellMar>
        <w:left w:w="10" w:type="dxa"/>
        <w:right w:w="10" w:type="dxa"/>
      </w:tblCellMar>
    </w:tblPr>
  </w:style>
  <w:style w:type="table" w:customStyle="1" w:styleId="af3">
    <w:basedOn w:val="TabelNormal"/>
    <w:tblPr>
      <w:tblStyleRowBandSize w:val="1"/>
      <w:tblStyleColBandSize w:val="1"/>
      <w:tblCellMar>
        <w:left w:w="10" w:type="dxa"/>
        <w:right w:w="10" w:type="dxa"/>
      </w:tblCellMar>
    </w:tblPr>
  </w:style>
  <w:style w:type="table" w:customStyle="1" w:styleId="af4">
    <w:basedOn w:val="TabelNormal"/>
    <w:tblPr>
      <w:tblStyleRowBandSize w:val="1"/>
      <w:tblStyleColBandSize w:val="1"/>
      <w:tblCellMar>
        <w:left w:w="10" w:type="dxa"/>
        <w:right w:w="10" w:type="dxa"/>
      </w:tblCellMar>
    </w:tblPr>
  </w:style>
  <w:style w:type="table" w:customStyle="1" w:styleId="af5">
    <w:basedOn w:val="TabelNormal"/>
    <w:tblPr>
      <w:tblStyleRowBandSize w:val="1"/>
      <w:tblStyleColBandSize w:val="1"/>
      <w:tblCellMar>
        <w:left w:w="10" w:type="dxa"/>
        <w:right w:w="10" w:type="dxa"/>
      </w:tblCellMar>
    </w:tblPr>
  </w:style>
  <w:style w:type="table" w:customStyle="1" w:styleId="af6">
    <w:basedOn w:val="TabelNormal"/>
    <w:tblPr>
      <w:tblStyleRowBandSize w:val="1"/>
      <w:tblStyleColBandSize w:val="1"/>
      <w:tblCellMar>
        <w:left w:w="10" w:type="dxa"/>
        <w:right w:w="10" w:type="dxa"/>
      </w:tblCellMar>
    </w:tblPr>
  </w:style>
  <w:style w:type="table" w:customStyle="1" w:styleId="af7">
    <w:basedOn w:val="TabelNormal"/>
    <w:tblPr>
      <w:tblStyleRowBandSize w:val="1"/>
      <w:tblStyleColBandSize w:val="1"/>
      <w:tblCellMar>
        <w:left w:w="10" w:type="dxa"/>
        <w:right w:w="10" w:type="dxa"/>
      </w:tblCellMar>
    </w:tblPr>
  </w:style>
  <w:style w:type="table" w:customStyle="1" w:styleId="af8">
    <w:basedOn w:val="TabelNormal"/>
    <w:tblPr>
      <w:tblStyleRowBandSize w:val="1"/>
      <w:tblStyleColBandSize w:val="1"/>
      <w:tblCellMar>
        <w:left w:w="10" w:type="dxa"/>
        <w:right w:w="10" w:type="dxa"/>
      </w:tblCellMar>
    </w:tblPr>
  </w:style>
  <w:style w:type="table" w:customStyle="1" w:styleId="af9">
    <w:basedOn w:val="TabelNormal"/>
    <w:tblPr>
      <w:tblStyleRowBandSize w:val="1"/>
      <w:tblStyleColBandSize w:val="1"/>
      <w:tblCellMar>
        <w:left w:w="10" w:type="dxa"/>
        <w:right w:w="10" w:type="dxa"/>
      </w:tblCellMar>
    </w:tblPr>
  </w:style>
  <w:style w:type="table" w:customStyle="1" w:styleId="afa">
    <w:basedOn w:val="TabelNormal"/>
    <w:tblPr>
      <w:tblStyleRowBandSize w:val="1"/>
      <w:tblStyleColBandSize w:val="1"/>
      <w:tblCellMar>
        <w:left w:w="10" w:type="dxa"/>
        <w:right w:w="10" w:type="dxa"/>
      </w:tblCellMar>
    </w:tblPr>
  </w:style>
  <w:style w:type="table" w:customStyle="1" w:styleId="afb">
    <w:basedOn w:val="TabelNormal"/>
    <w:tblPr>
      <w:tblStyleRowBandSize w:val="1"/>
      <w:tblStyleColBandSize w:val="1"/>
      <w:tblCellMar>
        <w:left w:w="10" w:type="dxa"/>
        <w:right w:w="10" w:type="dxa"/>
      </w:tblCellMar>
    </w:tblPr>
  </w:style>
  <w:style w:type="table" w:customStyle="1" w:styleId="afc">
    <w:basedOn w:val="TabelNormal"/>
    <w:tblPr>
      <w:tblStyleRowBandSize w:val="1"/>
      <w:tblStyleColBandSize w:val="1"/>
      <w:tblCellMar>
        <w:top w:w="100" w:type="dxa"/>
        <w:left w:w="100" w:type="dxa"/>
        <w:bottom w:w="100" w:type="dxa"/>
        <w:right w:w="100" w:type="dxa"/>
      </w:tblCellMar>
    </w:tblPr>
  </w:style>
  <w:style w:type="table" w:customStyle="1" w:styleId="afd">
    <w:basedOn w:val="TabelNormal"/>
    <w:tblPr>
      <w:tblStyleRowBandSize w:val="1"/>
      <w:tblStyleColBandSize w:val="1"/>
      <w:tblCellMar>
        <w:left w:w="10" w:type="dxa"/>
        <w:right w:w="10" w:type="dxa"/>
      </w:tblCellMar>
    </w:tblPr>
  </w:style>
  <w:style w:type="table" w:customStyle="1" w:styleId="afe">
    <w:basedOn w:val="TabelNormal"/>
    <w:tblPr>
      <w:tblStyleRowBandSize w:val="1"/>
      <w:tblStyleColBandSize w:val="1"/>
      <w:tblCellMar>
        <w:left w:w="10" w:type="dxa"/>
        <w:right w:w="10" w:type="dxa"/>
      </w:tblCellMar>
    </w:tblPr>
  </w:style>
  <w:style w:type="table" w:customStyle="1" w:styleId="aff">
    <w:basedOn w:val="TabelNormal"/>
    <w:tblPr>
      <w:tblStyleRowBandSize w:val="1"/>
      <w:tblStyleColBandSize w:val="1"/>
    </w:tblPr>
  </w:style>
  <w:style w:type="table" w:customStyle="1" w:styleId="aff0">
    <w:basedOn w:val="TabelNormal"/>
    <w:tblPr>
      <w:tblStyleRowBandSize w:val="1"/>
      <w:tblStyleColBandSize w:val="1"/>
    </w:tblPr>
  </w:style>
  <w:style w:type="table" w:customStyle="1" w:styleId="aff1">
    <w:basedOn w:val="TabelNormal"/>
    <w:tblPr>
      <w:tblStyleRowBandSize w:val="1"/>
      <w:tblStyleColBandSize w:val="1"/>
      <w:tblCellMar>
        <w:left w:w="10" w:type="dxa"/>
        <w:right w:w="10" w:type="dxa"/>
      </w:tblCellMar>
    </w:tblPr>
  </w:style>
  <w:style w:type="table" w:customStyle="1" w:styleId="aff2">
    <w:basedOn w:val="TabelNormal"/>
    <w:tblPr>
      <w:tblStyleRowBandSize w:val="1"/>
      <w:tblStyleColBandSize w:val="1"/>
      <w:tblCellMar>
        <w:left w:w="10" w:type="dxa"/>
        <w:right w:w="10" w:type="dxa"/>
      </w:tblCellMar>
    </w:tblPr>
  </w:style>
  <w:style w:type="table" w:customStyle="1" w:styleId="aff3">
    <w:basedOn w:val="TabelNormal"/>
    <w:tblPr>
      <w:tblStyleRowBandSize w:val="1"/>
      <w:tblStyleColBandSize w:val="1"/>
      <w:tblCellMar>
        <w:left w:w="10" w:type="dxa"/>
        <w:right w:w="10" w:type="dxa"/>
      </w:tblCellMar>
    </w:tblPr>
  </w:style>
  <w:style w:type="table" w:customStyle="1" w:styleId="aff4">
    <w:basedOn w:val="TabelNormal"/>
    <w:tblPr>
      <w:tblStyleRowBandSize w:val="1"/>
      <w:tblStyleColBandSize w:val="1"/>
      <w:tblCellMar>
        <w:left w:w="10" w:type="dxa"/>
        <w:right w:w="10" w:type="dxa"/>
      </w:tblCellMar>
    </w:tblPr>
  </w:style>
  <w:style w:type="table" w:customStyle="1" w:styleId="aff5">
    <w:basedOn w:val="TabelNormal"/>
    <w:tblPr>
      <w:tblStyleRowBandSize w:val="1"/>
      <w:tblStyleColBandSize w:val="1"/>
      <w:tblCellMar>
        <w:left w:w="10" w:type="dxa"/>
        <w:right w:w="10" w:type="dxa"/>
      </w:tblCellMar>
    </w:tblPr>
  </w:style>
  <w:style w:type="table" w:customStyle="1" w:styleId="aff6">
    <w:basedOn w:val="TabelNormal"/>
    <w:tblPr>
      <w:tblStyleRowBandSize w:val="1"/>
      <w:tblStyleColBandSize w:val="1"/>
      <w:tblCellMar>
        <w:left w:w="10" w:type="dxa"/>
        <w:right w:w="10" w:type="dxa"/>
      </w:tblCellMar>
    </w:tblPr>
  </w:style>
  <w:style w:type="table" w:customStyle="1" w:styleId="aff7">
    <w:basedOn w:val="TabelNormal"/>
    <w:tblPr>
      <w:tblStyleRowBandSize w:val="1"/>
      <w:tblStyleColBandSize w:val="1"/>
      <w:tblCellMar>
        <w:left w:w="10" w:type="dxa"/>
        <w:right w:w="10" w:type="dxa"/>
      </w:tblCellMar>
    </w:tblPr>
  </w:style>
  <w:style w:type="table" w:customStyle="1" w:styleId="aff8">
    <w:basedOn w:val="TabelNormal"/>
    <w:tblPr>
      <w:tblStyleRowBandSize w:val="1"/>
      <w:tblStyleColBandSize w:val="1"/>
      <w:tblCellMar>
        <w:left w:w="10" w:type="dxa"/>
        <w:right w:w="10" w:type="dxa"/>
      </w:tblCellMar>
    </w:tblPr>
  </w:style>
  <w:style w:type="table" w:customStyle="1" w:styleId="aff9">
    <w:basedOn w:val="Tabel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qISypIhcVNOFNR5W6Es6S8Uqbw==">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20</Pages>
  <Words>3590</Words>
  <Characters>20465</Characters>
  <Application>Microsoft Office Word</Application>
  <DocSecurity>0</DocSecurity>
  <Lines>170</Lines>
  <Paragraphs>48</Paragraphs>
  <ScaleCrop>false</ScaleCrop>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Desaga Sergiu-Gabriel</cp:lastModifiedBy>
  <cp:revision>4</cp:revision>
  <cp:lastPrinted>2026-05-11T13:07:00Z</cp:lastPrinted>
  <dcterms:created xsi:type="dcterms:W3CDTF">2025-02-24T09:18:00Z</dcterms:created>
  <dcterms:modified xsi:type="dcterms:W3CDTF">2026-05-11T13:07:00Z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Confidentiality">
    <vt:lpwstr>Restricted</vt:lpwstr>
  </property>
  <property fmtid="{D5CDD505-2E9C-101B-9397-08002B2CF9AE}" pid="3" name="MSIP_Label_a59b6cd5-d141-4a33-8bf1-0ca04484304f_ActionId">
    <vt:lpwstr>c9d0c912-e238-4a1b-bbef-146d6744a160</vt:lpwstr>
  </property>
  <property fmtid="{D5CDD505-2E9C-101B-9397-08002B2CF9AE}" pid="4" name="MSIP_Label_a59b6cd5-d141-4a33-8bf1-0ca04484304f_ContentBits">
    <vt:lpwstr>0</vt:lpwstr>
  </property>
  <property fmtid="{D5CDD505-2E9C-101B-9397-08002B2CF9AE}" pid="5" name="MSIP_Label_a59b6cd5-d141-4a33-8bf1-0ca04484304f_Enabled">
    <vt:lpwstr>true</vt:lpwstr>
  </property>
  <property fmtid="{D5CDD505-2E9C-101B-9397-08002B2CF9AE}" pid="6" name="MSIP_Label_a59b6cd5-d141-4a33-8bf1-0ca04484304f_Method">
    <vt:lpwstr>Standard</vt:lpwstr>
  </property>
  <property fmtid="{D5CDD505-2E9C-101B-9397-08002B2CF9AE}" pid="7" name="MSIP_Label_a59b6cd5-d141-4a33-8bf1-0ca04484304f_Name">
    <vt:lpwstr>restricted-default</vt:lpwstr>
  </property>
  <property fmtid="{D5CDD505-2E9C-101B-9397-08002B2CF9AE}" pid="8" name="MSIP_Label_a59b6cd5-d141-4a33-8bf1-0ca04484304f_SetDate">
    <vt:lpwstr>2021-04-13T19:05:52Z</vt:lpwstr>
  </property>
  <property fmtid="{D5CDD505-2E9C-101B-9397-08002B2CF9AE}" pid="9" name="MSIP_Label_a59b6cd5-d141-4a33-8bf1-0ca04484304f_SiteId">
    <vt:lpwstr>38ae3bcd-9579-4fd4-adda-b42e1495d55a</vt:lpwstr>
  </property>
  <property fmtid="{D5CDD505-2E9C-101B-9397-08002B2CF9AE}" pid="10" name="43b072f0-0f82-4aac-be1e-8abeffc32f66">
    <vt:bool>false</vt:bool>
  </property>
</Properties>
</file>