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C08E3" w14:textId="77777777" w:rsidR="00E41255" w:rsidRDefault="00E41255" w:rsidP="00E41255">
      <w:pPr>
        <w:rPr>
          <w:b/>
          <w:sz w:val="28"/>
          <w:szCs w:val="28"/>
        </w:rPr>
      </w:pPr>
      <w:r>
        <w:rPr>
          <w:noProof/>
        </w:rPr>
        <w:drawing>
          <wp:anchor distT="0" distB="0" distL="114300" distR="114300" simplePos="0" relativeHeight="251659264" behindDoc="0" locked="0" layoutInCell="1" hidden="0" allowOverlap="1" wp14:anchorId="3A085C68" wp14:editId="21D6B6A8">
            <wp:simplePos x="0" y="0"/>
            <wp:positionH relativeFrom="column">
              <wp:posOffset>-48895</wp:posOffset>
            </wp:positionH>
            <wp:positionV relativeFrom="paragraph">
              <wp:posOffset>161925</wp:posOffset>
            </wp:positionV>
            <wp:extent cx="2247900" cy="1057275"/>
            <wp:effectExtent l="0" t="0" r="0" b="0"/>
            <wp:wrapSquare wrapText="bothSides" distT="0" distB="0" distL="114300" distR="114300"/>
            <wp:docPr id="48" name="image12.jpg"/>
            <wp:cNvGraphicFramePr/>
            <a:graphic xmlns:a="http://schemas.openxmlformats.org/drawingml/2006/main">
              <a:graphicData uri="http://schemas.openxmlformats.org/drawingml/2006/picture">
                <pic:pic xmlns:pic="http://schemas.openxmlformats.org/drawingml/2006/picture">
                  <pic:nvPicPr>
                    <pic:cNvPr id="48" name="image12.jp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247900" cy="1057275"/>
                    </a:xfrm>
                    <a:prstGeom prst="rect">
                      <a:avLst/>
                    </a:prstGeom>
                    <a:ln/>
                  </pic:spPr>
                </pic:pic>
              </a:graphicData>
            </a:graphic>
            <wp14:sizeRelH relativeFrom="margin">
              <wp14:pctWidth>0</wp14:pctWidth>
            </wp14:sizeRelH>
            <wp14:sizeRelV relativeFrom="margin">
              <wp14:pctHeight>0</wp14:pctHeight>
            </wp14:sizeRelV>
          </wp:anchor>
        </w:drawing>
      </w:r>
      <w:r>
        <w:rPr>
          <w:b/>
          <w:sz w:val="28"/>
          <w:szCs w:val="28"/>
        </w:rPr>
        <w:br/>
      </w:r>
      <w:r>
        <w:rPr>
          <w:noProof/>
        </w:rPr>
        <w:drawing>
          <wp:anchor distT="0" distB="0" distL="114300" distR="114300" simplePos="0" relativeHeight="251657216" behindDoc="0" locked="0" layoutInCell="1" hidden="0" allowOverlap="1" wp14:anchorId="0E2CEBE7" wp14:editId="3E3567AA">
            <wp:simplePos x="0" y="0"/>
            <wp:positionH relativeFrom="column">
              <wp:posOffset>2965450</wp:posOffset>
            </wp:positionH>
            <wp:positionV relativeFrom="paragraph">
              <wp:posOffset>164465</wp:posOffset>
            </wp:positionV>
            <wp:extent cx="2882900" cy="1106170"/>
            <wp:effectExtent l="0" t="0" r="0" b="0"/>
            <wp:wrapTopAndBottom distT="0" distB="0"/>
            <wp:docPr id="47" name="image6.png"/>
            <wp:cNvGraphicFramePr/>
            <a:graphic xmlns:a="http://schemas.openxmlformats.org/drawingml/2006/main">
              <a:graphicData uri="http://schemas.openxmlformats.org/drawingml/2006/picture">
                <pic:pic xmlns:pic="http://schemas.openxmlformats.org/drawingml/2006/picture">
                  <pic:nvPicPr>
                    <pic:cNvPr id="47" name="image6.pn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2882900" cy="1106170"/>
                    </a:xfrm>
                    <a:prstGeom prst="rect">
                      <a:avLst/>
                    </a:prstGeom>
                    <a:ln/>
                  </pic:spPr>
                </pic:pic>
              </a:graphicData>
            </a:graphic>
            <wp14:sizeRelH relativeFrom="margin">
              <wp14:pctWidth>0</wp14:pctWidth>
            </wp14:sizeRelH>
          </wp:anchor>
        </w:drawing>
      </w:r>
      <w:r w:rsidRPr="00B45670">
        <w:rPr>
          <w:b/>
          <w:sz w:val="28"/>
          <w:szCs w:val="28"/>
        </w:rPr>
        <w:t>Department of Electronics and Computers</w:t>
      </w:r>
    </w:p>
    <w:p w14:paraId="715DE433" w14:textId="77777777" w:rsidR="00E41255" w:rsidRDefault="00E41255" w:rsidP="00E41255">
      <w:pPr>
        <w:rPr>
          <w:b/>
          <w:sz w:val="28"/>
          <w:szCs w:val="28"/>
        </w:rPr>
      </w:pPr>
      <w:r w:rsidRPr="00B45670">
        <w:rPr>
          <w:b/>
          <w:sz w:val="28"/>
          <w:szCs w:val="28"/>
        </w:rPr>
        <w:t>Study programme: Applied Electronics</w:t>
      </w:r>
    </w:p>
    <w:p w14:paraId="69B17C05" w14:textId="77777777" w:rsidR="00F676E0" w:rsidRDefault="00F676E0">
      <w:pPr>
        <w:ind w:firstLine="709"/>
        <w:rPr>
          <w:sz w:val="28"/>
          <w:szCs w:val="28"/>
        </w:rPr>
      </w:pPr>
    </w:p>
    <w:p w14:paraId="0688A036" w14:textId="51AE688A" w:rsidR="00F676E0" w:rsidRPr="00E41255" w:rsidRDefault="00385DD5" w:rsidP="00E41255">
      <w:pPr>
        <w:spacing w:before="240" w:after="240"/>
        <w:ind w:firstLine="700"/>
        <w:jc w:val="center"/>
        <w:rPr>
          <w:b/>
          <w:bCs/>
          <w:i/>
          <w:iCs/>
          <w:sz w:val="28"/>
          <w:szCs w:val="28"/>
        </w:rPr>
      </w:pPr>
      <w:r>
        <w:rPr>
          <w:b/>
          <w:bCs/>
          <w:i/>
          <w:iCs/>
          <w:sz w:val="28"/>
          <w:szCs w:val="28"/>
        </w:rPr>
        <w:t xml:space="preserve"> </w:t>
      </w:r>
    </w:p>
    <w:p w14:paraId="65D85864" w14:textId="3321B293" w:rsidR="00F676E0" w:rsidRDefault="00E41255" w:rsidP="00E41255">
      <w:pPr>
        <w:jc w:val="center"/>
        <w:rPr>
          <w:sz w:val="80"/>
          <w:szCs w:val="80"/>
        </w:rPr>
      </w:pPr>
      <w:r w:rsidRPr="00B45670">
        <w:rPr>
          <w:sz w:val="80"/>
          <w:szCs w:val="80"/>
        </w:rPr>
        <w:t>Verification Project</w:t>
      </w:r>
      <w:r>
        <w:rPr>
          <w:sz w:val="80"/>
          <w:szCs w:val="80"/>
        </w:rPr>
        <w:br/>
      </w:r>
      <w:r w:rsidRPr="00E41255">
        <w:rPr>
          <w:sz w:val="80"/>
          <w:szCs w:val="80"/>
        </w:rPr>
        <w:t>Functional Verification Environment for an Electric Oven</w:t>
      </w:r>
    </w:p>
    <w:p w14:paraId="37C3DF67" w14:textId="77777777" w:rsidR="00F676E0" w:rsidRDefault="00F676E0">
      <w:pPr>
        <w:ind w:firstLine="709"/>
        <w:jc w:val="center"/>
      </w:pPr>
    </w:p>
    <w:p w14:paraId="705E3B8C" w14:textId="77777777" w:rsidR="00F676E0" w:rsidRDefault="00F676E0">
      <w:pPr>
        <w:ind w:firstLine="709"/>
        <w:jc w:val="center"/>
      </w:pPr>
    </w:p>
    <w:p w14:paraId="6A1F4E7C" w14:textId="77777777" w:rsidR="00F676E0" w:rsidRDefault="00F676E0">
      <w:pPr>
        <w:rPr>
          <w:sz w:val="28"/>
          <w:szCs w:val="28"/>
        </w:rPr>
      </w:pPr>
    </w:p>
    <w:p w14:paraId="4E12E927" w14:textId="77777777" w:rsidR="00F676E0" w:rsidRDefault="00F676E0">
      <w:pPr>
        <w:ind w:firstLine="709"/>
        <w:jc w:val="center"/>
        <w:rPr>
          <w:sz w:val="28"/>
          <w:szCs w:val="28"/>
        </w:rPr>
      </w:pPr>
    </w:p>
    <w:p w14:paraId="255E5F68" w14:textId="7010DAFF" w:rsidR="00E41255" w:rsidRPr="00E41255" w:rsidRDefault="00385DD5" w:rsidP="00E41255">
      <w:pPr>
        <w:ind w:firstLine="709"/>
        <w:rPr>
          <w:b/>
          <w:bCs/>
          <w:i/>
          <w:iCs/>
          <w:sz w:val="40"/>
          <w:szCs w:val="40"/>
        </w:rPr>
      </w:pPr>
      <w:r>
        <w:br w:type="page"/>
      </w:r>
    </w:p>
    <w:p w14:paraId="70DFB0AE" w14:textId="0F5EE921" w:rsidR="00F676E0" w:rsidRPr="00E41255" w:rsidRDefault="00385DD5" w:rsidP="00E41255">
      <w:pPr>
        <w:pBdr>
          <w:bottom w:val="single" w:sz="4" w:space="1" w:color="000000"/>
        </w:pBdr>
        <w:tabs>
          <w:tab w:val="center" w:pos="4320"/>
          <w:tab w:val="right" w:pos="8640"/>
          <w:tab w:val="left" w:pos="708"/>
        </w:tabs>
        <w:spacing w:after="120"/>
        <w:ind w:right="310" w:firstLine="709"/>
        <w:jc w:val="right"/>
        <w:rPr>
          <w:b/>
          <w:bCs/>
          <w:sz w:val="52"/>
          <w:szCs w:val="52"/>
        </w:rPr>
      </w:pPr>
      <w:r>
        <w:rPr>
          <w:b/>
          <w:bCs/>
          <w:sz w:val="52"/>
          <w:szCs w:val="52"/>
        </w:rPr>
        <w:lastRenderedPageBreak/>
        <w:t>Table of Contents</w:t>
      </w:r>
      <w:bookmarkStart w:id="0" w:name="_heading=h.30j0zll" w:colFirst="0" w:colLast="0"/>
      <w:bookmarkEnd w:id="0"/>
    </w:p>
    <w:sdt>
      <w:sdtPr>
        <w:id w:val="2043208308"/>
        <w:docPartObj>
          <w:docPartGallery w:val="Table of Contents"/>
          <w:docPartUnique/>
        </w:docPartObj>
      </w:sdtPr>
      <w:sdtContent>
        <w:p w14:paraId="5E7D8A92" w14:textId="1E0D77DE" w:rsidR="00E41255" w:rsidRDefault="00385DD5">
          <w:pPr>
            <w:pStyle w:val="Cuprins1"/>
            <w:rPr>
              <w:rFonts w:asciiTheme="minorHAnsi" w:eastAsiaTheme="minorEastAsia" w:hAnsiTheme="minorHAnsi" w:cstheme="minorBidi"/>
              <w:noProof/>
              <w:kern w:val="2"/>
              <w:lang w:val="en-US"/>
              <w14:ligatures w14:val="standardContextual"/>
            </w:rPr>
          </w:pPr>
          <w:r>
            <w:fldChar w:fldCharType="begin"/>
          </w:r>
          <w:r>
            <w:instrText xml:space="preserve"> TOC \h \u \z \t "Heading 1,1,Heading 2,2,Heading 3,3,Heading 4,4,Heading 5,5,Heading 6,6,"</w:instrText>
          </w:r>
          <w:r>
            <w:fldChar w:fldCharType="separate"/>
          </w:r>
          <w:hyperlink w:anchor="_Toc227423086" w:history="1">
            <w:r w:rsidR="00E41255" w:rsidRPr="00F44C62">
              <w:rPr>
                <w:rStyle w:val="Hyperlink"/>
                <w:noProof/>
              </w:rPr>
              <w:t>1</w:t>
            </w:r>
            <w:r w:rsidR="00E41255">
              <w:rPr>
                <w:rFonts w:asciiTheme="minorHAnsi" w:eastAsiaTheme="minorEastAsia" w:hAnsiTheme="minorHAnsi" w:cstheme="minorBidi"/>
                <w:noProof/>
                <w:kern w:val="2"/>
                <w:lang w:val="en-US"/>
                <w14:ligatures w14:val="standardContextual"/>
              </w:rPr>
              <w:tab/>
            </w:r>
            <w:r w:rsidR="00E41255" w:rsidRPr="00F44C62">
              <w:rPr>
                <w:rStyle w:val="Hyperlink"/>
                <w:noProof/>
              </w:rPr>
              <w:t>The digital design of the circuit.</w:t>
            </w:r>
            <w:r w:rsidR="00E41255">
              <w:rPr>
                <w:noProof/>
                <w:webHidden/>
              </w:rPr>
              <w:tab/>
            </w:r>
            <w:r w:rsidR="00E41255">
              <w:rPr>
                <w:noProof/>
                <w:webHidden/>
              </w:rPr>
              <w:fldChar w:fldCharType="begin"/>
            </w:r>
            <w:r w:rsidR="00E41255">
              <w:rPr>
                <w:noProof/>
                <w:webHidden/>
              </w:rPr>
              <w:instrText xml:space="preserve"> PAGEREF _Toc227423086 \h </w:instrText>
            </w:r>
            <w:r w:rsidR="00E41255">
              <w:rPr>
                <w:noProof/>
                <w:webHidden/>
              </w:rPr>
            </w:r>
            <w:r w:rsidR="00E41255">
              <w:rPr>
                <w:noProof/>
                <w:webHidden/>
              </w:rPr>
              <w:fldChar w:fldCharType="separate"/>
            </w:r>
            <w:r w:rsidR="00E41255">
              <w:rPr>
                <w:noProof/>
                <w:webHidden/>
              </w:rPr>
              <w:t>3</w:t>
            </w:r>
            <w:r w:rsidR="00E41255">
              <w:rPr>
                <w:noProof/>
                <w:webHidden/>
              </w:rPr>
              <w:fldChar w:fldCharType="end"/>
            </w:r>
          </w:hyperlink>
        </w:p>
        <w:p w14:paraId="1139EF63" w14:textId="200DA3C8" w:rsidR="00E41255" w:rsidRDefault="00E41255">
          <w:pPr>
            <w:pStyle w:val="Cuprins2"/>
            <w:rPr>
              <w:rFonts w:asciiTheme="minorHAnsi" w:eastAsiaTheme="minorEastAsia" w:hAnsiTheme="minorHAnsi" w:cstheme="minorBidi"/>
              <w:noProof/>
              <w:kern w:val="2"/>
              <w:lang w:val="en-US"/>
              <w14:ligatures w14:val="standardContextual"/>
            </w:rPr>
          </w:pPr>
          <w:hyperlink w:anchor="_Toc227423087" w:history="1">
            <w:r w:rsidRPr="00F44C62">
              <w:rPr>
                <w:rStyle w:val="Hyperlink"/>
                <w:noProof/>
              </w:rPr>
              <w:t>1.1</w:t>
            </w:r>
            <w:r>
              <w:rPr>
                <w:rFonts w:asciiTheme="minorHAnsi" w:eastAsiaTheme="minorEastAsia" w:hAnsiTheme="minorHAnsi" w:cstheme="minorBidi"/>
                <w:noProof/>
                <w:kern w:val="2"/>
                <w:lang w:val="en-US"/>
                <w14:ligatures w14:val="standardContextual"/>
              </w:rPr>
              <w:tab/>
            </w:r>
            <w:r w:rsidRPr="00F44C62">
              <w:rPr>
                <w:rStyle w:val="Hyperlink"/>
                <w:noProof/>
              </w:rPr>
              <w:t>Block Diagram</w:t>
            </w:r>
            <w:r>
              <w:rPr>
                <w:noProof/>
                <w:webHidden/>
              </w:rPr>
              <w:tab/>
            </w:r>
            <w:r>
              <w:rPr>
                <w:noProof/>
                <w:webHidden/>
              </w:rPr>
              <w:fldChar w:fldCharType="begin"/>
            </w:r>
            <w:r>
              <w:rPr>
                <w:noProof/>
                <w:webHidden/>
              </w:rPr>
              <w:instrText xml:space="preserve"> PAGEREF _Toc227423087 \h </w:instrText>
            </w:r>
            <w:r>
              <w:rPr>
                <w:noProof/>
                <w:webHidden/>
              </w:rPr>
            </w:r>
            <w:r>
              <w:rPr>
                <w:noProof/>
                <w:webHidden/>
              </w:rPr>
              <w:fldChar w:fldCharType="separate"/>
            </w:r>
            <w:r>
              <w:rPr>
                <w:noProof/>
                <w:webHidden/>
              </w:rPr>
              <w:t>4</w:t>
            </w:r>
            <w:r>
              <w:rPr>
                <w:noProof/>
                <w:webHidden/>
              </w:rPr>
              <w:fldChar w:fldCharType="end"/>
            </w:r>
          </w:hyperlink>
        </w:p>
        <w:p w14:paraId="76A17577" w14:textId="2B5C7C0A" w:rsidR="00E41255" w:rsidRDefault="00E41255">
          <w:pPr>
            <w:pStyle w:val="Cuprins2"/>
            <w:rPr>
              <w:rFonts w:asciiTheme="minorHAnsi" w:eastAsiaTheme="minorEastAsia" w:hAnsiTheme="minorHAnsi" w:cstheme="minorBidi"/>
              <w:noProof/>
              <w:kern w:val="2"/>
              <w:lang w:val="en-US"/>
              <w14:ligatures w14:val="standardContextual"/>
            </w:rPr>
          </w:pPr>
          <w:hyperlink w:anchor="_Toc227423088" w:history="1">
            <w:r w:rsidRPr="00F44C62">
              <w:rPr>
                <w:rStyle w:val="Hyperlink"/>
                <w:noProof/>
              </w:rPr>
              <w:t>1.2</w:t>
            </w:r>
            <w:r>
              <w:rPr>
                <w:rFonts w:asciiTheme="minorHAnsi" w:eastAsiaTheme="minorEastAsia" w:hAnsiTheme="minorHAnsi" w:cstheme="minorBidi"/>
                <w:noProof/>
                <w:kern w:val="2"/>
                <w:lang w:val="en-US"/>
                <w14:ligatures w14:val="standardContextual"/>
              </w:rPr>
              <w:tab/>
            </w:r>
            <w:r w:rsidRPr="00F44C62">
              <w:rPr>
                <w:rStyle w:val="Hyperlink"/>
                <w:noProof/>
              </w:rPr>
              <w:t>Description of the general functionality of the DUT (Device Under Test)</w:t>
            </w:r>
            <w:r>
              <w:rPr>
                <w:noProof/>
                <w:webHidden/>
              </w:rPr>
              <w:tab/>
            </w:r>
            <w:r>
              <w:rPr>
                <w:noProof/>
                <w:webHidden/>
              </w:rPr>
              <w:fldChar w:fldCharType="begin"/>
            </w:r>
            <w:r>
              <w:rPr>
                <w:noProof/>
                <w:webHidden/>
              </w:rPr>
              <w:instrText xml:space="preserve"> PAGEREF _Toc227423088 \h </w:instrText>
            </w:r>
            <w:r>
              <w:rPr>
                <w:noProof/>
                <w:webHidden/>
              </w:rPr>
            </w:r>
            <w:r>
              <w:rPr>
                <w:noProof/>
                <w:webHidden/>
              </w:rPr>
              <w:fldChar w:fldCharType="separate"/>
            </w:r>
            <w:r>
              <w:rPr>
                <w:noProof/>
                <w:webHidden/>
              </w:rPr>
              <w:t>4</w:t>
            </w:r>
            <w:r>
              <w:rPr>
                <w:noProof/>
                <w:webHidden/>
              </w:rPr>
              <w:fldChar w:fldCharType="end"/>
            </w:r>
          </w:hyperlink>
        </w:p>
        <w:p w14:paraId="2B244188" w14:textId="637BD541" w:rsidR="00E41255" w:rsidRDefault="00E41255">
          <w:pPr>
            <w:pStyle w:val="Cuprins2"/>
            <w:rPr>
              <w:rFonts w:asciiTheme="minorHAnsi" w:eastAsiaTheme="minorEastAsia" w:hAnsiTheme="minorHAnsi" w:cstheme="minorBidi"/>
              <w:noProof/>
              <w:kern w:val="2"/>
              <w:lang w:val="en-US"/>
              <w14:ligatures w14:val="standardContextual"/>
            </w:rPr>
          </w:pPr>
          <w:hyperlink w:anchor="_Toc227423089" w:history="1">
            <w:r w:rsidRPr="00F44C62">
              <w:rPr>
                <w:rStyle w:val="Hyperlink"/>
                <w:noProof/>
              </w:rPr>
              <w:t>1.3</w:t>
            </w:r>
            <w:r>
              <w:rPr>
                <w:rFonts w:asciiTheme="minorHAnsi" w:eastAsiaTheme="minorEastAsia" w:hAnsiTheme="minorHAnsi" w:cstheme="minorBidi"/>
                <w:noProof/>
                <w:kern w:val="2"/>
                <w:lang w:val="en-US"/>
                <w14:ligatures w14:val="standardContextual"/>
              </w:rPr>
              <w:tab/>
            </w:r>
            <w:r w:rsidRPr="00F44C62">
              <w:rPr>
                <w:rStyle w:val="Hyperlink"/>
                <w:noProof/>
              </w:rPr>
              <w:t>DUT Interfaces</w:t>
            </w:r>
            <w:r>
              <w:rPr>
                <w:noProof/>
                <w:webHidden/>
              </w:rPr>
              <w:tab/>
            </w:r>
            <w:r>
              <w:rPr>
                <w:noProof/>
                <w:webHidden/>
              </w:rPr>
              <w:fldChar w:fldCharType="begin"/>
            </w:r>
            <w:r>
              <w:rPr>
                <w:noProof/>
                <w:webHidden/>
              </w:rPr>
              <w:instrText xml:space="preserve"> PAGEREF _Toc227423089 \h </w:instrText>
            </w:r>
            <w:r>
              <w:rPr>
                <w:noProof/>
                <w:webHidden/>
              </w:rPr>
            </w:r>
            <w:r>
              <w:rPr>
                <w:noProof/>
                <w:webHidden/>
              </w:rPr>
              <w:fldChar w:fldCharType="separate"/>
            </w:r>
            <w:r>
              <w:rPr>
                <w:noProof/>
                <w:webHidden/>
              </w:rPr>
              <w:t>6</w:t>
            </w:r>
            <w:r>
              <w:rPr>
                <w:noProof/>
                <w:webHidden/>
              </w:rPr>
              <w:fldChar w:fldCharType="end"/>
            </w:r>
          </w:hyperlink>
        </w:p>
        <w:p w14:paraId="28F2B614" w14:textId="4265F2B9" w:rsidR="00E41255" w:rsidRDefault="00E41255">
          <w:pPr>
            <w:pStyle w:val="Cuprins2"/>
            <w:rPr>
              <w:rFonts w:asciiTheme="minorHAnsi" w:eastAsiaTheme="minorEastAsia" w:hAnsiTheme="minorHAnsi" w:cstheme="minorBidi"/>
              <w:noProof/>
              <w:kern w:val="2"/>
              <w:lang w:val="en-US"/>
              <w14:ligatures w14:val="standardContextual"/>
            </w:rPr>
          </w:pPr>
          <w:hyperlink w:anchor="_Toc227423090" w:history="1">
            <w:r w:rsidRPr="00F44C62">
              <w:rPr>
                <w:rStyle w:val="Hyperlink"/>
                <w:noProof/>
              </w:rPr>
              <w:t>1.4</w:t>
            </w:r>
            <w:r>
              <w:rPr>
                <w:rFonts w:asciiTheme="minorHAnsi" w:eastAsiaTheme="minorEastAsia" w:hAnsiTheme="minorHAnsi" w:cstheme="minorBidi"/>
                <w:noProof/>
                <w:kern w:val="2"/>
                <w:lang w:val="en-US"/>
                <w14:ligatures w14:val="standardContextual"/>
              </w:rPr>
              <w:tab/>
            </w:r>
            <w:r w:rsidRPr="00F44C62">
              <w:rPr>
                <w:rStyle w:val="Hyperlink"/>
                <w:noProof/>
              </w:rPr>
              <w:t>List of DUT Functionalities</w:t>
            </w:r>
            <w:r>
              <w:rPr>
                <w:noProof/>
                <w:webHidden/>
              </w:rPr>
              <w:tab/>
            </w:r>
            <w:r>
              <w:rPr>
                <w:noProof/>
                <w:webHidden/>
              </w:rPr>
              <w:fldChar w:fldCharType="begin"/>
            </w:r>
            <w:r>
              <w:rPr>
                <w:noProof/>
                <w:webHidden/>
              </w:rPr>
              <w:instrText xml:space="preserve"> PAGEREF _Toc227423090 \h </w:instrText>
            </w:r>
            <w:r>
              <w:rPr>
                <w:noProof/>
                <w:webHidden/>
              </w:rPr>
            </w:r>
            <w:r>
              <w:rPr>
                <w:noProof/>
                <w:webHidden/>
              </w:rPr>
              <w:fldChar w:fldCharType="separate"/>
            </w:r>
            <w:r>
              <w:rPr>
                <w:noProof/>
                <w:webHidden/>
              </w:rPr>
              <w:t>8</w:t>
            </w:r>
            <w:r>
              <w:rPr>
                <w:noProof/>
                <w:webHidden/>
              </w:rPr>
              <w:fldChar w:fldCharType="end"/>
            </w:r>
          </w:hyperlink>
        </w:p>
        <w:p w14:paraId="023FF589" w14:textId="732D7D33" w:rsidR="00E41255" w:rsidRDefault="00E41255">
          <w:pPr>
            <w:pStyle w:val="Cuprins2"/>
            <w:rPr>
              <w:rFonts w:asciiTheme="minorHAnsi" w:eastAsiaTheme="minorEastAsia" w:hAnsiTheme="minorHAnsi" w:cstheme="minorBidi"/>
              <w:noProof/>
              <w:kern w:val="2"/>
              <w:lang w:val="en-US"/>
              <w14:ligatures w14:val="standardContextual"/>
            </w:rPr>
          </w:pPr>
          <w:hyperlink w:anchor="_Toc227423091" w:history="1">
            <w:r w:rsidRPr="00F44C62">
              <w:rPr>
                <w:rStyle w:val="Hyperlink"/>
                <w:noProof/>
              </w:rPr>
              <w:t>1.5</w:t>
            </w:r>
            <w:r>
              <w:rPr>
                <w:rFonts w:asciiTheme="minorHAnsi" w:eastAsiaTheme="minorEastAsia" w:hAnsiTheme="minorHAnsi" w:cstheme="minorBidi"/>
                <w:noProof/>
                <w:kern w:val="2"/>
                <w:lang w:val="en-US"/>
                <w14:ligatures w14:val="standardContextual"/>
              </w:rPr>
              <w:tab/>
            </w:r>
            <w:r w:rsidRPr="00F44C62">
              <w:rPr>
                <w:rStyle w:val="Hyperlink"/>
                <w:noProof/>
              </w:rPr>
              <w:t>Waveforms</w:t>
            </w:r>
            <w:r>
              <w:rPr>
                <w:noProof/>
                <w:webHidden/>
              </w:rPr>
              <w:tab/>
            </w:r>
            <w:r>
              <w:rPr>
                <w:noProof/>
                <w:webHidden/>
              </w:rPr>
              <w:fldChar w:fldCharType="begin"/>
            </w:r>
            <w:r>
              <w:rPr>
                <w:noProof/>
                <w:webHidden/>
              </w:rPr>
              <w:instrText xml:space="preserve"> PAGEREF _Toc227423091 \h </w:instrText>
            </w:r>
            <w:r>
              <w:rPr>
                <w:noProof/>
                <w:webHidden/>
              </w:rPr>
            </w:r>
            <w:r>
              <w:rPr>
                <w:noProof/>
                <w:webHidden/>
              </w:rPr>
              <w:fldChar w:fldCharType="separate"/>
            </w:r>
            <w:r>
              <w:rPr>
                <w:noProof/>
                <w:webHidden/>
              </w:rPr>
              <w:t>10</w:t>
            </w:r>
            <w:r>
              <w:rPr>
                <w:noProof/>
                <w:webHidden/>
              </w:rPr>
              <w:fldChar w:fldCharType="end"/>
            </w:r>
          </w:hyperlink>
        </w:p>
        <w:p w14:paraId="6ABB3B32" w14:textId="47FDDC52" w:rsidR="00E41255" w:rsidRDefault="00E41255">
          <w:pPr>
            <w:pStyle w:val="Cuprins2"/>
            <w:rPr>
              <w:rFonts w:asciiTheme="minorHAnsi" w:eastAsiaTheme="minorEastAsia" w:hAnsiTheme="minorHAnsi" w:cstheme="minorBidi"/>
              <w:noProof/>
              <w:kern w:val="2"/>
              <w:lang w:val="en-US"/>
              <w14:ligatures w14:val="standardContextual"/>
            </w:rPr>
          </w:pPr>
          <w:hyperlink w:anchor="_Toc227423092" w:history="1">
            <w:r w:rsidRPr="00F44C62">
              <w:rPr>
                <w:rStyle w:val="Hyperlink"/>
                <w:noProof/>
              </w:rPr>
              <w:t>1.6</w:t>
            </w:r>
            <w:r>
              <w:rPr>
                <w:rFonts w:asciiTheme="minorHAnsi" w:eastAsiaTheme="minorEastAsia" w:hAnsiTheme="minorHAnsi" w:cstheme="minorBidi"/>
                <w:noProof/>
                <w:kern w:val="2"/>
                <w:lang w:val="en-US"/>
                <w14:ligatures w14:val="standardContextual"/>
              </w:rPr>
              <w:tab/>
            </w:r>
            <w:r w:rsidRPr="00F44C62">
              <w:rPr>
                <w:rStyle w:val="Hyperlink"/>
                <w:noProof/>
              </w:rPr>
              <w:t>Register Table</w:t>
            </w:r>
            <w:r>
              <w:rPr>
                <w:noProof/>
                <w:webHidden/>
              </w:rPr>
              <w:tab/>
            </w:r>
            <w:r>
              <w:rPr>
                <w:noProof/>
                <w:webHidden/>
              </w:rPr>
              <w:fldChar w:fldCharType="begin"/>
            </w:r>
            <w:r>
              <w:rPr>
                <w:noProof/>
                <w:webHidden/>
              </w:rPr>
              <w:instrText xml:space="preserve"> PAGEREF _Toc227423092 \h </w:instrText>
            </w:r>
            <w:r>
              <w:rPr>
                <w:noProof/>
                <w:webHidden/>
              </w:rPr>
            </w:r>
            <w:r>
              <w:rPr>
                <w:noProof/>
                <w:webHidden/>
              </w:rPr>
              <w:fldChar w:fldCharType="separate"/>
            </w:r>
            <w:r>
              <w:rPr>
                <w:noProof/>
                <w:webHidden/>
              </w:rPr>
              <w:t>11</w:t>
            </w:r>
            <w:r>
              <w:rPr>
                <w:noProof/>
                <w:webHidden/>
              </w:rPr>
              <w:fldChar w:fldCharType="end"/>
            </w:r>
          </w:hyperlink>
        </w:p>
        <w:p w14:paraId="2BDAD05F" w14:textId="4347CFE5" w:rsidR="00E41255" w:rsidRDefault="00E41255">
          <w:pPr>
            <w:pStyle w:val="Cuprins1"/>
            <w:rPr>
              <w:rFonts w:asciiTheme="minorHAnsi" w:eastAsiaTheme="minorEastAsia" w:hAnsiTheme="minorHAnsi" w:cstheme="minorBidi"/>
              <w:noProof/>
              <w:kern w:val="2"/>
              <w:lang w:val="en-US"/>
              <w14:ligatures w14:val="standardContextual"/>
            </w:rPr>
          </w:pPr>
          <w:hyperlink w:anchor="_Toc227423093" w:history="1">
            <w:r w:rsidRPr="00F44C62">
              <w:rPr>
                <w:rStyle w:val="Hyperlink"/>
                <w:noProof/>
              </w:rPr>
              <w:t>2</w:t>
            </w:r>
            <w:r>
              <w:rPr>
                <w:rFonts w:asciiTheme="minorHAnsi" w:eastAsiaTheme="minorEastAsia" w:hAnsiTheme="minorHAnsi" w:cstheme="minorBidi"/>
                <w:noProof/>
                <w:kern w:val="2"/>
                <w:lang w:val="en-US"/>
                <w14:ligatures w14:val="standardContextual"/>
              </w:rPr>
              <w:tab/>
            </w:r>
            <w:r w:rsidRPr="00F44C62">
              <w:rPr>
                <w:rStyle w:val="Hyperlink"/>
                <w:noProof/>
              </w:rPr>
              <w:t>Verification of the Digital Circuit Project</w:t>
            </w:r>
            <w:r>
              <w:rPr>
                <w:noProof/>
                <w:webHidden/>
              </w:rPr>
              <w:tab/>
            </w:r>
            <w:r>
              <w:rPr>
                <w:noProof/>
                <w:webHidden/>
              </w:rPr>
              <w:fldChar w:fldCharType="begin"/>
            </w:r>
            <w:r>
              <w:rPr>
                <w:noProof/>
                <w:webHidden/>
              </w:rPr>
              <w:instrText xml:space="preserve"> PAGEREF _Toc227423093 \h </w:instrText>
            </w:r>
            <w:r>
              <w:rPr>
                <w:noProof/>
                <w:webHidden/>
              </w:rPr>
            </w:r>
            <w:r>
              <w:rPr>
                <w:noProof/>
                <w:webHidden/>
              </w:rPr>
              <w:fldChar w:fldCharType="separate"/>
            </w:r>
            <w:r>
              <w:rPr>
                <w:noProof/>
                <w:webHidden/>
              </w:rPr>
              <w:t>12</w:t>
            </w:r>
            <w:r>
              <w:rPr>
                <w:noProof/>
                <w:webHidden/>
              </w:rPr>
              <w:fldChar w:fldCharType="end"/>
            </w:r>
          </w:hyperlink>
        </w:p>
        <w:p w14:paraId="0478A9E0" w14:textId="433D30C9" w:rsidR="00E41255" w:rsidRDefault="00E41255">
          <w:pPr>
            <w:pStyle w:val="Cuprins2"/>
            <w:rPr>
              <w:rFonts w:asciiTheme="minorHAnsi" w:eastAsiaTheme="minorEastAsia" w:hAnsiTheme="minorHAnsi" w:cstheme="minorBidi"/>
              <w:noProof/>
              <w:kern w:val="2"/>
              <w:lang w:val="en-US"/>
              <w14:ligatures w14:val="standardContextual"/>
            </w:rPr>
          </w:pPr>
          <w:hyperlink w:anchor="_Toc227423094" w:history="1">
            <w:r w:rsidRPr="00F44C62">
              <w:rPr>
                <w:rStyle w:val="Hyperlink"/>
                <w:noProof/>
              </w:rPr>
              <w:t>2.1</w:t>
            </w:r>
            <w:r>
              <w:rPr>
                <w:rFonts w:asciiTheme="minorHAnsi" w:eastAsiaTheme="minorEastAsia" w:hAnsiTheme="minorHAnsi" w:cstheme="minorBidi"/>
                <w:noProof/>
                <w:kern w:val="2"/>
                <w:lang w:val="en-US"/>
                <w14:ligatures w14:val="standardContextual"/>
              </w:rPr>
              <w:tab/>
            </w:r>
            <w:r w:rsidRPr="00F44C62">
              <w:rPr>
                <w:rStyle w:val="Hyperlink"/>
                <w:noProof/>
              </w:rPr>
              <w:t>Architecture of the Verification Environment</w:t>
            </w:r>
            <w:r>
              <w:rPr>
                <w:noProof/>
                <w:webHidden/>
              </w:rPr>
              <w:tab/>
            </w:r>
            <w:r>
              <w:rPr>
                <w:noProof/>
                <w:webHidden/>
              </w:rPr>
              <w:fldChar w:fldCharType="begin"/>
            </w:r>
            <w:r>
              <w:rPr>
                <w:noProof/>
                <w:webHidden/>
              </w:rPr>
              <w:instrText xml:space="preserve"> PAGEREF _Toc227423094 \h </w:instrText>
            </w:r>
            <w:r>
              <w:rPr>
                <w:noProof/>
                <w:webHidden/>
              </w:rPr>
            </w:r>
            <w:r>
              <w:rPr>
                <w:noProof/>
                <w:webHidden/>
              </w:rPr>
              <w:fldChar w:fldCharType="separate"/>
            </w:r>
            <w:r>
              <w:rPr>
                <w:noProof/>
                <w:webHidden/>
              </w:rPr>
              <w:t>12</w:t>
            </w:r>
            <w:r>
              <w:rPr>
                <w:noProof/>
                <w:webHidden/>
              </w:rPr>
              <w:fldChar w:fldCharType="end"/>
            </w:r>
          </w:hyperlink>
        </w:p>
        <w:p w14:paraId="2419B64A" w14:textId="22E94807" w:rsidR="00E41255" w:rsidRDefault="00E41255">
          <w:pPr>
            <w:pStyle w:val="Cuprins3"/>
            <w:rPr>
              <w:rFonts w:asciiTheme="minorHAnsi" w:eastAsiaTheme="minorEastAsia" w:hAnsiTheme="minorHAnsi" w:cstheme="minorBidi"/>
              <w:noProof/>
              <w:kern w:val="2"/>
              <w:lang w:val="en-US"/>
              <w14:ligatures w14:val="standardContextual"/>
            </w:rPr>
          </w:pPr>
          <w:hyperlink w:anchor="_Toc227423095" w:history="1">
            <w:r w:rsidRPr="00F44C62">
              <w:rPr>
                <w:rStyle w:val="Hyperlink"/>
                <w:rFonts w:ascii="Arial" w:eastAsia="Arial" w:hAnsi="Arial" w:cs="Arial"/>
                <w:noProof/>
              </w:rPr>
              <w:t>2.1.1</w:t>
            </w:r>
            <w:r>
              <w:rPr>
                <w:rFonts w:asciiTheme="minorHAnsi" w:eastAsiaTheme="minorEastAsia" w:hAnsiTheme="minorHAnsi" w:cstheme="minorBidi"/>
                <w:noProof/>
                <w:kern w:val="2"/>
                <w:lang w:val="en-US"/>
                <w14:ligatures w14:val="standardContextual"/>
              </w:rPr>
              <w:tab/>
            </w:r>
            <w:r w:rsidRPr="00F44C62">
              <w:rPr>
                <w:rStyle w:val="Hyperlink"/>
                <w:noProof/>
              </w:rPr>
              <w:t>APB Driver</w:t>
            </w:r>
            <w:r>
              <w:rPr>
                <w:noProof/>
                <w:webHidden/>
              </w:rPr>
              <w:tab/>
            </w:r>
            <w:r>
              <w:rPr>
                <w:noProof/>
                <w:webHidden/>
              </w:rPr>
              <w:fldChar w:fldCharType="begin"/>
            </w:r>
            <w:r>
              <w:rPr>
                <w:noProof/>
                <w:webHidden/>
              </w:rPr>
              <w:instrText xml:space="preserve"> PAGEREF _Toc227423095 \h </w:instrText>
            </w:r>
            <w:r>
              <w:rPr>
                <w:noProof/>
                <w:webHidden/>
              </w:rPr>
            </w:r>
            <w:r>
              <w:rPr>
                <w:noProof/>
                <w:webHidden/>
              </w:rPr>
              <w:fldChar w:fldCharType="separate"/>
            </w:r>
            <w:r>
              <w:rPr>
                <w:noProof/>
                <w:webHidden/>
              </w:rPr>
              <w:t>12</w:t>
            </w:r>
            <w:r>
              <w:rPr>
                <w:noProof/>
                <w:webHidden/>
              </w:rPr>
              <w:fldChar w:fldCharType="end"/>
            </w:r>
          </w:hyperlink>
        </w:p>
        <w:p w14:paraId="09730C67" w14:textId="551756E7" w:rsidR="00E41255" w:rsidRDefault="00E41255">
          <w:pPr>
            <w:pStyle w:val="Cuprins3"/>
            <w:rPr>
              <w:rFonts w:asciiTheme="minorHAnsi" w:eastAsiaTheme="minorEastAsia" w:hAnsiTheme="minorHAnsi" w:cstheme="minorBidi"/>
              <w:noProof/>
              <w:kern w:val="2"/>
              <w:lang w:val="en-US"/>
              <w14:ligatures w14:val="standardContextual"/>
            </w:rPr>
          </w:pPr>
          <w:hyperlink w:anchor="_Toc227423096" w:history="1">
            <w:r w:rsidRPr="00F44C62">
              <w:rPr>
                <w:rStyle w:val="Hyperlink"/>
                <w:rFonts w:ascii="Arial" w:eastAsia="Arial" w:hAnsi="Arial" w:cs="Arial"/>
                <w:noProof/>
              </w:rPr>
              <w:t>2.1.2</w:t>
            </w:r>
            <w:r>
              <w:rPr>
                <w:rFonts w:asciiTheme="minorHAnsi" w:eastAsiaTheme="minorEastAsia" w:hAnsiTheme="minorHAnsi" w:cstheme="minorBidi"/>
                <w:noProof/>
                <w:kern w:val="2"/>
                <w:lang w:val="en-US"/>
                <w14:ligatures w14:val="standardContextual"/>
              </w:rPr>
              <w:tab/>
            </w:r>
            <w:r w:rsidRPr="00F44C62">
              <w:rPr>
                <w:rStyle w:val="Hyperlink"/>
                <w:noProof/>
              </w:rPr>
              <w:t>Scoreboard / Reference Module</w:t>
            </w:r>
            <w:r>
              <w:rPr>
                <w:noProof/>
                <w:webHidden/>
              </w:rPr>
              <w:tab/>
            </w:r>
            <w:r>
              <w:rPr>
                <w:noProof/>
                <w:webHidden/>
              </w:rPr>
              <w:fldChar w:fldCharType="begin"/>
            </w:r>
            <w:r>
              <w:rPr>
                <w:noProof/>
                <w:webHidden/>
              </w:rPr>
              <w:instrText xml:space="preserve"> PAGEREF _Toc227423096 \h </w:instrText>
            </w:r>
            <w:r>
              <w:rPr>
                <w:noProof/>
                <w:webHidden/>
              </w:rPr>
            </w:r>
            <w:r>
              <w:rPr>
                <w:noProof/>
                <w:webHidden/>
              </w:rPr>
              <w:fldChar w:fldCharType="separate"/>
            </w:r>
            <w:r>
              <w:rPr>
                <w:noProof/>
                <w:webHidden/>
              </w:rPr>
              <w:t>12</w:t>
            </w:r>
            <w:r>
              <w:rPr>
                <w:noProof/>
                <w:webHidden/>
              </w:rPr>
              <w:fldChar w:fldCharType="end"/>
            </w:r>
          </w:hyperlink>
        </w:p>
        <w:p w14:paraId="1DAF84E4" w14:textId="39F6EFC1" w:rsidR="00E41255" w:rsidRDefault="00E41255">
          <w:pPr>
            <w:pStyle w:val="Cuprins3"/>
            <w:rPr>
              <w:rFonts w:asciiTheme="minorHAnsi" w:eastAsiaTheme="minorEastAsia" w:hAnsiTheme="minorHAnsi" w:cstheme="minorBidi"/>
              <w:noProof/>
              <w:kern w:val="2"/>
              <w:lang w:val="en-US"/>
              <w14:ligatures w14:val="standardContextual"/>
            </w:rPr>
          </w:pPr>
          <w:hyperlink w:anchor="_Toc227423097" w:history="1">
            <w:r w:rsidRPr="00F44C62">
              <w:rPr>
                <w:rStyle w:val="Hyperlink"/>
                <w:rFonts w:ascii="Arial" w:eastAsia="Arial" w:hAnsi="Arial" w:cs="Arial"/>
                <w:noProof/>
              </w:rPr>
              <w:t>2.1.3</w:t>
            </w:r>
            <w:r>
              <w:rPr>
                <w:rFonts w:asciiTheme="minorHAnsi" w:eastAsiaTheme="minorEastAsia" w:hAnsiTheme="minorHAnsi" w:cstheme="minorBidi"/>
                <w:noProof/>
                <w:kern w:val="2"/>
                <w:lang w:val="en-US"/>
                <w14:ligatures w14:val="standardContextual"/>
              </w:rPr>
              <w:tab/>
            </w:r>
            <w:r w:rsidRPr="00F44C62">
              <w:rPr>
                <w:rStyle w:val="Hyperlink"/>
                <w:noProof/>
              </w:rPr>
              <w:t>Door Driver</w:t>
            </w:r>
            <w:r>
              <w:rPr>
                <w:noProof/>
                <w:webHidden/>
              </w:rPr>
              <w:tab/>
            </w:r>
            <w:r>
              <w:rPr>
                <w:noProof/>
                <w:webHidden/>
              </w:rPr>
              <w:fldChar w:fldCharType="begin"/>
            </w:r>
            <w:r>
              <w:rPr>
                <w:noProof/>
                <w:webHidden/>
              </w:rPr>
              <w:instrText xml:space="preserve"> PAGEREF _Toc227423097 \h </w:instrText>
            </w:r>
            <w:r>
              <w:rPr>
                <w:noProof/>
                <w:webHidden/>
              </w:rPr>
            </w:r>
            <w:r>
              <w:rPr>
                <w:noProof/>
                <w:webHidden/>
              </w:rPr>
              <w:fldChar w:fldCharType="separate"/>
            </w:r>
            <w:r>
              <w:rPr>
                <w:noProof/>
                <w:webHidden/>
              </w:rPr>
              <w:t>13</w:t>
            </w:r>
            <w:r>
              <w:rPr>
                <w:noProof/>
                <w:webHidden/>
              </w:rPr>
              <w:fldChar w:fldCharType="end"/>
            </w:r>
          </w:hyperlink>
        </w:p>
        <w:p w14:paraId="7189DE84" w14:textId="4DC5A7C3" w:rsidR="00E41255" w:rsidRDefault="00E41255">
          <w:pPr>
            <w:pStyle w:val="Cuprins3"/>
            <w:rPr>
              <w:rFonts w:asciiTheme="minorHAnsi" w:eastAsiaTheme="minorEastAsia" w:hAnsiTheme="minorHAnsi" w:cstheme="minorBidi"/>
              <w:noProof/>
              <w:kern w:val="2"/>
              <w:lang w:val="en-US"/>
              <w14:ligatures w14:val="standardContextual"/>
            </w:rPr>
          </w:pPr>
          <w:hyperlink w:anchor="_Toc227423098" w:history="1">
            <w:r w:rsidRPr="00F44C62">
              <w:rPr>
                <w:rStyle w:val="Hyperlink"/>
                <w:rFonts w:ascii="Arial" w:eastAsia="Arial" w:hAnsi="Arial" w:cs="Arial"/>
                <w:noProof/>
              </w:rPr>
              <w:t>2.1.4</w:t>
            </w:r>
            <w:r>
              <w:rPr>
                <w:rFonts w:asciiTheme="minorHAnsi" w:eastAsiaTheme="minorEastAsia" w:hAnsiTheme="minorHAnsi" w:cstheme="minorBidi"/>
                <w:noProof/>
                <w:kern w:val="2"/>
                <w:lang w:val="en-US"/>
                <w14:ligatures w14:val="standardContextual"/>
              </w:rPr>
              <w:tab/>
            </w:r>
            <w:r w:rsidRPr="00F44C62">
              <w:rPr>
                <w:rStyle w:val="Hyperlink"/>
                <w:noProof/>
              </w:rPr>
              <w:t>APB Monitor</w:t>
            </w:r>
            <w:r>
              <w:rPr>
                <w:noProof/>
                <w:webHidden/>
              </w:rPr>
              <w:tab/>
            </w:r>
            <w:r>
              <w:rPr>
                <w:noProof/>
                <w:webHidden/>
              </w:rPr>
              <w:fldChar w:fldCharType="begin"/>
            </w:r>
            <w:r>
              <w:rPr>
                <w:noProof/>
                <w:webHidden/>
              </w:rPr>
              <w:instrText xml:space="preserve"> PAGEREF _Toc227423098 \h </w:instrText>
            </w:r>
            <w:r>
              <w:rPr>
                <w:noProof/>
                <w:webHidden/>
              </w:rPr>
            </w:r>
            <w:r>
              <w:rPr>
                <w:noProof/>
                <w:webHidden/>
              </w:rPr>
              <w:fldChar w:fldCharType="separate"/>
            </w:r>
            <w:r>
              <w:rPr>
                <w:noProof/>
                <w:webHidden/>
              </w:rPr>
              <w:t>13</w:t>
            </w:r>
            <w:r>
              <w:rPr>
                <w:noProof/>
                <w:webHidden/>
              </w:rPr>
              <w:fldChar w:fldCharType="end"/>
            </w:r>
          </w:hyperlink>
        </w:p>
        <w:p w14:paraId="512A56ED" w14:textId="4E824347" w:rsidR="00E41255" w:rsidRDefault="00E41255">
          <w:pPr>
            <w:pStyle w:val="Cuprins3"/>
            <w:rPr>
              <w:rFonts w:asciiTheme="minorHAnsi" w:eastAsiaTheme="minorEastAsia" w:hAnsiTheme="minorHAnsi" w:cstheme="minorBidi"/>
              <w:noProof/>
              <w:kern w:val="2"/>
              <w:lang w:val="en-US"/>
              <w14:ligatures w14:val="standardContextual"/>
            </w:rPr>
          </w:pPr>
          <w:hyperlink w:anchor="_Toc227423099" w:history="1">
            <w:r w:rsidRPr="00F44C62">
              <w:rPr>
                <w:rStyle w:val="Hyperlink"/>
                <w:rFonts w:ascii="Arial" w:eastAsia="Arial" w:hAnsi="Arial" w:cs="Arial"/>
                <w:noProof/>
              </w:rPr>
              <w:t>2.1.5</w:t>
            </w:r>
            <w:r>
              <w:rPr>
                <w:rFonts w:asciiTheme="minorHAnsi" w:eastAsiaTheme="minorEastAsia" w:hAnsiTheme="minorHAnsi" w:cstheme="minorBidi"/>
                <w:noProof/>
                <w:kern w:val="2"/>
                <w:lang w:val="en-US"/>
                <w14:ligatures w14:val="standardContextual"/>
              </w:rPr>
              <w:tab/>
            </w:r>
            <w:r w:rsidRPr="00F44C62">
              <w:rPr>
                <w:rStyle w:val="Hyperlink"/>
                <w:noProof/>
              </w:rPr>
              <w:t>Door Monitor</w:t>
            </w:r>
            <w:r>
              <w:rPr>
                <w:noProof/>
                <w:webHidden/>
              </w:rPr>
              <w:tab/>
            </w:r>
            <w:r>
              <w:rPr>
                <w:noProof/>
                <w:webHidden/>
              </w:rPr>
              <w:fldChar w:fldCharType="begin"/>
            </w:r>
            <w:r>
              <w:rPr>
                <w:noProof/>
                <w:webHidden/>
              </w:rPr>
              <w:instrText xml:space="preserve"> PAGEREF _Toc227423099 \h </w:instrText>
            </w:r>
            <w:r>
              <w:rPr>
                <w:noProof/>
                <w:webHidden/>
              </w:rPr>
            </w:r>
            <w:r>
              <w:rPr>
                <w:noProof/>
                <w:webHidden/>
              </w:rPr>
              <w:fldChar w:fldCharType="separate"/>
            </w:r>
            <w:r>
              <w:rPr>
                <w:noProof/>
                <w:webHidden/>
              </w:rPr>
              <w:t>14</w:t>
            </w:r>
            <w:r>
              <w:rPr>
                <w:noProof/>
                <w:webHidden/>
              </w:rPr>
              <w:fldChar w:fldCharType="end"/>
            </w:r>
          </w:hyperlink>
        </w:p>
        <w:p w14:paraId="6055AE5E" w14:textId="3D0190A0" w:rsidR="00E41255" w:rsidRDefault="00E41255">
          <w:pPr>
            <w:pStyle w:val="Cuprins3"/>
            <w:rPr>
              <w:rFonts w:asciiTheme="minorHAnsi" w:eastAsiaTheme="minorEastAsia" w:hAnsiTheme="minorHAnsi" w:cstheme="minorBidi"/>
              <w:noProof/>
              <w:kern w:val="2"/>
              <w:lang w:val="en-US"/>
              <w14:ligatures w14:val="standardContextual"/>
            </w:rPr>
          </w:pPr>
          <w:hyperlink w:anchor="_Toc227423100" w:history="1">
            <w:r w:rsidRPr="00F44C62">
              <w:rPr>
                <w:rStyle w:val="Hyperlink"/>
                <w:rFonts w:ascii="Arial" w:eastAsia="Arial" w:hAnsi="Arial" w:cs="Arial"/>
                <w:noProof/>
              </w:rPr>
              <w:t>2.1.6</w:t>
            </w:r>
            <w:r>
              <w:rPr>
                <w:rFonts w:asciiTheme="minorHAnsi" w:eastAsiaTheme="minorEastAsia" w:hAnsiTheme="minorHAnsi" w:cstheme="minorBidi"/>
                <w:noProof/>
                <w:kern w:val="2"/>
                <w:lang w:val="en-US"/>
                <w14:ligatures w14:val="standardContextual"/>
              </w:rPr>
              <w:tab/>
            </w:r>
            <w:r w:rsidRPr="00F44C62">
              <w:rPr>
                <w:rStyle w:val="Hyperlink"/>
                <w:noProof/>
              </w:rPr>
              <w:t>LED Interface Monitor</w:t>
            </w:r>
            <w:r>
              <w:rPr>
                <w:noProof/>
                <w:webHidden/>
              </w:rPr>
              <w:tab/>
            </w:r>
            <w:r>
              <w:rPr>
                <w:noProof/>
                <w:webHidden/>
              </w:rPr>
              <w:fldChar w:fldCharType="begin"/>
            </w:r>
            <w:r>
              <w:rPr>
                <w:noProof/>
                <w:webHidden/>
              </w:rPr>
              <w:instrText xml:space="preserve"> PAGEREF _Toc227423100 \h </w:instrText>
            </w:r>
            <w:r>
              <w:rPr>
                <w:noProof/>
                <w:webHidden/>
              </w:rPr>
            </w:r>
            <w:r>
              <w:rPr>
                <w:noProof/>
                <w:webHidden/>
              </w:rPr>
              <w:fldChar w:fldCharType="separate"/>
            </w:r>
            <w:r>
              <w:rPr>
                <w:noProof/>
                <w:webHidden/>
              </w:rPr>
              <w:t>14</w:t>
            </w:r>
            <w:r>
              <w:rPr>
                <w:noProof/>
                <w:webHidden/>
              </w:rPr>
              <w:fldChar w:fldCharType="end"/>
            </w:r>
          </w:hyperlink>
        </w:p>
        <w:p w14:paraId="520F380B" w14:textId="6D0F8528" w:rsidR="00E41255" w:rsidRDefault="00E41255">
          <w:pPr>
            <w:pStyle w:val="Cuprins3"/>
            <w:rPr>
              <w:rFonts w:asciiTheme="minorHAnsi" w:eastAsiaTheme="minorEastAsia" w:hAnsiTheme="minorHAnsi" w:cstheme="minorBidi"/>
              <w:noProof/>
              <w:kern w:val="2"/>
              <w:lang w:val="en-US"/>
              <w14:ligatures w14:val="standardContextual"/>
            </w:rPr>
          </w:pPr>
          <w:hyperlink w:anchor="_Toc227423101" w:history="1">
            <w:r w:rsidRPr="00F44C62">
              <w:rPr>
                <w:rStyle w:val="Hyperlink"/>
                <w:rFonts w:ascii="Arial" w:eastAsia="Arial" w:hAnsi="Arial" w:cs="Arial"/>
                <w:noProof/>
              </w:rPr>
              <w:t>2.1.7</w:t>
            </w:r>
            <w:r>
              <w:rPr>
                <w:rFonts w:asciiTheme="minorHAnsi" w:eastAsiaTheme="minorEastAsia" w:hAnsiTheme="minorHAnsi" w:cstheme="minorBidi"/>
                <w:noProof/>
                <w:kern w:val="2"/>
                <w:lang w:val="en-US"/>
                <w14:ligatures w14:val="standardContextual"/>
              </w:rPr>
              <w:tab/>
            </w:r>
            <w:r w:rsidRPr="00F44C62">
              <w:rPr>
                <w:rStyle w:val="Hyperlink"/>
                <w:noProof/>
              </w:rPr>
              <w:t>Door Transaction</w:t>
            </w:r>
            <w:r>
              <w:rPr>
                <w:noProof/>
                <w:webHidden/>
              </w:rPr>
              <w:tab/>
            </w:r>
            <w:r>
              <w:rPr>
                <w:noProof/>
                <w:webHidden/>
              </w:rPr>
              <w:fldChar w:fldCharType="begin"/>
            </w:r>
            <w:r>
              <w:rPr>
                <w:noProof/>
                <w:webHidden/>
              </w:rPr>
              <w:instrText xml:space="preserve"> PAGEREF _Toc227423101 \h </w:instrText>
            </w:r>
            <w:r>
              <w:rPr>
                <w:noProof/>
                <w:webHidden/>
              </w:rPr>
            </w:r>
            <w:r>
              <w:rPr>
                <w:noProof/>
                <w:webHidden/>
              </w:rPr>
              <w:fldChar w:fldCharType="separate"/>
            </w:r>
            <w:r>
              <w:rPr>
                <w:noProof/>
                <w:webHidden/>
              </w:rPr>
              <w:t>14</w:t>
            </w:r>
            <w:r>
              <w:rPr>
                <w:noProof/>
                <w:webHidden/>
              </w:rPr>
              <w:fldChar w:fldCharType="end"/>
            </w:r>
          </w:hyperlink>
        </w:p>
        <w:p w14:paraId="2CE5ED6A" w14:textId="13FB807F" w:rsidR="00E41255" w:rsidRDefault="00E41255">
          <w:pPr>
            <w:pStyle w:val="Cuprins3"/>
            <w:rPr>
              <w:rFonts w:asciiTheme="minorHAnsi" w:eastAsiaTheme="minorEastAsia" w:hAnsiTheme="minorHAnsi" w:cstheme="minorBidi"/>
              <w:noProof/>
              <w:kern w:val="2"/>
              <w:lang w:val="en-US"/>
              <w14:ligatures w14:val="standardContextual"/>
            </w:rPr>
          </w:pPr>
          <w:hyperlink w:anchor="_Toc227423102" w:history="1">
            <w:r w:rsidRPr="00F44C62">
              <w:rPr>
                <w:rStyle w:val="Hyperlink"/>
                <w:rFonts w:ascii="Arial" w:eastAsia="Arial" w:hAnsi="Arial" w:cs="Arial"/>
                <w:noProof/>
              </w:rPr>
              <w:t>2.1.8</w:t>
            </w:r>
            <w:r>
              <w:rPr>
                <w:rFonts w:asciiTheme="minorHAnsi" w:eastAsiaTheme="minorEastAsia" w:hAnsiTheme="minorHAnsi" w:cstheme="minorBidi"/>
                <w:noProof/>
                <w:kern w:val="2"/>
                <w:lang w:val="en-US"/>
                <w14:ligatures w14:val="standardContextual"/>
              </w:rPr>
              <w:tab/>
            </w:r>
            <w:r w:rsidRPr="00F44C62">
              <w:rPr>
                <w:rStyle w:val="Hyperlink"/>
                <w:noProof/>
              </w:rPr>
              <w:t>APB Interface Transaction</w:t>
            </w:r>
            <w:r>
              <w:rPr>
                <w:noProof/>
                <w:webHidden/>
              </w:rPr>
              <w:tab/>
            </w:r>
            <w:r>
              <w:rPr>
                <w:noProof/>
                <w:webHidden/>
              </w:rPr>
              <w:fldChar w:fldCharType="begin"/>
            </w:r>
            <w:r>
              <w:rPr>
                <w:noProof/>
                <w:webHidden/>
              </w:rPr>
              <w:instrText xml:space="preserve"> PAGEREF _Toc227423102 \h </w:instrText>
            </w:r>
            <w:r>
              <w:rPr>
                <w:noProof/>
                <w:webHidden/>
              </w:rPr>
            </w:r>
            <w:r>
              <w:rPr>
                <w:noProof/>
                <w:webHidden/>
              </w:rPr>
              <w:fldChar w:fldCharType="separate"/>
            </w:r>
            <w:r>
              <w:rPr>
                <w:noProof/>
                <w:webHidden/>
              </w:rPr>
              <w:t>14</w:t>
            </w:r>
            <w:r>
              <w:rPr>
                <w:noProof/>
                <w:webHidden/>
              </w:rPr>
              <w:fldChar w:fldCharType="end"/>
            </w:r>
          </w:hyperlink>
        </w:p>
        <w:p w14:paraId="0BD1D92C" w14:textId="07DAF96E" w:rsidR="00E41255" w:rsidRDefault="00E41255">
          <w:pPr>
            <w:pStyle w:val="Cuprins3"/>
            <w:rPr>
              <w:rFonts w:asciiTheme="minorHAnsi" w:eastAsiaTheme="minorEastAsia" w:hAnsiTheme="minorHAnsi" w:cstheme="minorBidi"/>
              <w:noProof/>
              <w:kern w:val="2"/>
              <w:lang w:val="en-US"/>
              <w14:ligatures w14:val="standardContextual"/>
            </w:rPr>
          </w:pPr>
          <w:hyperlink w:anchor="_Toc227423103" w:history="1">
            <w:r w:rsidRPr="00F44C62">
              <w:rPr>
                <w:rStyle w:val="Hyperlink"/>
                <w:rFonts w:ascii="Arial" w:eastAsia="Arial" w:hAnsi="Arial" w:cs="Arial"/>
                <w:noProof/>
              </w:rPr>
              <w:t>2.1.9</w:t>
            </w:r>
            <w:r>
              <w:rPr>
                <w:rFonts w:asciiTheme="minorHAnsi" w:eastAsiaTheme="minorEastAsia" w:hAnsiTheme="minorHAnsi" w:cstheme="minorBidi"/>
                <w:noProof/>
                <w:kern w:val="2"/>
                <w:lang w:val="en-US"/>
                <w14:ligatures w14:val="standardContextual"/>
              </w:rPr>
              <w:tab/>
            </w:r>
            <w:r w:rsidRPr="00F44C62">
              <w:rPr>
                <w:rStyle w:val="Hyperlink"/>
                <w:noProof/>
              </w:rPr>
              <w:t>LED Transaction</w:t>
            </w:r>
            <w:r>
              <w:rPr>
                <w:noProof/>
                <w:webHidden/>
              </w:rPr>
              <w:tab/>
            </w:r>
            <w:r>
              <w:rPr>
                <w:noProof/>
                <w:webHidden/>
              </w:rPr>
              <w:fldChar w:fldCharType="begin"/>
            </w:r>
            <w:r>
              <w:rPr>
                <w:noProof/>
                <w:webHidden/>
              </w:rPr>
              <w:instrText xml:space="preserve"> PAGEREF _Toc227423103 \h </w:instrText>
            </w:r>
            <w:r>
              <w:rPr>
                <w:noProof/>
                <w:webHidden/>
              </w:rPr>
            </w:r>
            <w:r>
              <w:rPr>
                <w:noProof/>
                <w:webHidden/>
              </w:rPr>
              <w:fldChar w:fldCharType="separate"/>
            </w:r>
            <w:r>
              <w:rPr>
                <w:noProof/>
                <w:webHidden/>
              </w:rPr>
              <w:t>14</w:t>
            </w:r>
            <w:r>
              <w:rPr>
                <w:noProof/>
                <w:webHidden/>
              </w:rPr>
              <w:fldChar w:fldCharType="end"/>
            </w:r>
          </w:hyperlink>
        </w:p>
        <w:p w14:paraId="0C852269" w14:textId="63C221E3" w:rsidR="00E41255" w:rsidRDefault="00E41255">
          <w:pPr>
            <w:pStyle w:val="Cuprins3"/>
            <w:rPr>
              <w:rFonts w:asciiTheme="minorHAnsi" w:eastAsiaTheme="minorEastAsia" w:hAnsiTheme="minorHAnsi" w:cstheme="minorBidi"/>
              <w:noProof/>
              <w:kern w:val="2"/>
              <w:lang w:val="en-US"/>
              <w14:ligatures w14:val="standardContextual"/>
            </w:rPr>
          </w:pPr>
          <w:hyperlink w:anchor="_Toc227423104" w:history="1">
            <w:r w:rsidRPr="00F44C62">
              <w:rPr>
                <w:rStyle w:val="Hyperlink"/>
                <w:noProof/>
              </w:rPr>
              <w:t>2.2</w:t>
            </w:r>
            <w:r>
              <w:rPr>
                <w:rFonts w:asciiTheme="minorHAnsi" w:eastAsiaTheme="minorEastAsia" w:hAnsiTheme="minorHAnsi" w:cstheme="minorBidi"/>
                <w:noProof/>
                <w:kern w:val="2"/>
                <w:lang w:val="en-US"/>
                <w14:ligatures w14:val="standardContextual"/>
              </w:rPr>
              <w:tab/>
            </w:r>
            <w:r w:rsidRPr="00F44C62">
              <w:rPr>
                <w:rStyle w:val="Hyperlink"/>
                <w:smallCaps/>
                <w:noProof/>
              </w:rPr>
              <w:t>List of Verification Elements</w:t>
            </w:r>
            <w:r>
              <w:rPr>
                <w:noProof/>
                <w:webHidden/>
              </w:rPr>
              <w:tab/>
            </w:r>
            <w:r>
              <w:rPr>
                <w:noProof/>
                <w:webHidden/>
              </w:rPr>
              <w:fldChar w:fldCharType="begin"/>
            </w:r>
            <w:r>
              <w:rPr>
                <w:noProof/>
                <w:webHidden/>
              </w:rPr>
              <w:instrText xml:space="preserve"> PAGEREF _Toc227423104 \h </w:instrText>
            </w:r>
            <w:r>
              <w:rPr>
                <w:noProof/>
                <w:webHidden/>
              </w:rPr>
            </w:r>
            <w:r>
              <w:rPr>
                <w:noProof/>
                <w:webHidden/>
              </w:rPr>
              <w:fldChar w:fldCharType="separate"/>
            </w:r>
            <w:r>
              <w:rPr>
                <w:noProof/>
                <w:webHidden/>
              </w:rPr>
              <w:t>15</w:t>
            </w:r>
            <w:r>
              <w:rPr>
                <w:noProof/>
                <w:webHidden/>
              </w:rPr>
              <w:fldChar w:fldCharType="end"/>
            </w:r>
          </w:hyperlink>
        </w:p>
        <w:p w14:paraId="6A85DD2D" w14:textId="3612830B" w:rsidR="00E41255" w:rsidRDefault="00E41255">
          <w:pPr>
            <w:pStyle w:val="Cuprins3"/>
            <w:rPr>
              <w:rFonts w:asciiTheme="minorHAnsi" w:eastAsiaTheme="minorEastAsia" w:hAnsiTheme="minorHAnsi" w:cstheme="minorBidi"/>
              <w:noProof/>
              <w:kern w:val="2"/>
              <w:lang w:val="en-US"/>
              <w14:ligatures w14:val="standardContextual"/>
            </w:rPr>
          </w:pPr>
          <w:hyperlink w:anchor="_Toc227423105" w:history="1">
            <w:r w:rsidRPr="00F44C62">
              <w:rPr>
                <w:rStyle w:val="Hyperlink"/>
                <w:noProof/>
              </w:rPr>
              <w:t>1.</w:t>
            </w:r>
            <w:r>
              <w:rPr>
                <w:rFonts w:asciiTheme="minorHAnsi" w:eastAsiaTheme="minorEastAsia" w:hAnsiTheme="minorHAnsi" w:cstheme="minorBidi"/>
                <w:noProof/>
                <w:kern w:val="2"/>
                <w:lang w:val="en-US"/>
                <w14:ligatures w14:val="standardContextual"/>
              </w:rPr>
              <w:tab/>
            </w:r>
            <w:r w:rsidRPr="00F44C62">
              <w:rPr>
                <w:rStyle w:val="Hyperlink"/>
                <w:noProof/>
              </w:rPr>
              <w:t>Properties to Verify with Assertions</w:t>
            </w:r>
            <w:r>
              <w:rPr>
                <w:noProof/>
                <w:webHidden/>
              </w:rPr>
              <w:tab/>
            </w:r>
            <w:r>
              <w:rPr>
                <w:noProof/>
                <w:webHidden/>
              </w:rPr>
              <w:fldChar w:fldCharType="begin"/>
            </w:r>
            <w:r>
              <w:rPr>
                <w:noProof/>
                <w:webHidden/>
              </w:rPr>
              <w:instrText xml:space="preserve"> PAGEREF _Toc227423105 \h </w:instrText>
            </w:r>
            <w:r>
              <w:rPr>
                <w:noProof/>
                <w:webHidden/>
              </w:rPr>
            </w:r>
            <w:r>
              <w:rPr>
                <w:noProof/>
                <w:webHidden/>
              </w:rPr>
              <w:fldChar w:fldCharType="separate"/>
            </w:r>
            <w:r>
              <w:rPr>
                <w:noProof/>
                <w:webHidden/>
              </w:rPr>
              <w:t>15</w:t>
            </w:r>
            <w:r>
              <w:rPr>
                <w:noProof/>
                <w:webHidden/>
              </w:rPr>
              <w:fldChar w:fldCharType="end"/>
            </w:r>
          </w:hyperlink>
        </w:p>
        <w:p w14:paraId="2C82E8AE" w14:textId="6F044A05" w:rsidR="00E41255" w:rsidRDefault="00E41255">
          <w:pPr>
            <w:pStyle w:val="Cuprins3"/>
            <w:rPr>
              <w:rFonts w:asciiTheme="minorHAnsi" w:eastAsiaTheme="minorEastAsia" w:hAnsiTheme="minorHAnsi" w:cstheme="minorBidi"/>
              <w:noProof/>
              <w:kern w:val="2"/>
              <w:lang w:val="en-US"/>
              <w14:ligatures w14:val="standardContextual"/>
            </w:rPr>
          </w:pPr>
          <w:hyperlink w:anchor="_Toc227423106" w:history="1">
            <w:r w:rsidRPr="00F44C62">
              <w:rPr>
                <w:rStyle w:val="Hyperlink"/>
                <w:noProof/>
              </w:rPr>
              <w:t>2.3</w:t>
            </w:r>
            <w:r>
              <w:rPr>
                <w:rFonts w:asciiTheme="minorHAnsi" w:eastAsiaTheme="minorEastAsia" w:hAnsiTheme="minorHAnsi" w:cstheme="minorBidi"/>
                <w:noProof/>
                <w:kern w:val="2"/>
                <w:lang w:val="en-US"/>
                <w14:ligatures w14:val="standardContextual"/>
              </w:rPr>
              <w:tab/>
            </w:r>
            <w:r w:rsidRPr="00F44C62">
              <w:rPr>
                <w:rStyle w:val="Hyperlink"/>
                <w:smallCaps/>
                <w:noProof/>
              </w:rPr>
              <w:t>Functional Coverage Elements</w:t>
            </w:r>
            <w:r>
              <w:rPr>
                <w:noProof/>
                <w:webHidden/>
              </w:rPr>
              <w:tab/>
            </w:r>
            <w:r>
              <w:rPr>
                <w:noProof/>
                <w:webHidden/>
              </w:rPr>
              <w:fldChar w:fldCharType="begin"/>
            </w:r>
            <w:r>
              <w:rPr>
                <w:noProof/>
                <w:webHidden/>
              </w:rPr>
              <w:instrText xml:space="preserve"> PAGEREF _Toc227423106 \h </w:instrText>
            </w:r>
            <w:r>
              <w:rPr>
                <w:noProof/>
                <w:webHidden/>
              </w:rPr>
            </w:r>
            <w:r>
              <w:rPr>
                <w:noProof/>
                <w:webHidden/>
              </w:rPr>
              <w:fldChar w:fldCharType="separate"/>
            </w:r>
            <w:r>
              <w:rPr>
                <w:noProof/>
                <w:webHidden/>
              </w:rPr>
              <w:t>15</w:t>
            </w:r>
            <w:r>
              <w:rPr>
                <w:noProof/>
                <w:webHidden/>
              </w:rPr>
              <w:fldChar w:fldCharType="end"/>
            </w:r>
          </w:hyperlink>
        </w:p>
        <w:p w14:paraId="3525332E" w14:textId="02EE7E31" w:rsidR="00E41255" w:rsidRDefault="00E41255">
          <w:pPr>
            <w:pStyle w:val="Cuprins2"/>
            <w:rPr>
              <w:rFonts w:asciiTheme="minorHAnsi" w:eastAsiaTheme="minorEastAsia" w:hAnsiTheme="minorHAnsi" w:cstheme="minorBidi"/>
              <w:noProof/>
              <w:kern w:val="2"/>
              <w:lang w:val="en-US"/>
              <w14:ligatures w14:val="standardContextual"/>
            </w:rPr>
          </w:pPr>
          <w:hyperlink w:anchor="_Toc227423107" w:history="1">
            <w:r w:rsidRPr="00F44C62">
              <w:rPr>
                <w:rStyle w:val="Hyperlink"/>
                <w:noProof/>
              </w:rPr>
              <w:t>2.4</w:t>
            </w:r>
            <w:r>
              <w:rPr>
                <w:rFonts w:asciiTheme="minorHAnsi" w:eastAsiaTheme="minorEastAsia" w:hAnsiTheme="minorHAnsi" w:cstheme="minorBidi"/>
                <w:noProof/>
                <w:kern w:val="2"/>
                <w:lang w:val="en-US"/>
                <w14:ligatures w14:val="standardContextual"/>
              </w:rPr>
              <w:tab/>
            </w:r>
            <w:r w:rsidRPr="00F44C62">
              <w:rPr>
                <w:rStyle w:val="Hyperlink"/>
                <w:noProof/>
              </w:rPr>
              <w:t>Tests</w:t>
            </w:r>
            <w:r>
              <w:rPr>
                <w:noProof/>
                <w:webHidden/>
              </w:rPr>
              <w:tab/>
            </w:r>
            <w:r>
              <w:rPr>
                <w:noProof/>
                <w:webHidden/>
              </w:rPr>
              <w:fldChar w:fldCharType="begin"/>
            </w:r>
            <w:r>
              <w:rPr>
                <w:noProof/>
                <w:webHidden/>
              </w:rPr>
              <w:instrText xml:space="preserve"> PAGEREF _Toc227423107 \h </w:instrText>
            </w:r>
            <w:r>
              <w:rPr>
                <w:noProof/>
                <w:webHidden/>
              </w:rPr>
            </w:r>
            <w:r>
              <w:rPr>
                <w:noProof/>
                <w:webHidden/>
              </w:rPr>
              <w:fldChar w:fldCharType="separate"/>
            </w:r>
            <w:r>
              <w:rPr>
                <w:noProof/>
                <w:webHidden/>
              </w:rPr>
              <w:t>16</w:t>
            </w:r>
            <w:r>
              <w:rPr>
                <w:noProof/>
                <w:webHidden/>
              </w:rPr>
              <w:fldChar w:fldCharType="end"/>
            </w:r>
          </w:hyperlink>
        </w:p>
        <w:p w14:paraId="6F2928A0" w14:textId="4B349A64" w:rsidR="00E41255" w:rsidRDefault="00E41255">
          <w:pPr>
            <w:pStyle w:val="Cuprins2"/>
            <w:rPr>
              <w:rFonts w:asciiTheme="minorHAnsi" w:eastAsiaTheme="minorEastAsia" w:hAnsiTheme="minorHAnsi" w:cstheme="minorBidi"/>
              <w:noProof/>
              <w:kern w:val="2"/>
              <w:lang w:val="en-US"/>
              <w14:ligatures w14:val="standardContextual"/>
            </w:rPr>
          </w:pPr>
          <w:hyperlink w:anchor="_Toc227423108" w:history="1">
            <w:r w:rsidRPr="00F44C62">
              <w:rPr>
                <w:rStyle w:val="Hyperlink"/>
                <w:noProof/>
              </w:rPr>
              <w:t>2.5</w:t>
            </w:r>
            <w:r>
              <w:rPr>
                <w:rFonts w:asciiTheme="minorHAnsi" w:eastAsiaTheme="minorEastAsia" w:hAnsiTheme="minorHAnsi" w:cstheme="minorBidi"/>
                <w:noProof/>
                <w:kern w:val="2"/>
                <w:lang w:val="en-US"/>
                <w14:ligatures w14:val="standardContextual"/>
              </w:rPr>
              <w:tab/>
            </w:r>
            <w:r w:rsidRPr="00F44C62">
              <w:rPr>
                <w:rStyle w:val="Hyperlink"/>
                <w:noProof/>
              </w:rPr>
              <w:t>Results Obtained</w:t>
            </w:r>
            <w:r>
              <w:rPr>
                <w:noProof/>
                <w:webHidden/>
              </w:rPr>
              <w:tab/>
            </w:r>
            <w:r>
              <w:rPr>
                <w:noProof/>
                <w:webHidden/>
              </w:rPr>
              <w:fldChar w:fldCharType="begin"/>
            </w:r>
            <w:r>
              <w:rPr>
                <w:noProof/>
                <w:webHidden/>
              </w:rPr>
              <w:instrText xml:space="preserve"> PAGEREF _Toc227423108 \h </w:instrText>
            </w:r>
            <w:r>
              <w:rPr>
                <w:noProof/>
                <w:webHidden/>
              </w:rPr>
            </w:r>
            <w:r>
              <w:rPr>
                <w:noProof/>
                <w:webHidden/>
              </w:rPr>
              <w:fldChar w:fldCharType="separate"/>
            </w:r>
            <w:r>
              <w:rPr>
                <w:noProof/>
                <w:webHidden/>
              </w:rPr>
              <w:t>17</w:t>
            </w:r>
            <w:r>
              <w:rPr>
                <w:noProof/>
                <w:webHidden/>
              </w:rPr>
              <w:fldChar w:fldCharType="end"/>
            </w:r>
          </w:hyperlink>
        </w:p>
        <w:p w14:paraId="1E4760F5" w14:textId="190875D1" w:rsidR="00F676E0" w:rsidRDefault="00385DD5">
          <w:pPr>
            <w:widowControl w:val="0"/>
            <w:tabs>
              <w:tab w:val="right" w:pos="12000"/>
            </w:tabs>
            <w:spacing w:before="60"/>
            <w:ind w:left="360"/>
            <w:rPr>
              <w:rFonts w:ascii="Arial" w:eastAsia="Arial" w:hAnsi="Arial" w:cs="Arial"/>
              <w:color w:val="000000"/>
              <w:sz w:val="22"/>
              <w:szCs w:val="22"/>
            </w:rPr>
          </w:pPr>
          <w:r>
            <w:fldChar w:fldCharType="end"/>
          </w:r>
        </w:p>
      </w:sdtContent>
    </w:sdt>
    <w:p w14:paraId="1223D2A3" w14:textId="0D843541" w:rsidR="00F676E0" w:rsidRDefault="00385DD5">
      <w:r>
        <w:br w:type="page"/>
      </w:r>
    </w:p>
    <w:p w14:paraId="03547629" w14:textId="77777777" w:rsidR="00F676E0" w:rsidRDefault="00385DD5">
      <w:pPr>
        <w:pStyle w:val="Titlu1"/>
        <w:numPr>
          <w:ilvl w:val="0"/>
          <w:numId w:val="4"/>
        </w:numPr>
        <w:pBdr>
          <w:top w:val="none" w:sz="0" w:space="0" w:color="000000"/>
          <w:left w:val="none" w:sz="0" w:space="0" w:color="000000"/>
          <w:bottom w:val="none" w:sz="0" w:space="0" w:color="000000"/>
          <w:right w:val="none" w:sz="0" w:space="0" w:color="000000"/>
          <w:between w:val="none" w:sz="0" w:space="0" w:color="000000"/>
        </w:pBdr>
        <w:ind w:right="169" w:firstLine="709"/>
        <w:jc w:val="right"/>
        <w:rPr>
          <w:color w:val="000000"/>
        </w:rPr>
      </w:pPr>
      <w:bookmarkStart w:id="1" w:name="_Toc227423086"/>
      <w:r>
        <w:lastRenderedPageBreak/>
        <w:t>The digital design of the circuit.</w:t>
      </w:r>
      <w:bookmarkEnd w:id="1"/>
    </w:p>
    <w:tbl>
      <w:tblPr>
        <w:tblStyle w:val="12"/>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39"/>
      </w:tblGrid>
      <w:tr w:rsidR="00F676E0" w14:paraId="28D7C916" w14:textId="77777777">
        <w:tc>
          <w:tcPr>
            <w:tcW w:w="9639" w:type="dxa"/>
            <w:tcBorders>
              <w:top w:val="single" w:sz="4" w:space="0" w:color="000000"/>
              <w:left w:val="nil"/>
              <w:bottom w:val="single" w:sz="4" w:space="0" w:color="000000"/>
              <w:right w:val="nil"/>
            </w:tcBorders>
          </w:tcPr>
          <w:p w14:paraId="5A45A62F" w14:textId="77777777" w:rsidR="00F676E0" w:rsidRDefault="00385DD5">
            <w:pPr>
              <w:spacing w:line="288" w:lineRule="auto"/>
              <w:ind w:firstLine="459"/>
              <w:rPr>
                <w:b/>
                <w:bCs/>
              </w:rPr>
            </w:pPr>
            <w:r>
              <w:rPr>
                <w:b/>
                <w:bCs/>
              </w:rPr>
              <w:t>Block Diagram</w:t>
            </w:r>
          </w:p>
          <w:p w14:paraId="3D05481F" w14:textId="77777777" w:rsidR="00F676E0" w:rsidRDefault="00385DD5">
            <w:pPr>
              <w:spacing w:line="288" w:lineRule="auto"/>
              <w:ind w:firstLine="459"/>
              <w:rPr>
                <w:b/>
                <w:bCs/>
              </w:rPr>
            </w:pPr>
            <w:r>
              <w:rPr>
                <w:b/>
                <w:bCs/>
              </w:rPr>
              <w:t>General Functionality Description of the DUT (Device Under Test)</w:t>
            </w:r>
          </w:p>
          <w:p w14:paraId="0EAC9F16" w14:textId="77777777" w:rsidR="00F676E0" w:rsidRDefault="00385DD5">
            <w:pPr>
              <w:spacing w:line="288" w:lineRule="auto"/>
              <w:ind w:firstLine="459"/>
              <w:rPr>
                <w:b/>
                <w:bCs/>
              </w:rPr>
            </w:pPr>
            <w:r>
              <w:rPr>
                <w:b/>
                <w:bCs/>
              </w:rPr>
              <w:t>DUT Interfaces</w:t>
            </w:r>
          </w:p>
          <w:p w14:paraId="0F5FCFF5" w14:textId="77777777" w:rsidR="00F676E0" w:rsidRDefault="00385DD5">
            <w:pPr>
              <w:spacing w:line="288" w:lineRule="auto"/>
              <w:ind w:firstLine="459"/>
              <w:rPr>
                <w:b/>
                <w:bCs/>
              </w:rPr>
            </w:pPr>
            <w:r>
              <w:rPr>
                <w:b/>
                <w:bCs/>
              </w:rPr>
              <w:t>List of DUT Functionalities</w:t>
            </w:r>
          </w:p>
          <w:p w14:paraId="69B9AFFC" w14:textId="77777777" w:rsidR="00F676E0" w:rsidRDefault="00385DD5">
            <w:pPr>
              <w:spacing w:line="288" w:lineRule="auto"/>
              <w:ind w:firstLine="459"/>
              <w:rPr>
                <w:b/>
                <w:bCs/>
              </w:rPr>
            </w:pPr>
            <w:r>
              <w:rPr>
                <w:b/>
                <w:bCs/>
              </w:rPr>
              <w:t>Schematic Diagram</w:t>
            </w:r>
          </w:p>
          <w:p w14:paraId="13A1496A" w14:textId="77777777" w:rsidR="00F676E0" w:rsidRDefault="00385DD5">
            <w:pPr>
              <w:spacing w:line="288" w:lineRule="auto"/>
              <w:ind w:firstLine="459"/>
              <w:rPr>
                <w:b/>
                <w:bCs/>
              </w:rPr>
            </w:pPr>
            <w:r>
              <w:rPr>
                <w:b/>
                <w:bCs/>
              </w:rPr>
              <w:t>Waveforms</w:t>
            </w:r>
          </w:p>
          <w:p w14:paraId="2D8A2C71" w14:textId="77777777" w:rsidR="00F676E0" w:rsidRDefault="00385DD5">
            <w:pPr>
              <w:spacing w:line="288" w:lineRule="auto"/>
              <w:ind w:firstLine="459"/>
              <w:rPr>
                <w:b/>
                <w:bCs/>
              </w:rPr>
            </w:pPr>
            <w:r>
              <w:rPr>
                <w:b/>
                <w:bCs/>
              </w:rPr>
              <w:t>Register Table</w:t>
            </w:r>
          </w:p>
        </w:tc>
      </w:tr>
    </w:tbl>
    <w:p w14:paraId="794A2941" w14:textId="77777777" w:rsidR="00F676E0" w:rsidRPr="00E41255" w:rsidRDefault="00385DD5">
      <w:pPr>
        <w:pStyle w:val="Titlu2"/>
        <w:numPr>
          <w:ilvl w:val="1"/>
          <w:numId w:val="4"/>
        </w:numPr>
      </w:pPr>
      <w:bookmarkStart w:id="2" w:name="_Toc227423087"/>
      <w:r w:rsidRPr="00E41255">
        <w:t>Block Diagram</w:t>
      </w:r>
      <w:bookmarkEnd w:id="2"/>
    </w:p>
    <w:p w14:paraId="2D1DA1C5" w14:textId="085846A3" w:rsidR="00F676E0" w:rsidRPr="00E41255" w:rsidRDefault="00846E34" w:rsidP="00846E34">
      <w:pPr>
        <w:spacing w:line="288" w:lineRule="auto"/>
        <w:ind w:left="1440" w:firstLine="720"/>
      </w:pPr>
      <w:r>
        <w:rPr>
          <w:noProof/>
        </w:rPr>
        <w:drawing>
          <wp:inline distT="0" distB="0" distL="0" distR="0" wp14:anchorId="26DD4F24" wp14:editId="212FB4BD">
            <wp:extent cx="3550722" cy="3378200"/>
            <wp:effectExtent l="0" t="0" r="0" b="0"/>
            <wp:docPr id="186323848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84945" cy="3410760"/>
                    </a:xfrm>
                    <a:prstGeom prst="rect">
                      <a:avLst/>
                    </a:prstGeom>
                    <a:noFill/>
                    <a:ln>
                      <a:noFill/>
                    </a:ln>
                  </pic:spPr>
                </pic:pic>
              </a:graphicData>
            </a:graphic>
          </wp:inline>
        </w:drawing>
      </w:r>
    </w:p>
    <w:p w14:paraId="1D51B8BD" w14:textId="491E9103" w:rsidR="00F676E0" w:rsidRPr="00DA0AEB" w:rsidRDefault="00385DD5" w:rsidP="00DA0AEB">
      <w:pPr>
        <w:spacing w:before="240" w:after="240" w:line="288" w:lineRule="auto"/>
        <w:ind w:left="2160" w:firstLine="720"/>
        <w:jc w:val="both"/>
        <w:rPr>
          <w:b/>
          <w:bCs/>
        </w:rPr>
      </w:pPr>
      <w:r w:rsidRPr="00E41255">
        <w:rPr>
          <w:b/>
          <w:bCs/>
        </w:rPr>
        <w:t>Figure 1. Interfaces used for the project</w:t>
      </w:r>
    </w:p>
    <w:p w14:paraId="6328DB5D" w14:textId="77777777" w:rsidR="00F676E0" w:rsidRPr="00E41255" w:rsidRDefault="00385DD5">
      <w:pPr>
        <w:pStyle w:val="Titlu2"/>
        <w:numPr>
          <w:ilvl w:val="1"/>
          <w:numId w:val="4"/>
        </w:numPr>
        <w:spacing w:before="240" w:after="240"/>
      </w:pPr>
      <w:bookmarkStart w:id="3" w:name="_Toc227423088"/>
      <w:r w:rsidRPr="00E41255">
        <w:t>Description of the general functionality of the DUT (Device Under Test)</w:t>
      </w:r>
      <w:bookmarkEnd w:id="3"/>
    </w:p>
    <w:p w14:paraId="31745B2C" w14:textId="77777777" w:rsidR="00F676E0" w:rsidRPr="00E41255" w:rsidRDefault="00385DD5" w:rsidP="00DA0AEB">
      <w:pPr>
        <w:spacing w:before="240" w:after="240" w:line="288" w:lineRule="auto"/>
        <w:ind w:firstLine="720"/>
        <w:jc w:val="both"/>
      </w:pPr>
      <w:r w:rsidRPr="00E41255">
        <w:t>For this project, we chose to test the functionality of an electric oven. Initially, we selected five key functions of the oven: temperature settings, a timer for tracking the duration of each function (which will be set by the user), and a LED that will turn on when the current task is done (when the timer reaches zero, the LED indicates that the cooking process is complete and the dish can be removed from the oven). The LED  light is up only if the door is closed. When the door opens, the led turns off. Also, the LED is not turned on in the IDLE state.</w:t>
      </w:r>
    </w:p>
    <w:p w14:paraId="57DA7F66" w14:textId="77777777" w:rsidR="00F676E0" w:rsidRPr="00E41255" w:rsidRDefault="00385DD5">
      <w:pPr>
        <w:spacing w:before="240" w:after="240" w:line="288" w:lineRule="auto"/>
        <w:jc w:val="both"/>
      </w:pPr>
      <w:r w:rsidRPr="00E41255">
        <w:lastRenderedPageBreak/>
        <w:t>We will now describe the functionality of our project: A person has an electric oven at their disposal and can use five main functions to prepare food:</w:t>
      </w:r>
    </w:p>
    <w:p w14:paraId="745652C7" w14:textId="77777777" w:rsidR="00F676E0" w:rsidRPr="00E41255" w:rsidRDefault="00385DD5">
      <w:pPr>
        <w:numPr>
          <w:ilvl w:val="0"/>
          <w:numId w:val="6"/>
        </w:numPr>
        <w:spacing w:before="240" w:line="288" w:lineRule="auto"/>
      </w:pPr>
      <w:r w:rsidRPr="00E41255">
        <w:rPr>
          <w:b/>
          <w:bCs/>
        </w:rPr>
        <w:t>Heating</w:t>
      </w:r>
      <w:r w:rsidRPr="00E41255">
        <w:t>: For simple reheating of dishes.</w:t>
      </w:r>
    </w:p>
    <w:p w14:paraId="2EB29D9F" w14:textId="77777777" w:rsidR="00F676E0" w:rsidRPr="00E41255" w:rsidRDefault="00385DD5">
      <w:pPr>
        <w:numPr>
          <w:ilvl w:val="0"/>
          <w:numId w:val="6"/>
        </w:numPr>
        <w:spacing w:line="288" w:lineRule="auto"/>
      </w:pPr>
      <w:r w:rsidRPr="00E41255">
        <w:rPr>
          <w:b/>
          <w:bCs/>
        </w:rPr>
        <w:t>Cooking</w:t>
      </w:r>
      <w:r w:rsidRPr="00E41255">
        <w:t>: For standard cooking processes.</w:t>
      </w:r>
    </w:p>
    <w:p w14:paraId="1555A405" w14:textId="77777777" w:rsidR="00F676E0" w:rsidRPr="00E41255" w:rsidRDefault="00385DD5">
      <w:pPr>
        <w:numPr>
          <w:ilvl w:val="0"/>
          <w:numId w:val="6"/>
        </w:numPr>
        <w:spacing w:line="288" w:lineRule="auto"/>
      </w:pPr>
      <w:r w:rsidRPr="00E41255">
        <w:rPr>
          <w:b/>
          <w:bCs/>
        </w:rPr>
        <w:t>Defrosting</w:t>
      </w:r>
      <w:r w:rsidRPr="00E41255">
        <w:t>: Specifically for defrosting foods such as vegetables and fruits.</w:t>
      </w:r>
    </w:p>
    <w:p w14:paraId="5259D02C" w14:textId="6DF16FA8" w:rsidR="00DA0AEB" w:rsidRDefault="00385DD5" w:rsidP="00DA0AEB">
      <w:pPr>
        <w:numPr>
          <w:ilvl w:val="0"/>
          <w:numId w:val="6"/>
        </w:numPr>
        <w:spacing w:after="240" w:line="288" w:lineRule="auto"/>
      </w:pPr>
      <w:r w:rsidRPr="00E41255">
        <w:rPr>
          <w:b/>
          <w:bCs/>
        </w:rPr>
        <w:t>Pizza Function</w:t>
      </w:r>
      <w:r w:rsidRPr="00E41255">
        <w:t>: Dedicated to baking pizza.</w:t>
      </w:r>
    </w:p>
    <w:p w14:paraId="48A008E7" w14:textId="62556987" w:rsidR="00F676E0" w:rsidRPr="00E41255" w:rsidRDefault="00385DD5" w:rsidP="00DA0AEB">
      <w:pPr>
        <w:spacing w:after="240" w:line="288" w:lineRule="auto"/>
      </w:pPr>
      <w:r w:rsidRPr="00E41255">
        <w:t>After selecting the desired mode, the temperature must be configured. The oven supports five temperature settings mapped from the values 0 to 4, corresponding to 0°C, 50°C, 100°C, 150°C, and 200°C. The user then writes the cooking duration into the common timer register (timer_reg), which is shared by all operating modes.All processes have the same duration.</w:t>
      </w:r>
    </w:p>
    <w:p w14:paraId="3E826A53" w14:textId="77777777" w:rsidR="00F676E0" w:rsidRPr="00E41255" w:rsidRDefault="00385DD5" w:rsidP="00DA0AEB">
      <w:pPr>
        <w:spacing w:before="240" w:after="240" w:line="288" w:lineRule="auto"/>
      </w:pPr>
      <w:r w:rsidRPr="00E41255">
        <w:rPr>
          <w:b/>
          <w:bCs/>
        </w:rPr>
        <w:t>Important</w:t>
      </w:r>
      <w:r w:rsidRPr="00E41255">
        <w:t>: The reset function is active on 1.</w:t>
      </w:r>
    </w:p>
    <w:p w14:paraId="2C35B4EA" w14:textId="77777777" w:rsidR="00F676E0" w:rsidRPr="00E41255" w:rsidRDefault="00385DD5" w:rsidP="00DA0AEB">
      <w:pPr>
        <w:spacing w:before="240" w:after="240" w:line="288" w:lineRule="auto"/>
        <w:ind w:firstLine="720"/>
      </w:pPr>
      <w:r w:rsidRPr="00E41255">
        <w:t>The oven includes a door sensor. In theDUT implementation, the door signal does not block the timer or the operating-mode selection; instead, it is used by the ready logic, so the LED can turn on only when the door is closed.</w:t>
      </w:r>
      <w:r w:rsidRPr="00E41255">
        <w:br/>
      </w:r>
      <w:r w:rsidRPr="00E41255">
        <w:tab/>
        <w:t>If the user wants to disable the ready indication before timeout, the operating mode can be returned to IDLE and/or the temperature can be set to 0.</w:t>
      </w:r>
    </w:p>
    <w:p w14:paraId="236A48C8" w14:textId="77777777" w:rsidR="00F676E0" w:rsidRPr="00E41255" w:rsidRDefault="00F676E0">
      <w:pPr>
        <w:spacing w:before="240" w:after="240" w:line="288" w:lineRule="auto"/>
        <w:jc w:val="both"/>
      </w:pPr>
    </w:p>
    <w:p w14:paraId="3F76D6FB" w14:textId="77777777" w:rsidR="00F676E0" w:rsidRPr="00E41255" w:rsidRDefault="00F676E0">
      <w:pPr>
        <w:spacing w:before="240" w:after="240" w:line="288" w:lineRule="auto"/>
        <w:jc w:val="both"/>
      </w:pPr>
    </w:p>
    <w:p w14:paraId="4D22291C" w14:textId="77777777" w:rsidR="00F676E0" w:rsidRPr="00E41255" w:rsidRDefault="00385DD5">
      <w:pPr>
        <w:spacing w:before="240" w:after="240" w:line="288" w:lineRule="auto"/>
        <w:jc w:val="both"/>
      </w:pPr>
      <w:r w:rsidRPr="00E41255">
        <w:lastRenderedPageBreak/>
        <w:br/>
      </w:r>
      <w:r w:rsidRPr="00E41255">
        <w:rPr>
          <w:noProof/>
        </w:rPr>
        <w:drawing>
          <wp:inline distT="114300" distB="114300" distL="114300" distR="114300" wp14:anchorId="2118980E" wp14:editId="478E023D">
            <wp:extent cx="6518305" cy="3598753"/>
            <wp:effectExtent l="0" t="0" r="0" b="0"/>
            <wp:docPr id="3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6518305" cy="3598753"/>
                    </a:xfrm>
                    <a:prstGeom prst="rect">
                      <a:avLst/>
                    </a:prstGeom>
                    <a:ln/>
                  </pic:spPr>
                </pic:pic>
              </a:graphicData>
            </a:graphic>
          </wp:inline>
        </w:drawing>
      </w:r>
    </w:p>
    <w:p w14:paraId="328FED6A" w14:textId="77777777" w:rsidR="00F676E0" w:rsidRPr="00E41255" w:rsidRDefault="00385DD5">
      <w:pPr>
        <w:spacing w:before="240" w:after="240" w:line="288" w:lineRule="auto"/>
        <w:jc w:val="center"/>
        <w:rPr>
          <w:b/>
          <w:bCs/>
          <w:color w:val="FF0000"/>
        </w:rPr>
      </w:pPr>
      <w:r w:rsidRPr="00E41255">
        <w:rPr>
          <w:b/>
          <w:bCs/>
        </w:rPr>
        <w:t xml:space="preserve">Figure 2. DUT Schematic </w:t>
      </w:r>
    </w:p>
    <w:p w14:paraId="5693D7F8" w14:textId="77777777" w:rsidR="00F676E0" w:rsidRPr="00E41255" w:rsidRDefault="00385DD5">
      <w:pPr>
        <w:spacing w:line="288" w:lineRule="auto"/>
        <w:jc w:val="both"/>
      </w:pPr>
      <w:r w:rsidRPr="00E41255">
        <w:br/>
      </w:r>
      <w:r w:rsidRPr="00E41255">
        <w:tab/>
        <w:t>The countdown process starts when bit 3 of operation_mod_reg is set to 1. This start bit is automatically cleared to 0 by hardware in the next clock cycle.</w:t>
      </w:r>
    </w:p>
    <w:p w14:paraId="00D1247B" w14:textId="77777777" w:rsidR="00F676E0" w:rsidRPr="00E41255" w:rsidRDefault="00385DD5">
      <w:pPr>
        <w:spacing w:line="288" w:lineRule="auto"/>
        <w:ind w:firstLine="720"/>
        <w:jc w:val="both"/>
      </w:pPr>
      <w:r w:rsidRPr="00E41255">
        <w:t>The LED turns off when any of the following conditions are no longer met: the operating mode becomes IDLE, the temperature is set to 0, the timer has not yet expired, or the door is opened.</w:t>
      </w:r>
    </w:p>
    <w:p w14:paraId="72713EEC" w14:textId="77777777" w:rsidR="00F676E0" w:rsidRPr="00E41255" w:rsidRDefault="00385DD5">
      <w:pPr>
        <w:pStyle w:val="Titlu2"/>
        <w:numPr>
          <w:ilvl w:val="1"/>
          <w:numId w:val="4"/>
        </w:numPr>
      </w:pPr>
      <w:bookmarkStart w:id="4" w:name="_Toc227423089"/>
      <w:r w:rsidRPr="00E41255">
        <w:t>DUT Interfaces</w:t>
      </w:r>
      <w:bookmarkEnd w:id="4"/>
    </w:p>
    <w:p w14:paraId="7D87E56F" w14:textId="77777777" w:rsidR="00F676E0" w:rsidRPr="00E41255" w:rsidRDefault="00F676E0">
      <w:pPr>
        <w:spacing w:line="288" w:lineRule="auto"/>
        <w:ind w:firstLine="709"/>
        <w:jc w:val="both"/>
      </w:pPr>
    </w:p>
    <w:p w14:paraId="6179C8E3" w14:textId="77777777" w:rsidR="00F676E0" w:rsidRPr="00E41255" w:rsidRDefault="00385DD5">
      <w:pPr>
        <w:spacing w:line="288" w:lineRule="auto"/>
        <w:ind w:firstLine="709"/>
        <w:jc w:val="both"/>
        <w:rPr>
          <w:b/>
          <w:bCs/>
        </w:rPr>
      </w:pPr>
      <w:r w:rsidRPr="00E41255">
        <w:rPr>
          <w:b/>
          <w:bCs/>
        </w:rPr>
        <w:t>Table 1. Signals in the data transmission interface</w:t>
      </w:r>
    </w:p>
    <w:tbl>
      <w:tblPr>
        <w:tblStyle w:val="11"/>
        <w:tblW w:w="964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1200"/>
        <w:gridCol w:w="1290"/>
        <w:gridCol w:w="4710"/>
      </w:tblGrid>
      <w:tr w:rsidR="00F676E0" w:rsidRPr="00E41255" w14:paraId="19537045" w14:textId="77777777">
        <w:trPr>
          <w:trHeight w:val="440"/>
        </w:trPr>
        <w:tc>
          <w:tcPr>
            <w:tcW w:w="9645" w:type="dxa"/>
            <w:gridSpan w:val="4"/>
            <w:tcMar>
              <w:top w:w="100" w:type="dxa"/>
              <w:left w:w="100" w:type="dxa"/>
              <w:bottom w:w="100" w:type="dxa"/>
              <w:right w:w="100" w:type="dxa"/>
            </w:tcMar>
          </w:tcPr>
          <w:p w14:paraId="181C8628" w14:textId="77777777" w:rsidR="00F676E0" w:rsidRPr="00E41255" w:rsidRDefault="00385DD5">
            <w:pPr>
              <w:widowControl w:val="0"/>
              <w:pBdr>
                <w:top w:val="nil"/>
                <w:left w:val="nil"/>
                <w:bottom w:val="nil"/>
                <w:right w:val="nil"/>
                <w:between w:val="nil"/>
              </w:pBdr>
            </w:pPr>
            <w:r w:rsidRPr="00E41255">
              <w:rPr>
                <w:b/>
                <w:bCs/>
              </w:rPr>
              <w:t xml:space="preserve">APB </w:t>
            </w:r>
            <w:r w:rsidRPr="00E41255">
              <w:rPr>
                <w:b/>
                <w:bCs/>
                <w:smallCaps/>
                <w:sz w:val="28"/>
                <w:szCs w:val="28"/>
              </w:rPr>
              <w:t>Interface</w:t>
            </w:r>
          </w:p>
        </w:tc>
      </w:tr>
      <w:tr w:rsidR="00F676E0" w:rsidRPr="00E41255" w14:paraId="0D43F9FB" w14:textId="77777777">
        <w:tc>
          <w:tcPr>
            <w:tcW w:w="2445" w:type="dxa"/>
            <w:tcMar>
              <w:top w:w="100" w:type="dxa"/>
              <w:left w:w="100" w:type="dxa"/>
              <w:bottom w:w="100" w:type="dxa"/>
              <w:right w:w="100" w:type="dxa"/>
            </w:tcMar>
          </w:tcPr>
          <w:p w14:paraId="3106C256" w14:textId="77777777" w:rsidR="00F676E0" w:rsidRPr="00E41255" w:rsidRDefault="00385DD5">
            <w:pPr>
              <w:widowControl w:val="0"/>
              <w:rPr>
                <w:b/>
                <w:bCs/>
              </w:rPr>
            </w:pPr>
            <w:r w:rsidRPr="00E41255">
              <w:rPr>
                <w:b/>
                <w:bCs/>
              </w:rPr>
              <w:t>Signal Name</w:t>
            </w:r>
          </w:p>
        </w:tc>
        <w:tc>
          <w:tcPr>
            <w:tcW w:w="1200" w:type="dxa"/>
            <w:tcMar>
              <w:top w:w="100" w:type="dxa"/>
              <w:left w:w="100" w:type="dxa"/>
              <w:bottom w:w="100" w:type="dxa"/>
              <w:right w:w="100" w:type="dxa"/>
            </w:tcMar>
          </w:tcPr>
          <w:p w14:paraId="6B5A2AB7" w14:textId="77777777" w:rsidR="00F676E0" w:rsidRPr="00E41255" w:rsidRDefault="00385DD5">
            <w:pPr>
              <w:widowControl w:val="0"/>
              <w:rPr>
                <w:b/>
                <w:bCs/>
              </w:rPr>
            </w:pPr>
            <w:r w:rsidRPr="00E41255">
              <w:rPr>
                <w:b/>
                <w:bCs/>
              </w:rPr>
              <w:t>Number of Bits</w:t>
            </w:r>
          </w:p>
        </w:tc>
        <w:tc>
          <w:tcPr>
            <w:tcW w:w="1290" w:type="dxa"/>
            <w:tcMar>
              <w:top w:w="100" w:type="dxa"/>
              <w:left w:w="100" w:type="dxa"/>
              <w:bottom w:w="100" w:type="dxa"/>
              <w:right w:w="100" w:type="dxa"/>
            </w:tcMar>
          </w:tcPr>
          <w:p w14:paraId="7D25A7A3" w14:textId="77777777" w:rsidR="00F676E0" w:rsidRPr="00E41255" w:rsidRDefault="00385DD5">
            <w:pPr>
              <w:widowControl w:val="0"/>
              <w:rPr>
                <w:b/>
                <w:bCs/>
              </w:rPr>
            </w:pPr>
            <w:r w:rsidRPr="00E41255">
              <w:rPr>
                <w:b/>
                <w:bCs/>
              </w:rPr>
              <w:t>Direction</w:t>
            </w:r>
          </w:p>
          <w:p w14:paraId="289D0D7B" w14:textId="77777777" w:rsidR="00F676E0" w:rsidRPr="00E41255" w:rsidRDefault="00F676E0">
            <w:pPr>
              <w:widowControl w:val="0"/>
            </w:pPr>
          </w:p>
        </w:tc>
        <w:tc>
          <w:tcPr>
            <w:tcW w:w="4710" w:type="dxa"/>
            <w:tcMar>
              <w:top w:w="100" w:type="dxa"/>
              <w:left w:w="100" w:type="dxa"/>
              <w:bottom w:w="100" w:type="dxa"/>
              <w:right w:w="100" w:type="dxa"/>
            </w:tcMar>
          </w:tcPr>
          <w:p w14:paraId="2C1AE580" w14:textId="77777777" w:rsidR="00F676E0" w:rsidRPr="00E41255" w:rsidRDefault="00385DD5">
            <w:pPr>
              <w:widowControl w:val="0"/>
              <w:spacing w:before="240" w:after="240"/>
              <w:rPr>
                <w:b/>
                <w:bCs/>
              </w:rPr>
            </w:pPr>
            <w:r w:rsidRPr="00E41255">
              <w:rPr>
                <w:b/>
                <w:bCs/>
              </w:rPr>
              <w:t>Description</w:t>
            </w:r>
          </w:p>
          <w:p w14:paraId="1EE333B9" w14:textId="77777777" w:rsidR="00F676E0" w:rsidRPr="00E41255" w:rsidRDefault="00F676E0">
            <w:pPr>
              <w:widowControl w:val="0"/>
            </w:pPr>
          </w:p>
        </w:tc>
      </w:tr>
      <w:tr w:rsidR="00F676E0" w:rsidRPr="00E41255" w14:paraId="5DB90628" w14:textId="77777777">
        <w:tc>
          <w:tcPr>
            <w:tcW w:w="2445" w:type="dxa"/>
            <w:tcMar>
              <w:top w:w="100" w:type="dxa"/>
              <w:left w:w="100" w:type="dxa"/>
              <w:bottom w:w="100" w:type="dxa"/>
              <w:right w:w="100" w:type="dxa"/>
            </w:tcMar>
          </w:tcPr>
          <w:p w14:paraId="03D9C763" w14:textId="77777777" w:rsidR="00F676E0" w:rsidRPr="00E41255" w:rsidRDefault="00385DD5">
            <w:pPr>
              <w:widowControl w:val="0"/>
              <w:pBdr>
                <w:top w:val="nil"/>
                <w:left w:val="nil"/>
                <w:bottom w:val="nil"/>
                <w:right w:val="nil"/>
                <w:between w:val="nil"/>
              </w:pBdr>
            </w:pPr>
            <w:r w:rsidRPr="00E41255">
              <w:t>clk</w:t>
            </w:r>
          </w:p>
        </w:tc>
        <w:tc>
          <w:tcPr>
            <w:tcW w:w="1200" w:type="dxa"/>
            <w:tcMar>
              <w:top w:w="100" w:type="dxa"/>
              <w:left w:w="100" w:type="dxa"/>
              <w:bottom w:w="100" w:type="dxa"/>
              <w:right w:w="100" w:type="dxa"/>
            </w:tcMar>
          </w:tcPr>
          <w:p w14:paraId="54C2D317" w14:textId="77777777" w:rsidR="00F676E0" w:rsidRPr="00E41255" w:rsidRDefault="00385DD5">
            <w:pPr>
              <w:widowControl w:val="0"/>
              <w:pBdr>
                <w:top w:val="nil"/>
                <w:left w:val="nil"/>
                <w:bottom w:val="nil"/>
                <w:right w:val="nil"/>
                <w:between w:val="nil"/>
              </w:pBdr>
            </w:pPr>
            <w:r w:rsidRPr="00E41255">
              <w:t>1</w:t>
            </w:r>
          </w:p>
        </w:tc>
        <w:tc>
          <w:tcPr>
            <w:tcW w:w="1290" w:type="dxa"/>
            <w:tcMar>
              <w:top w:w="100" w:type="dxa"/>
              <w:left w:w="100" w:type="dxa"/>
              <w:bottom w:w="100" w:type="dxa"/>
              <w:right w:w="100" w:type="dxa"/>
            </w:tcMar>
          </w:tcPr>
          <w:p w14:paraId="5129070D" w14:textId="77777777" w:rsidR="00F676E0" w:rsidRPr="00E41255" w:rsidRDefault="00385DD5">
            <w:pPr>
              <w:widowControl w:val="0"/>
              <w:pBdr>
                <w:top w:val="nil"/>
                <w:left w:val="nil"/>
                <w:bottom w:val="nil"/>
                <w:right w:val="nil"/>
                <w:between w:val="nil"/>
              </w:pBdr>
            </w:pPr>
            <w:r w:rsidRPr="00E41255">
              <w:t>Input</w:t>
            </w:r>
          </w:p>
        </w:tc>
        <w:tc>
          <w:tcPr>
            <w:tcW w:w="4710" w:type="dxa"/>
            <w:tcMar>
              <w:top w:w="100" w:type="dxa"/>
              <w:left w:w="100" w:type="dxa"/>
              <w:bottom w:w="100" w:type="dxa"/>
              <w:right w:w="100" w:type="dxa"/>
            </w:tcMar>
          </w:tcPr>
          <w:p w14:paraId="2E005491" w14:textId="77777777" w:rsidR="00F676E0" w:rsidRPr="00E41255" w:rsidRDefault="00385DD5">
            <w:pPr>
              <w:widowControl w:val="0"/>
              <w:pBdr>
                <w:top w:val="nil"/>
                <w:left w:val="nil"/>
                <w:bottom w:val="nil"/>
                <w:right w:val="nil"/>
                <w:between w:val="nil"/>
              </w:pBdr>
            </w:pPr>
            <w:r w:rsidRPr="00E41255">
              <w:t>Clock signal</w:t>
            </w:r>
          </w:p>
        </w:tc>
      </w:tr>
      <w:tr w:rsidR="00F676E0" w:rsidRPr="00E41255" w14:paraId="73928F21" w14:textId="77777777">
        <w:tc>
          <w:tcPr>
            <w:tcW w:w="2445" w:type="dxa"/>
            <w:tcMar>
              <w:top w:w="100" w:type="dxa"/>
              <w:left w:w="100" w:type="dxa"/>
              <w:bottom w:w="100" w:type="dxa"/>
              <w:right w:w="100" w:type="dxa"/>
            </w:tcMar>
          </w:tcPr>
          <w:p w14:paraId="1E2E1150" w14:textId="77777777" w:rsidR="00F676E0" w:rsidRPr="00E41255" w:rsidRDefault="00385DD5">
            <w:pPr>
              <w:widowControl w:val="0"/>
              <w:pBdr>
                <w:top w:val="nil"/>
                <w:left w:val="nil"/>
                <w:bottom w:val="nil"/>
                <w:right w:val="nil"/>
                <w:between w:val="nil"/>
              </w:pBdr>
            </w:pPr>
            <w:r w:rsidRPr="00E41255">
              <w:lastRenderedPageBreak/>
              <w:t>reset</w:t>
            </w:r>
          </w:p>
        </w:tc>
        <w:tc>
          <w:tcPr>
            <w:tcW w:w="1200" w:type="dxa"/>
            <w:tcMar>
              <w:top w:w="100" w:type="dxa"/>
              <w:left w:w="100" w:type="dxa"/>
              <w:bottom w:w="100" w:type="dxa"/>
              <w:right w:w="100" w:type="dxa"/>
            </w:tcMar>
          </w:tcPr>
          <w:p w14:paraId="685AE94D" w14:textId="77777777" w:rsidR="00F676E0" w:rsidRPr="00E41255" w:rsidRDefault="00385DD5">
            <w:pPr>
              <w:widowControl w:val="0"/>
              <w:pBdr>
                <w:top w:val="nil"/>
                <w:left w:val="nil"/>
                <w:bottom w:val="nil"/>
                <w:right w:val="nil"/>
                <w:between w:val="nil"/>
              </w:pBdr>
            </w:pPr>
            <w:r w:rsidRPr="00E41255">
              <w:t>1</w:t>
            </w:r>
          </w:p>
        </w:tc>
        <w:tc>
          <w:tcPr>
            <w:tcW w:w="1290" w:type="dxa"/>
            <w:tcMar>
              <w:top w:w="100" w:type="dxa"/>
              <w:left w:w="100" w:type="dxa"/>
              <w:bottom w:w="100" w:type="dxa"/>
              <w:right w:w="100" w:type="dxa"/>
            </w:tcMar>
          </w:tcPr>
          <w:p w14:paraId="02B51481" w14:textId="77777777" w:rsidR="00F676E0" w:rsidRPr="00E41255" w:rsidRDefault="00385DD5">
            <w:pPr>
              <w:widowControl w:val="0"/>
              <w:pBdr>
                <w:top w:val="nil"/>
                <w:left w:val="nil"/>
                <w:bottom w:val="nil"/>
                <w:right w:val="nil"/>
                <w:between w:val="nil"/>
              </w:pBdr>
            </w:pPr>
            <w:r w:rsidRPr="00E41255">
              <w:t>Input</w:t>
            </w:r>
          </w:p>
        </w:tc>
        <w:tc>
          <w:tcPr>
            <w:tcW w:w="4710" w:type="dxa"/>
            <w:tcMar>
              <w:top w:w="100" w:type="dxa"/>
              <w:left w:w="100" w:type="dxa"/>
              <w:bottom w:w="100" w:type="dxa"/>
              <w:right w:w="100" w:type="dxa"/>
            </w:tcMar>
          </w:tcPr>
          <w:p w14:paraId="77E0510E" w14:textId="77777777" w:rsidR="00F676E0" w:rsidRPr="00E41255" w:rsidRDefault="00385DD5">
            <w:pPr>
              <w:widowControl w:val="0"/>
              <w:pBdr>
                <w:top w:val="nil"/>
                <w:left w:val="nil"/>
                <w:bottom w:val="nil"/>
                <w:right w:val="nil"/>
                <w:between w:val="nil"/>
              </w:pBdr>
            </w:pPr>
            <w:r w:rsidRPr="00E41255">
              <w:t>Reset signal (active high — asserted when 1)</w:t>
            </w:r>
          </w:p>
        </w:tc>
      </w:tr>
      <w:tr w:rsidR="00F676E0" w:rsidRPr="00E41255" w14:paraId="5C3E0D08" w14:textId="77777777">
        <w:tc>
          <w:tcPr>
            <w:tcW w:w="2445" w:type="dxa"/>
            <w:tcMar>
              <w:top w:w="100" w:type="dxa"/>
              <w:left w:w="100" w:type="dxa"/>
              <w:bottom w:w="100" w:type="dxa"/>
              <w:right w:w="100" w:type="dxa"/>
            </w:tcMar>
          </w:tcPr>
          <w:p w14:paraId="5889DE4C" w14:textId="77777777" w:rsidR="00F676E0" w:rsidRPr="00E41255" w:rsidRDefault="00385DD5">
            <w:pPr>
              <w:widowControl w:val="0"/>
              <w:pBdr>
                <w:top w:val="nil"/>
                <w:left w:val="nil"/>
                <w:bottom w:val="nil"/>
                <w:right w:val="nil"/>
                <w:between w:val="nil"/>
              </w:pBdr>
            </w:pPr>
            <w:r w:rsidRPr="00E41255">
              <w:t>PADDR</w:t>
            </w:r>
          </w:p>
        </w:tc>
        <w:tc>
          <w:tcPr>
            <w:tcW w:w="1200" w:type="dxa"/>
            <w:tcMar>
              <w:top w:w="100" w:type="dxa"/>
              <w:left w:w="100" w:type="dxa"/>
              <w:bottom w:w="100" w:type="dxa"/>
              <w:right w:w="100" w:type="dxa"/>
            </w:tcMar>
          </w:tcPr>
          <w:p w14:paraId="3C21E672" w14:textId="77777777" w:rsidR="00F676E0" w:rsidRPr="00E41255" w:rsidRDefault="00385DD5">
            <w:pPr>
              <w:widowControl w:val="0"/>
              <w:pBdr>
                <w:top w:val="nil"/>
                <w:left w:val="nil"/>
                <w:bottom w:val="nil"/>
                <w:right w:val="nil"/>
                <w:between w:val="nil"/>
              </w:pBdr>
            </w:pPr>
            <w:r w:rsidRPr="00E41255">
              <w:t>ADDR_WIDTH</w:t>
            </w:r>
          </w:p>
        </w:tc>
        <w:tc>
          <w:tcPr>
            <w:tcW w:w="1290" w:type="dxa"/>
            <w:tcMar>
              <w:top w:w="100" w:type="dxa"/>
              <w:left w:w="100" w:type="dxa"/>
              <w:bottom w:w="100" w:type="dxa"/>
              <w:right w:w="100" w:type="dxa"/>
            </w:tcMar>
          </w:tcPr>
          <w:p w14:paraId="7B927F46" w14:textId="77777777" w:rsidR="00F676E0" w:rsidRPr="00E41255" w:rsidRDefault="00385DD5">
            <w:pPr>
              <w:widowControl w:val="0"/>
              <w:pBdr>
                <w:top w:val="nil"/>
                <w:left w:val="nil"/>
                <w:bottom w:val="nil"/>
                <w:right w:val="nil"/>
                <w:between w:val="nil"/>
              </w:pBdr>
            </w:pPr>
            <w:r w:rsidRPr="00E41255">
              <w:t>Output</w:t>
            </w:r>
          </w:p>
        </w:tc>
        <w:tc>
          <w:tcPr>
            <w:tcW w:w="4710" w:type="dxa"/>
            <w:tcMar>
              <w:top w:w="100" w:type="dxa"/>
              <w:left w:w="100" w:type="dxa"/>
              <w:bottom w:w="100" w:type="dxa"/>
              <w:right w:w="100" w:type="dxa"/>
            </w:tcMar>
          </w:tcPr>
          <w:p w14:paraId="3E2994CB" w14:textId="77777777" w:rsidR="00F676E0" w:rsidRPr="00E41255" w:rsidRDefault="00385DD5">
            <w:pPr>
              <w:widowControl w:val="0"/>
              <w:pBdr>
                <w:top w:val="nil"/>
                <w:left w:val="nil"/>
                <w:bottom w:val="nil"/>
                <w:right w:val="nil"/>
                <w:between w:val="nil"/>
              </w:pBdr>
            </w:pPr>
            <w:r w:rsidRPr="00E41255">
              <w:t>Address signal, parameterizable up to 32 bits (currently 8 bits in this project).</w:t>
            </w:r>
          </w:p>
        </w:tc>
      </w:tr>
      <w:tr w:rsidR="00F676E0" w:rsidRPr="00E41255" w14:paraId="6E2EC24F" w14:textId="77777777">
        <w:tc>
          <w:tcPr>
            <w:tcW w:w="2445" w:type="dxa"/>
            <w:tcMar>
              <w:top w:w="100" w:type="dxa"/>
              <w:left w:w="100" w:type="dxa"/>
              <w:bottom w:w="100" w:type="dxa"/>
              <w:right w:w="100" w:type="dxa"/>
            </w:tcMar>
          </w:tcPr>
          <w:p w14:paraId="5386CB37" w14:textId="77777777" w:rsidR="00F676E0" w:rsidRPr="00E41255" w:rsidRDefault="00385DD5">
            <w:pPr>
              <w:widowControl w:val="0"/>
            </w:pPr>
            <w:r w:rsidRPr="00E41255">
              <w:t>PSELx</w:t>
            </w:r>
          </w:p>
        </w:tc>
        <w:tc>
          <w:tcPr>
            <w:tcW w:w="1200" w:type="dxa"/>
            <w:tcMar>
              <w:top w:w="100" w:type="dxa"/>
              <w:left w:w="100" w:type="dxa"/>
              <w:bottom w:w="100" w:type="dxa"/>
              <w:right w:w="100" w:type="dxa"/>
            </w:tcMar>
          </w:tcPr>
          <w:p w14:paraId="752ED89D" w14:textId="77777777" w:rsidR="00F676E0" w:rsidRPr="00E41255" w:rsidRDefault="00385DD5">
            <w:pPr>
              <w:widowControl w:val="0"/>
            </w:pPr>
            <w:r w:rsidRPr="00E41255">
              <w:t>1</w:t>
            </w:r>
          </w:p>
        </w:tc>
        <w:tc>
          <w:tcPr>
            <w:tcW w:w="1290" w:type="dxa"/>
            <w:tcMar>
              <w:top w:w="100" w:type="dxa"/>
              <w:left w:w="100" w:type="dxa"/>
              <w:bottom w:w="100" w:type="dxa"/>
              <w:right w:w="100" w:type="dxa"/>
            </w:tcMar>
          </w:tcPr>
          <w:p w14:paraId="213904DC" w14:textId="77777777" w:rsidR="00F676E0" w:rsidRPr="00E41255" w:rsidRDefault="00385DD5">
            <w:pPr>
              <w:widowControl w:val="0"/>
            </w:pPr>
            <w:r w:rsidRPr="00E41255">
              <w:t>Output</w:t>
            </w:r>
          </w:p>
        </w:tc>
        <w:tc>
          <w:tcPr>
            <w:tcW w:w="4710" w:type="dxa"/>
            <w:tcMar>
              <w:top w:w="100" w:type="dxa"/>
              <w:left w:w="100" w:type="dxa"/>
              <w:bottom w:w="100" w:type="dxa"/>
              <w:right w:w="100" w:type="dxa"/>
            </w:tcMar>
          </w:tcPr>
          <w:p w14:paraId="237C2F49" w14:textId="77777777" w:rsidR="00F676E0" w:rsidRPr="00E41255" w:rsidRDefault="00385DD5">
            <w:pPr>
              <w:widowControl w:val="0"/>
            </w:pPr>
            <w:r w:rsidRPr="00E41255">
              <w:t>Used for slave selection.</w:t>
            </w:r>
          </w:p>
        </w:tc>
      </w:tr>
      <w:tr w:rsidR="00F676E0" w:rsidRPr="00E41255" w14:paraId="04EE6A28" w14:textId="77777777">
        <w:tc>
          <w:tcPr>
            <w:tcW w:w="2445" w:type="dxa"/>
            <w:tcMar>
              <w:top w:w="100" w:type="dxa"/>
              <w:left w:w="100" w:type="dxa"/>
              <w:bottom w:w="100" w:type="dxa"/>
              <w:right w:w="100" w:type="dxa"/>
            </w:tcMar>
          </w:tcPr>
          <w:p w14:paraId="12E132C9" w14:textId="77777777" w:rsidR="00F676E0" w:rsidRPr="00E41255" w:rsidRDefault="00385DD5">
            <w:pPr>
              <w:widowControl w:val="0"/>
            </w:pPr>
            <w:r w:rsidRPr="00E41255">
              <w:t>PENABLE</w:t>
            </w:r>
          </w:p>
        </w:tc>
        <w:tc>
          <w:tcPr>
            <w:tcW w:w="1200" w:type="dxa"/>
            <w:tcMar>
              <w:top w:w="100" w:type="dxa"/>
              <w:left w:w="100" w:type="dxa"/>
              <w:bottom w:w="100" w:type="dxa"/>
              <w:right w:w="100" w:type="dxa"/>
            </w:tcMar>
          </w:tcPr>
          <w:p w14:paraId="6465F3A7" w14:textId="77777777" w:rsidR="00F676E0" w:rsidRPr="00E41255" w:rsidRDefault="00385DD5">
            <w:pPr>
              <w:widowControl w:val="0"/>
            </w:pPr>
            <w:r w:rsidRPr="00E41255">
              <w:t>1</w:t>
            </w:r>
          </w:p>
        </w:tc>
        <w:tc>
          <w:tcPr>
            <w:tcW w:w="1290" w:type="dxa"/>
            <w:tcMar>
              <w:top w:w="100" w:type="dxa"/>
              <w:left w:w="100" w:type="dxa"/>
              <w:bottom w:w="100" w:type="dxa"/>
              <w:right w:w="100" w:type="dxa"/>
            </w:tcMar>
          </w:tcPr>
          <w:p w14:paraId="36413512" w14:textId="77777777" w:rsidR="00F676E0" w:rsidRPr="00E41255" w:rsidRDefault="00385DD5">
            <w:pPr>
              <w:widowControl w:val="0"/>
            </w:pPr>
            <w:r w:rsidRPr="00E41255">
              <w:t>Output</w:t>
            </w:r>
          </w:p>
        </w:tc>
        <w:tc>
          <w:tcPr>
            <w:tcW w:w="4710" w:type="dxa"/>
            <w:tcMar>
              <w:top w:w="100" w:type="dxa"/>
              <w:left w:w="100" w:type="dxa"/>
              <w:bottom w:w="100" w:type="dxa"/>
              <w:right w:w="100" w:type="dxa"/>
            </w:tcMar>
          </w:tcPr>
          <w:p w14:paraId="7E9DC07D" w14:textId="77777777" w:rsidR="00F676E0" w:rsidRPr="00E41255" w:rsidRDefault="00385DD5">
            <w:pPr>
              <w:widowControl w:val="0"/>
            </w:pPr>
            <w:r w:rsidRPr="00E41255">
              <w:t>Indicates the second and subsequent transfer cycles.</w:t>
            </w:r>
          </w:p>
        </w:tc>
      </w:tr>
      <w:tr w:rsidR="00F676E0" w:rsidRPr="00E41255" w14:paraId="1AD07AE4" w14:textId="77777777">
        <w:tc>
          <w:tcPr>
            <w:tcW w:w="2445" w:type="dxa"/>
            <w:tcMar>
              <w:top w:w="100" w:type="dxa"/>
              <w:left w:w="100" w:type="dxa"/>
              <w:bottom w:w="100" w:type="dxa"/>
              <w:right w:w="100" w:type="dxa"/>
            </w:tcMar>
          </w:tcPr>
          <w:p w14:paraId="496B45FD" w14:textId="77777777" w:rsidR="00F676E0" w:rsidRPr="00E41255" w:rsidRDefault="00385DD5">
            <w:pPr>
              <w:widowControl w:val="0"/>
              <w:pBdr>
                <w:top w:val="nil"/>
                <w:left w:val="nil"/>
                <w:bottom w:val="nil"/>
                <w:right w:val="nil"/>
                <w:between w:val="nil"/>
              </w:pBdr>
            </w:pPr>
            <w:r w:rsidRPr="00E41255">
              <w:t>PWRITE</w:t>
            </w:r>
          </w:p>
        </w:tc>
        <w:tc>
          <w:tcPr>
            <w:tcW w:w="1200" w:type="dxa"/>
            <w:tcMar>
              <w:top w:w="100" w:type="dxa"/>
              <w:left w:w="100" w:type="dxa"/>
              <w:bottom w:w="100" w:type="dxa"/>
              <w:right w:w="100" w:type="dxa"/>
            </w:tcMar>
          </w:tcPr>
          <w:p w14:paraId="3368E35C" w14:textId="77777777" w:rsidR="00F676E0" w:rsidRPr="00E41255" w:rsidRDefault="00385DD5">
            <w:pPr>
              <w:widowControl w:val="0"/>
              <w:pBdr>
                <w:top w:val="nil"/>
                <w:left w:val="nil"/>
                <w:bottom w:val="nil"/>
                <w:right w:val="nil"/>
                <w:between w:val="nil"/>
              </w:pBdr>
            </w:pPr>
            <w:r w:rsidRPr="00E41255">
              <w:t>1</w:t>
            </w:r>
          </w:p>
        </w:tc>
        <w:tc>
          <w:tcPr>
            <w:tcW w:w="1290" w:type="dxa"/>
            <w:tcMar>
              <w:top w:w="100" w:type="dxa"/>
              <w:left w:w="100" w:type="dxa"/>
              <w:bottom w:w="100" w:type="dxa"/>
              <w:right w:w="100" w:type="dxa"/>
            </w:tcMar>
          </w:tcPr>
          <w:p w14:paraId="59E72234" w14:textId="77777777" w:rsidR="00F676E0" w:rsidRPr="00E41255" w:rsidRDefault="00385DD5">
            <w:pPr>
              <w:widowControl w:val="0"/>
            </w:pPr>
            <w:r w:rsidRPr="00E41255">
              <w:t>Output</w:t>
            </w:r>
          </w:p>
        </w:tc>
        <w:tc>
          <w:tcPr>
            <w:tcW w:w="4710" w:type="dxa"/>
            <w:tcMar>
              <w:top w:w="100" w:type="dxa"/>
              <w:left w:w="100" w:type="dxa"/>
              <w:bottom w:w="100" w:type="dxa"/>
              <w:right w:w="100" w:type="dxa"/>
            </w:tcMar>
          </w:tcPr>
          <w:p w14:paraId="1318004E" w14:textId="77777777" w:rsidR="00F676E0" w:rsidRPr="00E41255" w:rsidRDefault="00385DD5">
            <w:pPr>
              <w:widowControl w:val="0"/>
            </w:pPr>
            <w:r w:rsidRPr="00E41255">
              <w:t>Write access</w:t>
            </w:r>
          </w:p>
        </w:tc>
      </w:tr>
      <w:tr w:rsidR="00F676E0" w:rsidRPr="00E41255" w14:paraId="7BFD9BBF" w14:textId="77777777">
        <w:tc>
          <w:tcPr>
            <w:tcW w:w="2445" w:type="dxa"/>
            <w:tcMar>
              <w:top w:w="100" w:type="dxa"/>
              <w:left w:w="100" w:type="dxa"/>
              <w:bottom w:w="100" w:type="dxa"/>
              <w:right w:w="100" w:type="dxa"/>
            </w:tcMar>
          </w:tcPr>
          <w:p w14:paraId="4B074C67" w14:textId="77777777" w:rsidR="00F676E0" w:rsidRPr="00E41255" w:rsidRDefault="00385DD5">
            <w:pPr>
              <w:widowControl w:val="0"/>
              <w:pBdr>
                <w:top w:val="nil"/>
                <w:left w:val="nil"/>
                <w:bottom w:val="nil"/>
                <w:right w:val="nil"/>
                <w:between w:val="nil"/>
              </w:pBdr>
            </w:pPr>
            <w:r w:rsidRPr="00E41255">
              <w:t>PWDATA</w:t>
            </w:r>
          </w:p>
        </w:tc>
        <w:tc>
          <w:tcPr>
            <w:tcW w:w="1200" w:type="dxa"/>
            <w:tcMar>
              <w:top w:w="100" w:type="dxa"/>
              <w:left w:w="100" w:type="dxa"/>
              <w:bottom w:w="100" w:type="dxa"/>
              <w:right w:w="100" w:type="dxa"/>
            </w:tcMar>
          </w:tcPr>
          <w:p w14:paraId="720AE182" w14:textId="77777777" w:rsidR="00F676E0" w:rsidRPr="00E41255" w:rsidRDefault="00385DD5">
            <w:pPr>
              <w:widowControl w:val="0"/>
              <w:pBdr>
                <w:top w:val="nil"/>
                <w:left w:val="nil"/>
                <w:bottom w:val="nil"/>
                <w:right w:val="nil"/>
                <w:between w:val="nil"/>
              </w:pBdr>
            </w:pPr>
            <w:r w:rsidRPr="00E41255">
              <w:t>DATA_WIDTH</w:t>
            </w:r>
          </w:p>
        </w:tc>
        <w:tc>
          <w:tcPr>
            <w:tcW w:w="1290" w:type="dxa"/>
            <w:tcMar>
              <w:top w:w="100" w:type="dxa"/>
              <w:left w:w="100" w:type="dxa"/>
              <w:bottom w:w="100" w:type="dxa"/>
              <w:right w:w="100" w:type="dxa"/>
            </w:tcMar>
          </w:tcPr>
          <w:p w14:paraId="267A2D1E" w14:textId="77777777" w:rsidR="00F676E0" w:rsidRPr="00E41255" w:rsidRDefault="00385DD5">
            <w:pPr>
              <w:widowControl w:val="0"/>
            </w:pPr>
            <w:r w:rsidRPr="00E41255">
              <w:t>Output</w:t>
            </w:r>
          </w:p>
        </w:tc>
        <w:tc>
          <w:tcPr>
            <w:tcW w:w="4710" w:type="dxa"/>
            <w:tcMar>
              <w:top w:w="100" w:type="dxa"/>
              <w:left w:w="100" w:type="dxa"/>
              <w:bottom w:w="100" w:type="dxa"/>
              <w:right w:w="100" w:type="dxa"/>
            </w:tcMar>
          </w:tcPr>
          <w:p w14:paraId="38219929" w14:textId="77777777" w:rsidR="00F676E0" w:rsidRPr="00E41255" w:rsidRDefault="00385DD5">
            <w:pPr>
              <w:widowControl w:val="0"/>
              <w:pBdr>
                <w:top w:val="nil"/>
                <w:left w:val="nil"/>
                <w:bottom w:val="nil"/>
                <w:right w:val="nil"/>
                <w:between w:val="nil"/>
              </w:pBdr>
            </w:pPr>
            <w:r w:rsidRPr="00E41255">
              <w:t>Write data bus when PWRITE is HIGH</w:t>
            </w:r>
          </w:p>
        </w:tc>
      </w:tr>
      <w:tr w:rsidR="00F676E0" w:rsidRPr="00E41255" w14:paraId="4B6E113E" w14:textId="77777777">
        <w:tc>
          <w:tcPr>
            <w:tcW w:w="2445" w:type="dxa"/>
            <w:tcMar>
              <w:top w:w="100" w:type="dxa"/>
              <w:left w:w="100" w:type="dxa"/>
              <w:bottom w:w="100" w:type="dxa"/>
              <w:right w:w="100" w:type="dxa"/>
            </w:tcMar>
          </w:tcPr>
          <w:p w14:paraId="4B4CF721" w14:textId="77777777" w:rsidR="00F676E0" w:rsidRPr="00E41255" w:rsidRDefault="00385DD5">
            <w:pPr>
              <w:widowControl w:val="0"/>
              <w:pBdr>
                <w:top w:val="nil"/>
                <w:left w:val="nil"/>
                <w:bottom w:val="nil"/>
                <w:right w:val="nil"/>
                <w:between w:val="nil"/>
              </w:pBdr>
            </w:pPr>
            <w:r w:rsidRPr="00E41255">
              <w:t>PREADY</w:t>
            </w:r>
          </w:p>
        </w:tc>
        <w:tc>
          <w:tcPr>
            <w:tcW w:w="1200" w:type="dxa"/>
            <w:tcMar>
              <w:top w:w="100" w:type="dxa"/>
              <w:left w:w="100" w:type="dxa"/>
              <w:bottom w:w="100" w:type="dxa"/>
              <w:right w:w="100" w:type="dxa"/>
            </w:tcMar>
          </w:tcPr>
          <w:p w14:paraId="62B199DB" w14:textId="77777777" w:rsidR="00F676E0" w:rsidRPr="00E41255" w:rsidRDefault="00385DD5">
            <w:pPr>
              <w:widowControl w:val="0"/>
              <w:pBdr>
                <w:top w:val="nil"/>
                <w:left w:val="nil"/>
                <w:bottom w:val="nil"/>
                <w:right w:val="nil"/>
                <w:between w:val="nil"/>
              </w:pBdr>
            </w:pPr>
            <w:r w:rsidRPr="00E41255">
              <w:t>1</w:t>
            </w:r>
          </w:p>
        </w:tc>
        <w:tc>
          <w:tcPr>
            <w:tcW w:w="1290" w:type="dxa"/>
            <w:tcMar>
              <w:top w:w="100" w:type="dxa"/>
              <w:left w:w="100" w:type="dxa"/>
              <w:bottom w:w="100" w:type="dxa"/>
              <w:right w:w="100" w:type="dxa"/>
            </w:tcMar>
          </w:tcPr>
          <w:p w14:paraId="526863D7" w14:textId="77777777" w:rsidR="00F676E0" w:rsidRPr="00E41255" w:rsidRDefault="00385DD5">
            <w:pPr>
              <w:widowControl w:val="0"/>
              <w:pBdr>
                <w:top w:val="nil"/>
                <w:left w:val="nil"/>
                <w:bottom w:val="nil"/>
                <w:right w:val="nil"/>
                <w:between w:val="nil"/>
              </w:pBdr>
            </w:pPr>
            <w:r w:rsidRPr="00E41255">
              <w:t>Input</w:t>
            </w:r>
          </w:p>
        </w:tc>
        <w:tc>
          <w:tcPr>
            <w:tcW w:w="4710" w:type="dxa"/>
            <w:tcMar>
              <w:top w:w="100" w:type="dxa"/>
              <w:left w:w="100" w:type="dxa"/>
              <w:bottom w:w="100" w:type="dxa"/>
              <w:right w:w="100" w:type="dxa"/>
            </w:tcMar>
          </w:tcPr>
          <w:p w14:paraId="09CAFD8F" w14:textId="77777777" w:rsidR="00F676E0" w:rsidRPr="00E41255" w:rsidRDefault="00385DD5">
            <w:pPr>
              <w:widowControl w:val="0"/>
              <w:pBdr>
                <w:top w:val="nil"/>
                <w:left w:val="nil"/>
                <w:bottom w:val="nil"/>
                <w:right w:val="nil"/>
                <w:between w:val="nil"/>
              </w:pBdr>
            </w:pPr>
            <w:r w:rsidRPr="00E41255">
              <w:t>The slave can accept data and address transfers</w:t>
            </w:r>
          </w:p>
        </w:tc>
      </w:tr>
      <w:tr w:rsidR="00F676E0" w:rsidRPr="00E41255" w14:paraId="01537068" w14:textId="77777777">
        <w:tc>
          <w:tcPr>
            <w:tcW w:w="2445" w:type="dxa"/>
            <w:tcMar>
              <w:top w:w="100" w:type="dxa"/>
              <w:left w:w="100" w:type="dxa"/>
              <w:bottom w:w="100" w:type="dxa"/>
              <w:right w:w="100" w:type="dxa"/>
            </w:tcMar>
          </w:tcPr>
          <w:p w14:paraId="58985D80" w14:textId="77777777" w:rsidR="00F676E0" w:rsidRPr="00E41255" w:rsidRDefault="00385DD5">
            <w:pPr>
              <w:widowControl w:val="0"/>
              <w:pBdr>
                <w:top w:val="nil"/>
                <w:left w:val="nil"/>
                <w:bottom w:val="nil"/>
                <w:right w:val="nil"/>
                <w:between w:val="nil"/>
              </w:pBdr>
            </w:pPr>
            <w:r w:rsidRPr="00E41255">
              <w:t>PRDATA</w:t>
            </w:r>
          </w:p>
        </w:tc>
        <w:tc>
          <w:tcPr>
            <w:tcW w:w="1200" w:type="dxa"/>
            <w:tcMar>
              <w:top w:w="100" w:type="dxa"/>
              <w:left w:w="100" w:type="dxa"/>
              <w:bottom w:w="100" w:type="dxa"/>
              <w:right w:w="100" w:type="dxa"/>
            </w:tcMar>
          </w:tcPr>
          <w:p w14:paraId="6847D981" w14:textId="77777777" w:rsidR="00F676E0" w:rsidRPr="00E41255" w:rsidRDefault="00385DD5">
            <w:pPr>
              <w:widowControl w:val="0"/>
              <w:pBdr>
                <w:top w:val="nil"/>
                <w:left w:val="nil"/>
                <w:bottom w:val="nil"/>
                <w:right w:val="nil"/>
                <w:between w:val="nil"/>
              </w:pBdr>
            </w:pPr>
            <w:r w:rsidRPr="00E41255">
              <w:t>DATA_WIDTH</w:t>
            </w:r>
          </w:p>
        </w:tc>
        <w:tc>
          <w:tcPr>
            <w:tcW w:w="1290" w:type="dxa"/>
            <w:tcMar>
              <w:top w:w="100" w:type="dxa"/>
              <w:left w:w="100" w:type="dxa"/>
              <w:bottom w:w="100" w:type="dxa"/>
              <w:right w:w="100" w:type="dxa"/>
            </w:tcMar>
          </w:tcPr>
          <w:p w14:paraId="27701A2F" w14:textId="77777777" w:rsidR="00F676E0" w:rsidRPr="00E41255" w:rsidRDefault="00385DD5">
            <w:pPr>
              <w:widowControl w:val="0"/>
              <w:pBdr>
                <w:top w:val="nil"/>
                <w:left w:val="nil"/>
                <w:bottom w:val="nil"/>
                <w:right w:val="nil"/>
                <w:between w:val="nil"/>
              </w:pBdr>
            </w:pPr>
            <w:r w:rsidRPr="00E41255">
              <w:t>Input</w:t>
            </w:r>
          </w:p>
        </w:tc>
        <w:tc>
          <w:tcPr>
            <w:tcW w:w="4710" w:type="dxa"/>
            <w:tcMar>
              <w:top w:w="100" w:type="dxa"/>
              <w:left w:w="100" w:type="dxa"/>
              <w:bottom w:w="100" w:type="dxa"/>
              <w:right w:w="100" w:type="dxa"/>
            </w:tcMar>
          </w:tcPr>
          <w:p w14:paraId="12A93B45" w14:textId="77777777" w:rsidR="00F676E0" w:rsidRPr="00E41255" w:rsidRDefault="00385DD5">
            <w:pPr>
              <w:widowControl w:val="0"/>
              <w:pBdr>
                <w:top w:val="nil"/>
                <w:left w:val="nil"/>
                <w:bottom w:val="nil"/>
                <w:right w:val="nil"/>
                <w:between w:val="nil"/>
              </w:pBdr>
            </w:pPr>
            <w:r w:rsidRPr="00E41255">
              <w:t>Read data bus when PWRITE is LOW</w:t>
            </w:r>
          </w:p>
        </w:tc>
      </w:tr>
      <w:tr w:rsidR="00F676E0" w:rsidRPr="00E41255" w14:paraId="1045C929" w14:textId="77777777">
        <w:tc>
          <w:tcPr>
            <w:tcW w:w="2445" w:type="dxa"/>
            <w:tcMar>
              <w:top w:w="100" w:type="dxa"/>
              <w:left w:w="100" w:type="dxa"/>
              <w:bottom w:w="100" w:type="dxa"/>
              <w:right w:w="100" w:type="dxa"/>
            </w:tcMar>
          </w:tcPr>
          <w:p w14:paraId="790BEAF1" w14:textId="77777777" w:rsidR="00F676E0" w:rsidRPr="00E41255" w:rsidRDefault="00385DD5">
            <w:pPr>
              <w:widowControl w:val="0"/>
              <w:pBdr>
                <w:top w:val="nil"/>
                <w:left w:val="nil"/>
                <w:bottom w:val="nil"/>
                <w:right w:val="nil"/>
                <w:between w:val="nil"/>
              </w:pBdr>
            </w:pPr>
            <w:r w:rsidRPr="00E41255">
              <w:t>PSLVERR (not used in this project)</w:t>
            </w:r>
          </w:p>
        </w:tc>
        <w:tc>
          <w:tcPr>
            <w:tcW w:w="1200" w:type="dxa"/>
            <w:tcMar>
              <w:top w:w="100" w:type="dxa"/>
              <w:left w:w="100" w:type="dxa"/>
              <w:bottom w:w="100" w:type="dxa"/>
              <w:right w:w="100" w:type="dxa"/>
            </w:tcMar>
          </w:tcPr>
          <w:p w14:paraId="59412359" w14:textId="77777777" w:rsidR="00F676E0" w:rsidRPr="00E41255" w:rsidRDefault="00385DD5">
            <w:pPr>
              <w:widowControl w:val="0"/>
              <w:pBdr>
                <w:top w:val="nil"/>
                <w:left w:val="nil"/>
                <w:bottom w:val="nil"/>
                <w:right w:val="nil"/>
                <w:between w:val="nil"/>
              </w:pBdr>
            </w:pPr>
            <w:r w:rsidRPr="00E41255">
              <w:t>1</w:t>
            </w:r>
          </w:p>
        </w:tc>
        <w:tc>
          <w:tcPr>
            <w:tcW w:w="1290" w:type="dxa"/>
            <w:tcMar>
              <w:top w:w="100" w:type="dxa"/>
              <w:left w:w="100" w:type="dxa"/>
              <w:bottom w:w="100" w:type="dxa"/>
              <w:right w:w="100" w:type="dxa"/>
            </w:tcMar>
          </w:tcPr>
          <w:p w14:paraId="32F60631" w14:textId="77777777" w:rsidR="00F676E0" w:rsidRPr="00E41255" w:rsidRDefault="00385DD5">
            <w:pPr>
              <w:widowControl w:val="0"/>
              <w:pBdr>
                <w:top w:val="nil"/>
                <w:left w:val="nil"/>
                <w:bottom w:val="nil"/>
                <w:right w:val="nil"/>
                <w:between w:val="nil"/>
              </w:pBdr>
            </w:pPr>
            <w:r w:rsidRPr="00E41255">
              <w:t>Input</w:t>
            </w:r>
          </w:p>
        </w:tc>
        <w:tc>
          <w:tcPr>
            <w:tcW w:w="4710" w:type="dxa"/>
            <w:tcMar>
              <w:top w:w="100" w:type="dxa"/>
              <w:left w:w="100" w:type="dxa"/>
              <w:bottom w:w="100" w:type="dxa"/>
              <w:right w:w="100" w:type="dxa"/>
            </w:tcMar>
          </w:tcPr>
          <w:p w14:paraId="23585F1E" w14:textId="77777777" w:rsidR="00F676E0" w:rsidRPr="00E41255" w:rsidRDefault="00385DD5">
            <w:pPr>
              <w:widowControl w:val="0"/>
              <w:spacing w:before="240" w:after="240"/>
            </w:pPr>
            <w:r w:rsidRPr="00E41255">
              <w:t>Optional signal in case of transfer errors</w:t>
            </w:r>
          </w:p>
        </w:tc>
      </w:tr>
    </w:tbl>
    <w:p w14:paraId="6042D367" w14:textId="77777777" w:rsidR="00F676E0" w:rsidRPr="00E41255" w:rsidRDefault="00F676E0">
      <w:pPr>
        <w:spacing w:line="288" w:lineRule="auto"/>
        <w:ind w:firstLine="709"/>
        <w:jc w:val="both"/>
      </w:pPr>
    </w:p>
    <w:p w14:paraId="7EB50861" w14:textId="77777777" w:rsidR="00F676E0" w:rsidRPr="00E41255" w:rsidRDefault="00385DD5">
      <w:pPr>
        <w:ind w:left="-76"/>
        <w:jc w:val="center"/>
      </w:pPr>
      <w:r w:rsidRPr="00E41255">
        <w:rPr>
          <w:noProof/>
        </w:rPr>
        <w:drawing>
          <wp:inline distT="114300" distB="114300" distL="114300" distR="114300" wp14:anchorId="2DF8BDFF" wp14:editId="3A9D9F54">
            <wp:extent cx="3562201" cy="2075498"/>
            <wp:effectExtent l="0" t="0" r="0" b="0"/>
            <wp:docPr id="3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3562201" cy="2075498"/>
                    </a:xfrm>
                    <a:prstGeom prst="rect">
                      <a:avLst/>
                    </a:prstGeom>
                    <a:ln/>
                  </pic:spPr>
                </pic:pic>
              </a:graphicData>
            </a:graphic>
          </wp:inline>
        </w:drawing>
      </w:r>
    </w:p>
    <w:p w14:paraId="020F7C02" w14:textId="77777777" w:rsidR="00F676E0" w:rsidRPr="00E41255" w:rsidRDefault="00385DD5">
      <w:pPr>
        <w:spacing w:before="240" w:after="240"/>
        <w:jc w:val="center"/>
      </w:pPr>
      <w:r w:rsidRPr="00E41255">
        <w:rPr>
          <w:b/>
          <w:bCs/>
        </w:rPr>
        <w:t>Fig. 3: APB Protocol Signals for Writing</w:t>
      </w:r>
    </w:p>
    <w:p w14:paraId="27151B7D" w14:textId="77777777" w:rsidR="00F676E0" w:rsidRPr="00E41255" w:rsidRDefault="00F676E0">
      <w:pPr>
        <w:ind w:left="-76"/>
      </w:pPr>
    </w:p>
    <w:p w14:paraId="6FCC5E2E" w14:textId="77777777" w:rsidR="00F676E0" w:rsidRPr="00E41255" w:rsidRDefault="00385DD5">
      <w:pPr>
        <w:ind w:left="-76"/>
        <w:jc w:val="center"/>
      </w:pPr>
      <w:r w:rsidRPr="00E41255">
        <w:rPr>
          <w:noProof/>
        </w:rPr>
        <w:lastRenderedPageBreak/>
        <w:drawing>
          <wp:inline distT="114300" distB="114300" distL="114300" distR="114300" wp14:anchorId="4BF61C20" wp14:editId="3BA1E3D2">
            <wp:extent cx="3570948" cy="2081227"/>
            <wp:effectExtent l="0" t="0" r="0" b="0"/>
            <wp:docPr id="4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3570948" cy="2081227"/>
                    </a:xfrm>
                    <a:prstGeom prst="rect">
                      <a:avLst/>
                    </a:prstGeom>
                    <a:ln/>
                  </pic:spPr>
                </pic:pic>
              </a:graphicData>
            </a:graphic>
          </wp:inline>
        </w:drawing>
      </w:r>
    </w:p>
    <w:p w14:paraId="0E45FE67" w14:textId="77777777" w:rsidR="00F676E0" w:rsidRPr="00E41255" w:rsidRDefault="00385DD5">
      <w:pPr>
        <w:spacing w:before="240" w:after="240"/>
        <w:jc w:val="center"/>
      </w:pPr>
      <w:r w:rsidRPr="00E41255">
        <w:rPr>
          <w:b/>
          <w:bCs/>
        </w:rPr>
        <w:t>Fig. 4: APB Protocol Signals for Reading</w:t>
      </w:r>
    </w:p>
    <w:p w14:paraId="2E3D7A47" w14:textId="77777777" w:rsidR="00F676E0" w:rsidRPr="00E41255" w:rsidRDefault="00F676E0">
      <w:pPr>
        <w:spacing w:line="288" w:lineRule="auto"/>
        <w:jc w:val="both"/>
      </w:pPr>
    </w:p>
    <w:p w14:paraId="0788CCDD" w14:textId="77777777" w:rsidR="00F676E0" w:rsidRPr="00E41255" w:rsidRDefault="00F676E0">
      <w:pPr>
        <w:spacing w:line="288" w:lineRule="auto"/>
        <w:ind w:firstLine="709"/>
        <w:jc w:val="both"/>
      </w:pPr>
    </w:p>
    <w:p w14:paraId="2627F04F" w14:textId="77777777" w:rsidR="00F676E0" w:rsidRPr="00E41255" w:rsidRDefault="00385DD5">
      <w:pPr>
        <w:spacing w:before="240" w:after="240" w:line="288" w:lineRule="auto"/>
        <w:jc w:val="both"/>
      </w:pPr>
      <w:r w:rsidRPr="00E41255">
        <w:rPr>
          <w:b/>
          <w:bCs/>
        </w:rPr>
        <w:t>Table 2. Signals in the Configuration Interface</w:t>
      </w:r>
    </w:p>
    <w:tbl>
      <w:tblPr>
        <w:tblStyle w:val="10"/>
        <w:tblW w:w="963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9"/>
        <w:gridCol w:w="2410"/>
        <w:gridCol w:w="2410"/>
        <w:gridCol w:w="2410"/>
      </w:tblGrid>
      <w:tr w:rsidR="00F676E0" w:rsidRPr="00E41255" w14:paraId="1E8E4244" w14:textId="77777777">
        <w:trPr>
          <w:trHeight w:val="440"/>
        </w:trPr>
        <w:tc>
          <w:tcPr>
            <w:tcW w:w="9636" w:type="dxa"/>
            <w:gridSpan w:val="4"/>
            <w:tcMar>
              <w:top w:w="100" w:type="dxa"/>
              <w:left w:w="100" w:type="dxa"/>
              <w:bottom w:w="100" w:type="dxa"/>
              <w:right w:w="100" w:type="dxa"/>
            </w:tcMar>
          </w:tcPr>
          <w:p w14:paraId="653ADF1D" w14:textId="77777777" w:rsidR="00F676E0" w:rsidRPr="00E41255" w:rsidRDefault="00385DD5">
            <w:pPr>
              <w:widowControl w:val="0"/>
            </w:pPr>
            <w:r w:rsidRPr="00E41255">
              <w:rPr>
                <w:b/>
                <w:bCs/>
              </w:rPr>
              <w:t xml:space="preserve">Door </w:t>
            </w:r>
            <w:r w:rsidRPr="00E41255">
              <w:rPr>
                <w:b/>
                <w:bCs/>
                <w:smallCaps/>
                <w:sz w:val="28"/>
                <w:szCs w:val="28"/>
              </w:rPr>
              <w:t>Interface</w:t>
            </w:r>
          </w:p>
        </w:tc>
      </w:tr>
      <w:tr w:rsidR="00F676E0" w:rsidRPr="00E41255" w14:paraId="3C9B5D0E" w14:textId="77777777">
        <w:tc>
          <w:tcPr>
            <w:tcW w:w="2409" w:type="dxa"/>
            <w:tcMar>
              <w:top w:w="100" w:type="dxa"/>
              <w:left w:w="100" w:type="dxa"/>
              <w:bottom w:w="100" w:type="dxa"/>
              <w:right w:w="100" w:type="dxa"/>
            </w:tcMar>
          </w:tcPr>
          <w:p w14:paraId="5290DF4D" w14:textId="77777777" w:rsidR="00F676E0" w:rsidRPr="00E41255" w:rsidRDefault="00385DD5">
            <w:pPr>
              <w:widowControl w:val="0"/>
              <w:rPr>
                <w:b/>
                <w:bCs/>
              </w:rPr>
            </w:pPr>
            <w:r w:rsidRPr="00E41255">
              <w:rPr>
                <w:b/>
                <w:bCs/>
              </w:rPr>
              <w:t>Signal Name</w:t>
            </w:r>
          </w:p>
        </w:tc>
        <w:tc>
          <w:tcPr>
            <w:tcW w:w="2409" w:type="dxa"/>
            <w:tcMar>
              <w:top w:w="100" w:type="dxa"/>
              <w:left w:w="100" w:type="dxa"/>
              <w:bottom w:w="100" w:type="dxa"/>
              <w:right w:w="100" w:type="dxa"/>
            </w:tcMar>
          </w:tcPr>
          <w:p w14:paraId="1AD37A72" w14:textId="77777777" w:rsidR="00F676E0" w:rsidRPr="00E41255" w:rsidRDefault="00385DD5">
            <w:pPr>
              <w:widowControl w:val="0"/>
              <w:rPr>
                <w:b/>
                <w:bCs/>
              </w:rPr>
            </w:pPr>
            <w:r w:rsidRPr="00E41255">
              <w:rPr>
                <w:b/>
                <w:bCs/>
              </w:rPr>
              <w:t>Number of Bits</w:t>
            </w:r>
          </w:p>
        </w:tc>
        <w:tc>
          <w:tcPr>
            <w:tcW w:w="2409" w:type="dxa"/>
            <w:tcMar>
              <w:top w:w="100" w:type="dxa"/>
              <w:left w:w="100" w:type="dxa"/>
              <w:bottom w:w="100" w:type="dxa"/>
              <w:right w:w="100" w:type="dxa"/>
            </w:tcMar>
          </w:tcPr>
          <w:p w14:paraId="3E0D295A" w14:textId="77777777" w:rsidR="00F676E0" w:rsidRPr="00E41255" w:rsidRDefault="00385DD5">
            <w:pPr>
              <w:widowControl w:val="0"/>
              <w:rPr>
                <w:b/>
                <w:bCs/>
              </w:rPr>
            </w:pPr>
            <w:r w:rsidRPr="00E41255">
              <w:rPr>
                <w:b/>
                <w:bCs/>
              </w:rPr>
              <w:t>Direction</w:t>
            </w:r>
          </w:p>
          <w:p w14:paraId="19F8358B" w14:textId="77777777" w:rsidR="00F676E0" w:rsidRPr="00E41255" w:rsidRDefault="00F676E0">
            <w:pPr>
              <w:widowControl w:val="0"/>
            </w:pPr>
          </w:p>
        </w:tc>
        <w:tc>
          <w:tcPr>
            <w:tcW w:w="2409" w:type="dxa"/>
            <w:tcMar>
              <w:top w:w="100" w:type="dxa"/>
              <w:left w:w="100" w:type="dxa"/>
              <w:bottom w:w="100" w:type="dxa"/>
              <w:right w:w="100" w:type="dxa"/>
            </w:tcMar>
          </w:tcPr>
          <w:p w14:paraId="622AD2C9" w14:textId="77777777" w:rsidR="00F676E0" w:rsidRPr="00E41255" w:rsidRDefault="00385DD5">
            <w:pPr>
              <w:widowControl w:val="0"/>
              <w:spacing w:before="240" w:after="240"/>
              <w:rPr>
                <w:b/>
                <w:bCs/>
              </w:rPr>
            </w:pPr>
            <w:r w:rsidRPr="00E41255">
              <w:rPr>
                <w:b/>
                <w:bCs/>
              </w:rPr>
              <w:t>Description</w:t>
            </w:r>
          </w:p>
          <w:p w14:paraId="1FE55931" w14:textId="77777777" w:rsidR="00F676E0" w:rsidRPr="00E41255" w:rsidRDefault="00F676E0">
            <w:pPr>
              <w:widowControl w:val="0"/>
            </w:pPr>
          </w:p>
        </w:tc>
      </w:tr>
      <w:tr w:rsidR="00F676E0" w:rsidRPr="00E41255" w14:paraId="2C42F08A" w14:textId="77777777">
        <w:tc>
          <w:tcPr>
            <w:tcW w:w="2409" w:type="dxa"/>
            <w:tcMar>
              <w:top w:w="100" w:type="dxa"/>
              <w:left w:w="100" w:type="dxa"/>
              <w:bottom w:w="100" w:type="dxa"/>
              <w:right w:w="100" w:type="dxa"/>
            </w:tcMar>
          </w:tcPr>
          <w:p w14:paraId="2F4DBB07" w14:textId="77777777" w:rsidR="00F676E0" w:rsidRPr="00E41255" w:rsidRDefault="00385DD5">
            <w:pPr>
              <w:widowControl w:val="0"/>
              <w:pBdr>
                <w:top w:val="nil"/>
                <w:left w:val="nil"/>
                <w:bottom w:val="nil"/>
                <w:right w:val="nil"/>
                <w:between w:val="nil"/>
              </w:pBdr>
            </w:pPr>
            <w:r w:rsidRPr="00E41255">
              <w:t>door</w:t>
            </w:r>
          </w:p>
        </w:tc>
        <w:tc>
          <w:tcPr>
            <w:tcW w:w="2409" w:type="dxa"/>
            <w:tcMar>
              <w:top w:w="100" w:type="dxa"/>
              <w:left w:w="100" w:type="dxa"/>
              <w:bottom w:w="100" w:type="dxa"/>
              <w:right w:w="100" w:type="dxa"/>
            </w:tcMar>
          </w:tcPr>
          <w:p w14:paraId="540CC652" w14:textId="77777777" w:rsidR="00F676E0" w:rsidRPr="00E41255" w:rsidRDefault="00385DD5">
            <w:pPr>
              <w:widowControl w:val="0"/>
              <w:pBdr>
                <w:top w:val="nil"/>
                <w:left w:val="nil"/>
                <w:bottom w:val="nil"/>
                <w:right w:val="nil"/>
                <w:between w:val="nil"/>
              </w:pBdr>
            </w:pPr>
            <w:r w:rsidRPr="00E41255">
              <w:t>1</w:t>
            </w:r>
          </w:p>
        </w:tc>
        <w:tc>
          <w:tcPr>
            <w:tcW w:w="2409" w:type="dxa"/>
            <w:tcMar>
              <w:top w:w="100" w:type="dxa"/>
              <w:left w:w="100" w:type="dxa"/>
              <w:bottom w:w="100" w:type="dxa"/>
              <w:right w:w="100" w:type="dxa"/>
            </w:tcMar>
          </w:tcPr>
          <w:p w14:paraId="09211C46" w14:textId="77777777" w:rsidR="00F676E0" w:rsidRPr="00E41255" w:rsidRDefault="00385DD5">
            <w:pPr>
              <w:widowControl w:val="0"/>
              <w:pBdr>
                <w:top w:val="nil"/>
                <w:left w:val="nil"/>
                <w:bottom w:val="nil"/>
                <w:right w:val="nil"/>
                <w:between w:val="nil"/>
              </w:pBdr>
            </w:pPr>
            <w:r w:rsidRPr="00E41255">
              <w:t>Input</w:t>
            </w:r>
          </w:p>
        </w:tc>
        <w:tc>
          <w:tcPr>
            <w:tcW w:w="2409" w:type="dxa"/>
            <w:tcMar>
              <w:top w:w="100" w:type="dxa"/>
              <w:left w:w="100" w:type="dxa"/>
              <w:bottom w:w="100" w:type="dxa"/>
              <w:right w:w="100" w:type="dxa"/>
            </w:tcMar>
          </w:tcPr>
          <w:p w14:paraId="56464CCB" w14:textId="77777777" w:rsidR="00F676E0" w:rsidRPr="00E41255" w:rsidRDefault="00385DD5">
            <w:pPr>
              <w:widowControl w:val="0"/>
              <w:spacing w:before="240" w:after="240"/>
            </w:pPr>
            <w:r w:rsidRPr="00E41255">
              <w:t xml:space="preserve">We indicate whether the oven door is closed or not. </w:t>
            </w:r>
          </w:p>
          <w:p w14:paraId="61FCFDC2" w14:textId="77777777" w:rsidR="00F676E0" w:rsidRPr="00E41255" w:rsidRDefault="00385DD5">
            <w:pPr>
              <w:widowControl w:val="0"/>
              <w:spacing w:before="240" w:after="240"/>
            </w:pPr>
            <w:r w:rsidRPr="00E41255">
              <w:t>1: door is closed</w:t>
            </w:r>
          </w:p>
          <w:p w14:paraId="419FD88A" w14:textId="77777777" w:rsidR="00F676E0" w:rsidRPr="00E41255" w:rsidRDefault="00385DD5">
            <w:pPr>
              <w:widowControl w:val="0"/>
              <w:spacing w:before="240" w:after="240"/>
            </w:pPr>
            <w:r w:rsidRPr="00E41255">
              <w:t>0: door is opened</w:t>
            </w:r>
          </w:p>
        </w:tc>
      </w:tr>
    </w:tbl>
    <w:p w14:paraId="1F129FC6" w14:textId="77777777" w:rsidR="00F676E0" w:rsidRPr="00E41255" w:rsidRDefault="00F676E0">
      <w:pPr>
        <w:spacing w:line="288" w:lineRule="auto"/>
        <w:jc w:val="both"/>
      </w:pPr>
    </w:p>
    <w:p w14:paraId="288826E7" w14:textId="77777777" w:rsidR="00F676E0" w:rsidRPr="00E41255" w:rsidRDefault="00385DD5">
      <w:pPr>
        <w:spacing w:line="288" w:lineRule="auto"/>
        <w:ind w:firstLine="709"/>
        <w:rPr>
          <w:b/>
          <w:bCs/>
        </w:rPr>
      </w:pPr>
      <w:r w:rsidRPr="00E41255">
        <w:rPr>
          <w:b/>
          <w:bCs/>
        </w:rPr>
        <w:t>Table 3. The signals within the display interface</w:t>
      </w:r>
    </w:p>
    <w:tbl>
      <w:tblPr>
        <w:tblStyle w:val="9"/>
        <w:tblW w:w="963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1"/>
        <w:gridCol w:w="2250"/>
        <w:gridCol w:w="2419"/>
        <w:gridCol w:w="2419"/>
      </w:tblGrid>
      <w:tr w:rsidR="00F676E0" w:rsidRPr="00E41255" w14:paraId="363729F9" w14:textId="77777777">
        <w:trPr>
          <w:trHeight w:val="440"/>
        </w:trPr>
        <w:tc>
          <w:tcPr>
            <w:tcW w:w="9638" w:type="dxa"/>
            <w:gridSpan w:val="4"/>
            <w:tcMar>
              <w:top w:w="100" w:type="dxa"/>
              <w:left w:w="100" w:type="dxa"/>
              <w:bottom w:w="100" w:type="dxa"/>
              <w:right w:w="100" w:type="dxa"/>
            </w:tcMar>
          </w:tcPr>
          <w:p w14:paraId="0A4939B2" w14:textId="77777777" w:rsidR="00F676E0" w:rsidRPr="00E41255" w:rsidRDefault="00385DD5">
            <w:pPr>
              <w:widowControl w:val="0"/>
              <w:pBdr>
                <w:top w:val="nil"/>
                <w:left w:val="nil"/>
                <w:bottom w:val="nil"/>
                <w:right w:val="nil"/>
                <w:between w:val="nil"/>
              </w:pBdr>
              <w:rPr>
                <w:b/>
                <w:bCs/>
              </w:rPr>
            </w:pPr>
            <w:r w:rsidRPr="00E41255">
              <w:rPr>
                <w:b/>
                <w:bCs/>
              </w:rPr>
              <w:t>The LED output interface</w:t>
            </w:r>
          </w:p>
        </w:tc>
      </w:tr>
      <w:tr w:rsidR="00F676E0" w:rsidRPr="00E41255" w14:paraId="11AC0938" w14:textId="77777777">
        <w:tc>
          <w:tcPr>
            <w:tcW w:w="2550" w:type="dxa"/>
            <w:tcMar>
              <w:top w:w="100" w:type="dxa"/>
              <w:left w:w="100" w:type="dxa"/>
              <w:bottom w:w="100" w:type="dxa"/>
              <w:right w:w="100" w:type="dxa"/>
            </w:tcMar>
          </w:tcPr>
          <w:p w14:paraId="7D51F3CB" w14:textId="77777777" w:rsidR="00F676E0" w:rsidRPr="00E41255" w:rsidRDefault="00385DD5">
            <w:pPr>
              <w:widowControl w:val="0"/>
              <w:pBdr>
                <w:top w:val="nil"/>
                <w:left w:val="nil"/>
                <w:bottom w:val="nil"/>
                <w:right w:val="nil"/>
                <w:between w:val="nil"/>
              </w:pBdr>
            </w:pPr>
            <w:r w:rsidRPr="00E41255">
              <w:t>led</w:t>
            </w:r>
          </w:p>
        </w:tc>
        <w:tc>
          <w:tcPr>
            <w:tcW w:w="2250" w:type="dxa"/>
            <w:tcMar>
              <w:top w:w="100" w:type="dxa"/>
              <w:left w:w="100" w:type="dxa"/>
              <w:bottom w:w="100" w:type="dxa"/>
              <w:right w:w="100" w:type="dxa"/>
            </w:tcMar>
          </w:tcPr>
          <w:p w14:paraId="4C02B7BE" w14:textId="77777777" w:rsidR="00F676E0" w:rsidRPr="00E41255" w:rsidRDefault="00385DD5">
            <w:pPr>
              <w:widowControl w:val="0"/>
              <w:pBdr>
                <w:top w:val="nil"/>
                <w:left w:val="nil"/>
                <w:bottom w:val="nil"/>
                <w:right w:val="nil"/>
                <w:between w:val="nil"/>
              </w:pBdr>
            </w:pPr>
            <w:r w:rsidRPr="00E41255">
              <w:t>1</w:t>
            </w:r>
          </w:p>
        </w:tc>
        <w:tc>
          <w:tcPr>
            <w:tcW w:w="2419" w:type="dxa"/>
            <w:tcMar>
              <w:top w:w="100" w:type="dxa"/>
              <w:left w:w="100" w:type="dxa"/>
              <w:bottom w:w="100" w:type="dxa"/>
              <w:right w:w="100" w:type="dxa"/>
            </w:tcMar>
          </w:tcPr>
          <w:p w14:paraId="1F4FDDC0" w14:textId="77777777" w:rsidR="00F676E0" w:rsidRPr="00E41255" w:rsidRDefault="00385DD5">
            <w:pPr>
              <w:widowControl w:val="0"/>
              <w:pBdr>
                <w:top w:val="nil"/>
                <w:left w:val="nil"/>
                <w:bottom w:val="nil"/>
                <w:right w:val="nil"/>
                <w:between w:val="nil"/>
              </w:pBdr>
            </w:pPr>
            <w:r w:rsidRPr="00E41255">
              <w:t>Output</w:t>
            </w:r>
          </w:p>
        </w:tc>
        <w:tc>
          <w:tcPr>
            <w:tcW w:w="2419" w:type="dxa"/>
            <w:tcMar>
              <w:top w:w="100" w:type="dxa"/>
              <w:left w:w="100" w:type="dxa"/>
              <w:bottom w:w="100" w:type="dxa"/>
              <w:right w:w="100" w:type="dxa"/>
            </w:tcMar>
          </w:tcPr>
          <w:p w14:paraId="55FACD8A" w14:textId="77777777" w:rsidR="00F676E0" w:rsidRPr="00E41255" w:rsidRDefault="00385DD5">
            <w:pPr>
              <w:widowControl w:val="0"/>
              <w:pBdr>
                <w:top w:val="nil"/>
                <w:left w:val="nil"/>
                <w:bottom w:val="nil"/>
                <w:right w:val="nil"/>
                <w:between w:val="nil"/>
              </w:pBdr>
            </w:pPr>
            <w:r w:rsidRPr="00E41255">
              <w:t xml:space="preserve">LED output — turns on when cooking is complete (operating mode active, </w:t>
            </w:r>
            <w:r w:rsidRPr="00E41255">
              <w:lastRenderedPageBreak/>
              <w:t>temperature &gt; 0, timer expired, door closed)</w:t>
            </w:r>
          </w:p>
        </w:tc>
      </w:tr>
    </w:tbl>
    <w:p w14:paraId="0FEA53E8" w14:textId="77777777" w:rsidR="00F676E0" w:rsidRPr="00E41255" w:rsidRDefault="00F676E0">
      <w:pPr>
        <w:spacing w:line="288" w:lineRule="auto"/>
        <w:jc w:val="both"/>
      </w:pPr>
    </w:p>
    <w:p w14:paraId="2BA1A55A" w14:textId="77777777" w:rsidR="00F676E0" w:rsidRPr="00E41255" w:rsidRDefault="00385DD5">
      <w:pPr>
        <w:pStyle w:val="Titlu2"/>
        <w:numPr>
          <w:ilvl w:val="1"/>
          <w:numId w:val="4"/>
        </w:numPr>
      </w:pPr>
      <w:bookmarkStart w:id="5" w:name="_Toc227423090"/>
      <w:r w:rsidRPr="00E41255">
        <w:t>List of DUT Functionalities</w:t>
      </w:r>
      <w:bookmarkEnd w:id="5"/>
    </w:p>
    <w:p w14:paraId="73513EC4" w14:textId="77777777" w:rsidR="00F676E0" w:rsidRPr="00E41255" w:rsidRDefault="00385DD5">
      <w:pPr>
        <w:numPr>
          <w:ilvl w:val="0"/>
          <w:numId w:val="1"/>
        </w:numPr>
        <w:spacing w:line="288" w:lineRule="auto"/>
        <w:jc w:val="both"/>
      </w:pPr>
      <w:r w:rsidRPr="00E41255">
        <w:t>The DUT models an electric oven that is configured through the APB interface. It supports operating-mode selection, temperature selection, and timer programming.</w:t>
      </w:r>
    </w:p>
    <w:p w14:paraId="0EE1D393" w14:textId="77777777" w:rsidR="00F676E0" w:rsidRPr="00E41255" w:rsidRDefault="00385DD5">
      <w:pPr>
        <w:numPr>
          <w:ilvl w:val="0"/>
          <w:numId w:val="1"/>
        </w:numPr>
        <w:spacing w:line="288" w:lineRule="auto"/>
        <w:jc w:val="both"/>
      </w:pPr>
      <w:r w:rsidRPr="00E41255">
        <w:t>The temperature is stored in temp_set_reg. Valid selector values are 0, 1, 2, 3, and 4, which map to 0°C, 50°C, 100°C, 150°C, and 200°C, respectively.</w:t>
      </w:r>
    </w:p>
    <w:p w14:paraId="087E7750" w14:textId="77777777" w:rsidR="00F676E0" w:rsidRPr="00E41255" w:rsidRDefault="00385DD5">
      <w:pPr>
        <w:numPr>
          <w:ilvl w:val="0"/>
          <w:numId w:val="1"/>
        </w:numPr>
        <w:spacing w:line="288" w:lineRule="auto"/>
        <w:jc w:val="both"/>
      </w:pPr>
      <w:r w:rsidRPr="00E41255">
        <w:t>The timer value is stored in timer_reg and can range from 0 to 255. Once started, the timer decrements by one on each clock cycle until it reaches 0, after which the timeout signal is asserted.</w:t>
      </w:r>
    </w:p>
    <w:p w14:paraId="76B3E16B" w14:textId="77777777" w:rsidR="00F676E0" w:rsidRPr="00E41255" w:rsidRDefault="00385DD5">
      <w:pPr>
        <w:numPr>
          <w:ilvl w:val="0"/>
          <w:numId w:val="1"/>
        </w:numPr>
        <w:spacing w:line="288" w:lineRule="auto"/>
        <w:jc w:val="both"/>
      </w:pPr>
      <w:r w:rsidRPr="00E41255">
        <w:t>The operating mode is stored in operation_mod_reg[2:0], with the valid encodings IDLE=3'b000, COOK=3'b001, HEAT=3'b010, PIZZA=3'b011, and DEFROST=3'b100. Values greater than 3'b100 are ignored; the DUT does not implement a multi-mode priority scheme.</w:t>
      </w:r>
    </w:p>
    <w:p w14:paraId="6DDBD043" w14:textId="77777777" w:rsidR="00F676E0" w:rsidRPr="00E41255" w:rsidRDefault="00385DD5">
      <w:pPr>
        <w:numPr>
          <w:ilvl w:val="0"/>
          <w:numId w:val="1"/>
        </w:numPr>
        <w:spacing w:line="288" w:lineRule="auto"/>
        <w:jc w:val="both"/>
      </w:pPr>
      <w:r w:rsidRPr="00E41255">
        <w:t>The ready logic asserts the LED only when an operating mode is active, the converted temperature is greater than 0, timeout is asserted, and the door is closed.</w:t>
      </w:r>
    </w:p>
    <w:p w14:paraId="24D18710" w14:textId="77777777" w:rsidR="00F676E0" w:rsidRPr="00E41255" w:rsidRDefault="00385DD5">
      <w:pPr>
        <w:spacing w:line="288" w:lineRule="auto"/>
        <w:jc w:val="both"/>
        <w:rPr>
          <w:b/>
          <w:bCs/>
        </w:rPr>
      </w:pPr>
      <w:r w:rsidRPr="00E41255">
        <w:rPr>
          <w:b/>
          <w:bCs/>
        </w:rPr>
        <w:t>Challenges Encountered</w:t>
      </w:r>
    </w:p>
    <w:p w14:paraId="153739DF" w14:textId="77777777" w:rsidR="00F676E0" w:rsidRPr="00E41255" w:rsidRDefault="00385DD5">
      <w:pPr>
        <w:numPr>
          <w:ilvl w:val="0"/>
          <w:numId w:val="2"/>
        </w:numPr>
        <w:spacing w:line="288" w:lineRule="auto"/>
        <w:jc w:val="both"/>
      </w:pPr>
      <w:r w:rsidRPr="00E41255">
        <w:t>At the beginning of the DUT implementation, instead of testing each module after its completion, We developed all the modules, including the top-level module with the testbench, and only performed a single test at the end with all the combined modules, which, understandably, did not work.</w:t>
      </w:r>
    </w:p>
    <w:p w14:paraId="02B3D750" w14:textId="77777777" w:rsidR="00F676E0" w:rsidRPr="00E41255" w:rsidRDefault="00385DD5">
      <w:pPr>
        <w:numPr>
          <w:ilvl w:val="0"/>
          <w:numId w:val="2"/>
        </w:numPr>
        <w:spacing w:line="288" w:lineRule="auto"/>
        <w:jc w:val="both"/>
      </w:pPr>
      <w:r w:rsidRPr="00E41255">
        <w:t>After completing all the modules, We became stuck for a while on the timer module. It functioned correctly when compiled alone in ModelSim, but failed to operate when compiled with all the modules. After wasting several hours, we concluded that the module was correctly written; the issue lay in the testbench, where we had not allocated sufficient delay for the module.</w:t>
      </w:r>
    </w:p>
    <w:p w14:paraId="4857CD7C" w14:textId="77777777" w:rsidR="00F676E0" w:rsidRPr="00E41255" w:rsidRDefault="00385DD5">
      <w:pPr>
        <w:numPr>
          <w:ilvl w:val="0"/>
          <w:numId w:val="2"/>
        </w:numPr>
        <w:spacing w:line="288" w:lineRule="auto"/>
        <w:jc w:val="both"/>
      </w:pPr>
      <w:r w:rsidRPr="00E41255">
        <w:t>I had assumed that my colleague responsible for the APB interface was managing everything related to it, so I did not include it in the DUT. This oversight was brought to my attention later.</w:t>
      </w:r>
    </w:p>
    <w:p w14:paraId="6B72FB71" w14:textId="77777777" w:rsidR="00F676E0" w:rsidRPr="00E41255" w:rsidRDefault="00385DD5">
      <w:pPr>
        <w:numPr>
          <w:ilvl w:val="0"/>
          <w:numId w:val="2"/>
        </w:numPr>
        <w:spacing w:line="288" w:lineRule="auto"/>
        <w:jc w:val="both"/>
      </w:pPr>
      <w:r w:rsidRPr="00E41255">
        <w:lastRenderedPageBreak/>
        <w:t>When I began designing the DUT, I did not fully understand the concept of registers and that the design needed to be implemented with the APB interface in mind. As a result, I created a module that was less than ideal, with the implementation of the APB interface being added at the end of the process.</w:t>
      </w:r>
    </w:p>
    <w:p w14:paraId="35251663" w14:textId="77777777" w:rsidR="00F676E0" w:rsidRPr="00E41255" w:rsidRDefault="00F676E0">
      <w:pPr>
        <w:spacing w:line="288" w:lineRule="auto"/>
        <w:ind w:left="3600" w:firstLine="720"/>
        <w:jc w:val="both"/>
      </w:pPr>
    </w:p>
    <w:p w14:paraId="6AD8A303" w14:textId="77777777" w:rsidR="00F676E0" w:rsidRPr="00E41255" w:rsidRDefault="00F676E0">
      <w:pPr>
        <w:spacing w:line="288" w:lineRule="auto"/>
        <w:ind w:firstLine="709"/>
        <w:jc w:val="both"/>
      </w:pPr>
    </w:p>
    <w:p w14:paraId="13F29C22" w14:textId="77777777" w:rsidR="00F676E0" w:rsidRPr="00E41255" w:rsidRDefault="00385DD5">
      <w:pPr>
        <w:jc w:val="center"/>
      </w:pPr>
      <w:r w:rsidRPr="00E41255">
        <w:rPr>
          <w:noProof/>
        </w:rPr>
        <w:drawing>
          <wp:inline distT="114300" distB="114300" distL="114300" distR="114300" wp14:anchorId="4CADD438" wp14:editId="43B33585">
            <wp:extent cx="5896187" cy="5281810"/>
            <wp:effectExtent l="0" t="0" r="0" b="0"/>
            <wp:docPr id="4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896187" cy="5281810"/>
                    </a:xfrm>
                    <a:prstGeom prst="rect">
                      <a:avLst/>
                    </a:prstGeom>
                    <a:ln/>
                  </pic:spPr>
                </pic:pic>
              </a:graphicData>
            </a:graphic>
          </wp:inline>
        </w:drawing>
      </w:r>
    </w:p>
    <w:p w14:paraId="5D5C8982" w14:textId="77777777" w:rsidR="00F676E0" w:rsidRPr="00E41255" w:rsidRDefault="00385DD5">
      <w:pPr>
        <w:spacing w:before="240" w:after="240"/>
        <w:jc w:val="center"/>
        <w:rPr>
          <w:color w:val="FF0000"/>
        </w:rPr>
      </w:pPr>
      <w:r w:rsidRPr="00E41255">
        <w:rPr>
          <w:b/>
          <w:bCs/>
        </w:rPr>
        <w:t>Figure 5. FSM Diagram of the Operating Mode Module</w:t>
      </w:r>
    </w:p>
    <w:p w14:paraId="4214332B" w14:textId="77777777" w:rsidR="00F676E0" w:rsidRPr="00E41255" w:rsidRDefault="00385DD5">
      <w:pPr>
        <w:pStyle w:val="Titlu2"/>
        <w:numPr>
          <w:ilvl w:val="1"/>
          <w:numId w:val="4"/>
        </w:numPr>
      </w:pPr>
      <w:bookmarkStart w:id="6" w:name="_Toc227423091"/>
      <w:r w:rsidRPr="00E41255">
        <w:lastRenderedPageBreak/>
        <w:t>Waveforms</w:t>
      </w:r>
      <w:bookmarkEnd w:id="6"/>
    </w:p>
    <w:p w14:paraId="1BFBC487" w14:textId="77777777" w:rsidR="00F676E0" w:rsidRPr="00E41255" w:rsidRDefault="00385DD5">
      <w:pPr>
        <w:ind w:left="-76"/>
      </w:pPr>
      <w:r w:rsidRPr="00E41255">
        <w:rPr>
          <w:noProof/>
        </w:rPr>
        <w:drawing>
          <wp:inline distT="114300" distB="114300" distL="114300" distR="114300" wp14:anchorId="4D190C9A" wp14:editId="55054F41">
            <wp:extent cx="6637639" cy="1816834"/>
            <wp:effectExtent l="0" t="0" r="0" b="0"/>
            <wp:docPr id="4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6637639" cy="1816834"/>
                    </a:xfrm>
                    <a:prstGeom prst="rect">
                      <a:avLst/>
                    </a:prstGeom>
                    <a:ln/>
                  </pic:spPr>
                </pic:pic>
              </a:graphicData>
            </a:graphic>
          </wp:inline>
        </w:drawing>
      </w:r>
      <w:r w:rsidRPr="00E41255">
        <w:t xml:space="preserve"> </w:t>
      </w:r>
    </w:p>
    <w:p w14:paraId="24AF2298" w14:textId="77777777" w:rsidR="00F676E0" w:rsidRPr="00E41255" w:rsidRDefault="00385DD5">
      <w:pPr>
        <w:ind w:left="2084" w:firstLine="75"/>
        <w:rPr>
          <w:b/>
          <w:bCs/>
        </w:rPr>
      </w:pPr>
      <w:r w:rsidRPr="00E41255">
        <w:rPr>
          <w:b/>
          <w:bCs/>
        </w:rPr>
        <w:t>Figure 6.  Resulted Waveforms in Vivado</w:t>
      </w:r>
    </w:p>
    <w:p w14:paraId="6DCEF9DB" w14:textId="77777777" w:rsidR="00F676E0" w:rsidRPr="00E41255" w:rsidRDefault="00F676E0">
      <w:pPr>
        <w:jc w:val="center"/>
      </w:pPr>
    </w:p>
    <w:p w14:paraId="38544231" w14:textId="77777777" w:rsidR="00F676E0" w:rsidRPr="00E41255" w:rsidRDefault="00F676E0">
      <w:pPr>
        <w:ind w:left="-76"/>
      </w:pPr>
    </w:p>
    <w:p w14:paraId="137C208E" w14:textId="77777777" w:rsidR="00F676E0" w:rsidRPr="00E41255" w:rsidRDefault="00385DD5">
      <w:pPr>
        <w:pStyle w:val="Titlu2"/>
        <w:numPr>
          <w:ilvl w:val="1"/>
          <w:numId w:val="4"/>
        </w:numPr>
      </w:pPr>
      <w:bookmarkStart w:id="7" w:name="_Toc227423092"/>
      <w:r w:rsidRPr="00E41255">
        <w:t>Register Table</w:t>
      </w:r>
      <w:bookmarkEnd w:id="7"/>
    </w:p>
    <w:p w14:paraId="1BF99765" w14:textId="77777777" w:rsidR="00F676E0" w:rsidRPr="00E41255" w:rsidRDefault="00385DD5">
      <w:pPr>
        <w:spacing w:before="240" w:after="240" w:line="288" w:lineRule="auto"/>
        <w:rPr>
          <w:color w:val="FF0000"/>
        </w:rPr>
      </w:pPr>
      <w:r w:rsidRPr="00E41255">
        <w:rPr>
          <w:b/>
          <w:bCs/>
        </w:rPr>
        <w:t>Table 4. Table of Registers Accessible by the DUT</w:t>
      </w:r>
    </w:p>
    <w:tbl>
      <w:tblPr>
        <w:tblStyle w:val="8"/>
        <w:tblW w:w="10308" w:type="dxa"/>
        <w:tblInd w:w="-5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8"/>
        <w:gridCol w:w="1110"/>
        <w:gridCol w:w="3570"/>
        <w:gridCol w:w="3570"/>
      </w:tblGrid>
      <w:tr w:rsidR="00F676E0" w:rsidRPr="00E41255" w14:paraId="63CDCF21" w14:textId="77777777">
        <w:tc>
          <w:tcPr>
            <w:tcW w:w="2058" w:type="dxa"/>
            <w:tcMar>
              <w:top w:w="100" w:type="dxa"/>
              <w:left w:w="100" w:type="dxa"/>
              <w:bottom w:w="100" w:type="dxa"/>
              <w:right w:w="100" w:type="dxa"/>
            </w:tcMar>
          </w:tcPr>
          <w:p w14:paraId="5131ACD2" w14:textId="77777777" w:rsidR="00F676E0" w:rsidRPr="00E41255" w:rsidRDefault="00385DD5">
            <w:pPr>
              <w:widowControl w:val="0"/>
              <w:rPr>
                <w:b/>
                <w:bCs/>
              </w:rPr>
            </w:pPr>
            <w:r w:rsidRPr="00E41255">
              <w:rPr>
                <w:b/>
                <w:bCs/>
              </w:rPr>
              <w:t>Register Name</w:t>
            </w:r>
          </w:p>
          <w:p w14:paraId="79BFD7CA" w14:textId="77777777" w:rsidR="00F676E0" w:rsidRPr="00E41255" w:rsidRDefault="00F676E0">
            <w:pPr>
              <w:widowControl w:val="0"/>
              <w:pBdr>
                <w:top w:val="nil"/>
                <w:left w:val="nil"/>
                <w:bottom w:val="nil"/>
                <w:right w:val="nil"/>
                <w:between w:val="nil"/>
              </w:pBdr>
              <w:rPr>
                <w:b/>
                <w:bCs/>
              </w:rPr>
            </w:pPr>
          </w:p>
        </w:tc>
        <w:tc>
          <w:tcPr>
            <w:tcW w:w="1110" w:type="dxa"/>
            <w:tcMar>
              <w:top w:w="100" w:type="dxa"/>
              <w:left w:w="100" w:type="dxa"/>
              <w:bottom w:w="100" w:type="dxa"/>
              <w:right w:w="100" w:type="dxa"/>
            </w:tcMar>
          </w:tcPr>
          <w:p w14:paraId="4FC668FA" w14:textId="77777777" w:rsidR="00F676E0" w:rsidRPr="00E41255" w:rsidRDefault="00385DD5">
            <w:pPr>
              <w:widowControl w:val="0"/>
              <w:pBdr>
                <w:top w:val="nil"/>
                <w:left w:val="nil"/>
                <w:bottom w:val="nil"/>
                <w:right w:val="nil"/>
                <w:between w:val="nil"/>
              </w:pBdr>
              <w:rPr>
                <w:b/>
                <w:bCs/>
              </w:rPr>
            </w:pPr>
            <w:r w:rsidRPr="00E41255">
              <w:rPr>
                <w:b/>
                <w:bCs/>
              </w:rPr>
              <w:t>Access Address</w:t>
            </w:r>
          </w:p>
        </w:tc>
        <w:tc>
          <w:tcPr>
            <w:tcW w:w="3570" w:type="dxa"/>
            <w:tcMar>
              <w:top w:w="100" w:type="dxa"/>
              <w:left w:w="100" w:type="dxa"/>
              <w:bottom w:w="100" w:type="dxa"/>
              <w:right w:w="100" w:type="dxa"/>
            </w:tcMar>
          </w:tcPr>
          <w:p w14:paraId="09B61DC2" w14:textId="77777777" w:rsidR="00F676E0" w:rsidRPr="00E41255" w:rsidRDefault="00385DD5">
            <w:pPr>
              <w:widowControl w:val="0"/>
              <w:rPr>
                <w:b/>
                <w:bCs/>
              </w:rPr>
            </w:pPr>
            <w:r w:rsidRPr="00E41255">
              <w:rPr>
                <w:b/>
                <w:bCs/>
              </w:rPr>
              <w:t>Register Structure</w:t>
            </w:r>
          </w:p>
        </w:tc>
        <w:tc>
          <w:tcPr>
            <w:tcW w:w="3570" w:type="dxa"/>
            <w:tcMar>
              <w:top w:w="100" w:type="dxa"/>
              <w:left w:w="100" w:type="dxa"/>
              <w:bottom w:w="100" w:type="dxa"/>
              <w:right w:w="100" w:type="dxa"/>
            </w:tcMar>
          </w:tcPr>
          <w:p w14:paraId="2AA05446" w14:textId="77777777" w:rsidR="00F676E0" w:rsidRPr="00E41255" w:rsidRDefault="00385DD5">
            <w:pPr>
              <w:widowControl w:val="0"/>
              <w:spacing w:before="240" w:after="240"/>
              <w:rPr>
                <w:b/>
                <w:bCs/>
              </w:rPr>
            </w:pPr>
            <w:r w:rsidRPr="00E41255">
              <w:rPr>
                <w:b/>
                <w:bCs/>
              </w:rPr>
              <w:t>Description of Register Fields</w:t>
            </w:r>
          </w:p>
        </w:tc>
      </w:tr>
      <w:tr w:rsidR="00F676E0" w:rsidRPr="00E41255" w14:paraId="2D26491E" w14:textId="77777777">
        <w:tc>
          <w:tcPr>
            <w:tcW w:w="2058" w:type="dxa"/>
            <w:tcMar>
              <w:top w:w="100" w:type="dxa"/>
              <w:left w:w="100" w:type="dxa"/>
              <w:bottom w:w="100" w:type="dxa"/>
              <w:right w:w="100" w:type="dxa"/>
            </w:tcMar>
          </w:tcPr>
          <w:p w14:paraId="69900CB0" w14:textId="77777777" w:rsidR="00F676E0" w:rsidRPr="00E41255" w:rsidRDefault="00385DD5">
            <w:pPr>
              <w:widowControl w:val="0"/>
              <w:pBdr>
                <w:top w:val="nil"/>
                <w:left w:val="nil"/>
                <w:bottom w:val="nil"/>
                <w:right w:val="nil"/>
                <w:between w:val="nil"/>
              </w:pBdr>
            </w:pPr>
            <w:r w:rsidRPr="00E41255">
              <w:t>temp_set_reg</w:t>
            </w:r>
          </w:p>
        </w:tc>
        <w:tc>
          <w:tcPr>
            <w:tcW w:w="1110" w:type="dxa"/>
            <w:tcMar>
              <w:top w:w="100" w:type="dxa"/>
              <w:left w:w="100" w:type="dxa"/>
              <w:bottom w:w="100" w:type="dxa"/>
              <w:right w:w="100" w:type="dxa"/>
            </w:tcMar>
          </w:tcPr>
          <w:p w14:paraId="5643A4C3" w14:textId="77777777" w:rsidR="00F676E0" w:rsidRPr="00E41255" w:rsidRDefault="00385DD5">
            <w:pPr>
              <w:widowControl w:val="0"/>
              <w:pBdr>
                <w:top w:val="nil"/>
                <w:left w:val="nil"/>
                <w:bottom w:val="nil"/>
                <w:right w:val="nil"/>
                <w:between w:val="nil"/>
              </w:pBdr>
            </w:pPr>
            <w:r w:rsidRPr="00E41255">
              <w:t>0x00</w:t>
            </w:r>
          </w:p>
        </w:tc>
        <w:tc>
          <w:tcPr>
            <w:tcW w:w="3570" w:type="dxa"/>
            <w:tcMar>
              <w:top w:w="100" w:type="dxa"/>
              <w:left w:w="100" w:type="dxa"/>
              <w:bottom w:w="100" w:type="dxa"/>
              <w:right w:w="100" w:type="dxa"/>
            </w:tcMar>
          </w:tcPr>
          <w:p w14:paraId="7C14AB19" w14:textId="77777777" w:rsidR="00F676E0" w:rsidRPr="00E41255" w:rsidRDefault="00385DD5">
            <w:pPr>
              <w:widowControl w:val="0"/>
              <w:pBdr>
                <w:top w:val="nil"/>
                <w:left w:val="nil"/>
                <w:bottom w:val="nil"/>
                <w:right w:val="nil"/>
                <w:between w:val="nil"/>
              </w:pBdr>
            </w:pPr>
            <w:r w:rsidRPr="00E41255">
              <w:rPr>
                <w:noProof/>
              </w:rPr>
              <w:drawing>
                <wp:inline distT="114300" distB="114300" distL="114300" distR="114300" wp14:anchorId="47BE4C40" wp14:editId="6A8012B5">
                  <wp:extent cx="2133600" cy="558800"/>
                  <wp:effectExtent l="0" t="0" r="0" b="0"/>
                  <wp:docPr id="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2133600" cy="558800"/>
                          </a:xfrm>
                          <a:prstGeom prst="rect">
                            <a:avLst/>
                          </a:prstGeom>
                          <a:ln/>
                        </pic:spPr>
                      </pic:pic>
                    </a:graphicData>
                  </a:graphic>
                </wp:inline>
              </w:drawing>
            </w:r>
          </w:p>
        </w:tc>
        <w:tc>
          <w:tcPr>
            <w:tcW w:w="3570" w:type="dxa"/>
            <w:tcMar>
              <w:top w:w="100" w:type="dxa"/>
              <w:left w:w="100" w:type="dxa"/>
              <w:bottom w:w="100" w:type="dxa"/>
              <w:right w:w="100" w:type="dxa"/>
            </w:tcMar>
          </w:tcPr>
          <w:p w14:paraId="3FF4CB41" w14:textId="77777777" w:rsidR="00F676E0" w:rsidRPr="00E41255" w:rsidRDefault="00385DD5">
            <w:pPr>
              <w:widowControl w:val="0"/>
              <w:pBdr>
                <w:top w:val="nil"/>
                <w:left w:val="nil"/>
                <w:bottom w:val="nil"/>
                <w:right w:val="nil"/>
                <w:between w:val="nil"/>
              </w:pBdr>
            </w:pPr>
            <w:r w:rsidRPr="00E41255">
              <w:t>The set temperature can have 5 values ranging from 0 to 4, where the temperature increases by 50 degrees starting from 0.</w:t>
            </w:r>
          </w:p>
        </w:tc>
      </w:tr>
      <w:tr w:rsidR="00F676E0" w:rsidRPr="00E41255" w14:paraId="424A0652" w14:textId="77777777">
        <w:tc>
          <w:tcPr>
            <w:tcW w:w="2058" w:type="dxa"/>
            <w:tcMar>
              <w:top w:w="100" w:type="dxa"/>
              <w:left w:w="100" w:type="dxa"/>
              <w:bottom w:w="100" w:type="dxa"/>
              <w:right w:w="100" w:type="dxa"/>
            </w:tcMar>
          </w:tcPr>
          <w:p w14:paraId="30CFC8D5" w14:textId="77777777" w:rsidR="00F676E0" w:rsidRPr="00E41255" w:rsidRDefault="00385DD5">
            <w:pPr>
              <w:widowControl w:val="0"/>
              <w:pBdr>
                <w:top w:val="nil"/>
                <w:left w:val="nil"/>
                <w:bottom w:val="nil"/>
                <w:right w:val="nil"/>
                <w:between w:val="nil"/>
              </w:pBdr>
            </w:pPr>
            <w:r w:rsidRPr="00E41255">
              <w:t>operation_mod_reg</w:t>
            </w:r>
          </w:p>
        </w:tc>
        <w:tc>
          <w:tcPr>
            <w:tcW w:w="1110" w:type="dxa"/>
            <w:tcMar>
              <w:top w:w="100" w:type="dxa"/>
              <w:left w:w="100" w:type="dxa"/>
              <w:bottom w:w="100" w:type="dxa"/>
              <w:right w:w="100" w:type="dxa"/>
            </w:tcMar>
          </w:tcPr>
          <w:p w14:paraId="2E58716A" w14:textId="77777777" w:rsidR="00F676E0" w:rsidRPr="00E41255" w:rsidRDefault="00385DD5">
            <w:pPr>
              <w:widowControl w:val="0"/>
              <w:pBdr>
                <w:top w:val="nil"/>
                <w:left w:val="nil"/>
                <w:bottom w:val="nil"/>
                <w:right w:val="nil"/>
                <w:between w:val="nil"/>
              </w:pBdr>
            </w:pPr>
            <w:r w:rsidRPr="00E41255">
              <w:t>0x01</w:t>
            </w:r>
          </w:p>
        </w:tc>
        <w:tc>
          <w:tcPr>
            <w:tcW w:w="3570" w:type="dxa"/>
            <w:tcMar>
              <w:top w:w="100" w:type="dxa"/>
              <w:left w:w="100" w:type="dxa"/>
              <w:bottom w:w="100" w:type="dxa"/>
              <w:right w:w="100" w:type="dxa"/>
            </w:tcMar>
          </w:tcPr>
          <w:p w14:paraId="1203C7C7" w14:textId="77777777" w:rsidR="00F676E0" w:rsidRPr="00E41255" w:rsidRDefault="00385DD5">
            <w:pPr>
              <w:widowControl w:val="0"/>
              <w:pBdr>
                <w:top w:val="nil"/>
                <w:left w:val="nil"/>
                <w:bottom w:val="nil"/>
                <w:right w:val="nil"/>
                <w:between w:val="nil"/>
              </w:pBdr>
            </w:pPr>
            <w:r w:rsidRPr="00E41255">
              <w:rPr>
                <w:noProof/>
              </w:rPr>
              <w:drawing>
                <wp:inline distT="114300" distB="114300" distL="114300" distR="114300" wp14:anchorId="4E5A9354" wp14:editId="03D2D4BC">
                  <wp:extent cx="2133600" cy="571500"/>
                  <wp:effectExtent l="0" t="0" r="0" b="0"/>
                  <wp:docPr id="4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2133600" cy="571500"/>
                          </a:xfrm>
                          <a:prstGeom prst="rect">
                            <a:avLst/>
                          </a:prstGeom>
                          <a:ln/>
                        </pic:spPr>
                      </pic:pic>
                    </a:graphicData>
                  </a:graphic>
                </wp:inline>
              </w:drawing>
            </w:r>
          </w:p>
        </w:tc>
        <w:tc>
          <w:tcPr>
            <w:tcW w:w="3570" w:type="dxa"/>
            <w:tcMar>
              <w:top w:w="100" w:type="dxa"/>
              <w:left w:w="100" w:type="dxa"/>
              <w:bottom w:w="100" w:type="dxa"/>
              <w:right w:w="100" w:type="dxa"/>
            </w:tcMar>
          </w:tcPr>
          <w:p w14:paraId="3613CFB8" w14:textId="77777777" w:rsidR="00F676E0" w:rsidRPr="00E41255" w:rsidRDefault="00385DD5">
            <w:pPr>
              <w:widowControl w:val="0"/>
              <w:spacing w:before="240" w:after="240"/>
            </w:pPr>
            <w:r w:rsidRPr="00E41255">
              <w:t>This register indicates the mode being used and can take the following values:</w:t>
            </w:r>
          </w:p>
          <w:p w14:paraId="3114A90D" w14:textId="77777777" w:rsidR="00F676E0" w:rsidRPr="00E41255" w:rsidRDefault="00385DD5">
            <w:pPr>
              <w:widowControl w:val="0"/>
              <w:spacing w:before="240"/>
              <w:ind w:left="720"/>
            </w:pPr>
            <w:r w:rsidRPr="00E41255">
              <w:rPr>
                <w:rFonts w:ascii="Times New Roman" w:hAnsi="Times New Roman" w:cs="Times New Roman"/>
              </w:rPr>
              <w:t>●</w:t>
            </w:r>
            <w:r w:rsidRPr="00E41255">
              <w:rPr>
                <w:sz w:val="14"/>
                <w:szCs w:val="14"/>
              </w:rPr>
              <w:t xml:space="preserve">  </w:t>
            </w:r>
            <w:r w:rsidRPr="00E41255">
              <w:t>IDLE = 3'b000</w:t>
            </w:r>
          </w:p>
          <w:p w14:paraId="00A61E16" w14:textId="77777777" w:rsidR="00F676E0" w:rsidRPr="00E41255" w:rsidRDefault="00385DD5">
            <w:pPr>
              <w:widowControl w:val="0"/>
              <w:spacing w:before="240" w:after="240"/>
              <w:ind w:left="720"/>
            </w:pPr>
            <w:r w:rsidRPr="00E41255">
              <w:rPr>
                <w:rFonts w:ascii="Times New Roman" w:hAnsi="Times New Roman" w:cs="Times New Roman"/>
              </w:rPr>
              <w:t>●</w:t>
            </w:r>
            <w:r w:rsidRPr="00E41255">
              <w:rPr>
                <w:sz w:val="14"/>
                <w:szCs w:val="14"/>
              </w:rPr>
              <w:t xml:space="preserve">  </w:t>
            </w:r>
            <w:r w:rsidRPr="00E41255">
              <w:t>COOK = 3'b001</w:t>
            </w:r>
          </w:p>
          <w:p w14:paraId="7FDCD49B" w14:textId="77777777" w:rsidR="00F676E0" w:rsidRPr="00E41255" w:rsidRDefault="00385DD5">
            <w:pPr>
              <w:widowControl w:val="0"/>
              <w:spacing w:before="240" w:after="240"/>
              <w:ind w:left="720"/>
            </w:pPr>
            <w:r w:rsidRPr="00E41255">
              <w:rPr>
                <w:rFonts w:ascii="Times New Roman" w:hAnsi="Times New Roman" w:cs="Times New Roman"/>
              </w:rPr>
              <w:t>●</w:t>
            </w:r>
            <w:r w:rsidRPr="00E41255">
              <w:rPr>
                <w:sz w:val="14"/>
                <w:szCs w:val="14"/>
              </w:rPr>
              <w:t xml:space="preserve">  </w:t>
            </w:r>
            <w:r w:rsidRPr="00E41255">
              <w:t>HEAT = 3'b010</w:t>
            </w:r>
          </w:p>
          <w:p w14:paraId="55D53B5D" w14:textId="77777777" w:rsidR="00F676E0" w:rsidRPr="00E41255" w:rsidRDefault="00385DD5">
            <w:pPr>
              <w:widowControl w:val="0"/>
              <w:spacing w:before="240" w:after="240"/>
              <w:ind w:left="720"/>
            </w:pPr>
            <w:r w:rsidRPr="00E41255">
              <w:rPr>
                <w:rFonts w:ascii="Times New Roman" w:hAnsi="Times New Roman" w:cs="Times New Roman"/>
              </w:rPr>
              <w:t>●</w:t>
            </w:r>
            <w:r w:rsidRPr="00E41255">
              <w:rPr>
                <w:sz w:val="14"/>
                <w:szCs w:val="14"/>
              </w:rPr>
              <w:t xml:space="preserve">  </w:t>
            </w:r>
            <w:r w:rsidRPr="00E41255">
              <w:t>PIZZA = 3'b011</w:t>
            </w:r>
          </w:p>
          <w:p w14:paraId="70534A4E" w14:textId="77777777" w:rsidR="00F676E0" w:rsidRPr="00E41255" w:rsidRDefault="00385DD5">
            <w:pPr>
              <w:widowControl w:val="0"/>
              <w:spacing w:after="240"/>
              <w:ind w:left="720"/>
            </w:pPr>
            <w:r w:rsidRPr="00E41255">
              <w:rPr>
                <w:rFonts w:ascii="Times New Roman" w:hAnsi="Times New Roman" w:cs="Times New Roman"/>
              </w:rPr>
              <w:t>●</w:t>
            </w:r>
            <w:r w:rsidRPr="00E41255">
              <w:rPr>
                <w:sz w:val="14"/>
                <w:szCs w:val="14"/>
              </w:rPr>
              <w:t xml:space="preserve">  </w:t>
            </w:r>
            <w:r w:rsidRPr="00E41255">
              <w:t>DEFROST = 3'b100</w:t>
            </w:r>
          </w:p>
          <w:p w14:paraId="46568547" w14:textId="77777777" w:rsidR="00F676E0" w:rsidRPr="00E41255" w:rsidRDefault="00385DD5">
            <w:pPr>
              <w:widowControl w:val="0"/>
              <w:spacing w:before="240" w:after="240"/>
            </w:pPr>
            <w:r w:rsidRPr="00E41255">
              <w:t xml:space="preserve">A value bigger than 3’b100 in bits </w:t>
            </w:r>
            <w:r w:rsidRPr="00E41255">
              <w:lastRenderedPageBreak/>
              <w:t>[2:0] of the operation_mod_reg is ignored</w:t>
            </w:r>
          </w:p>
          <w:p w14:paraId="0043C0D9" w14:textId="77777777" w:rsidR="00F676E0" w:rsidRPr="00E41255" w:rsidRDefault="00385DD5">
            <w:pPr>
              <w:widowControl w:val="0"/>
              <w:spacing w:before="240" w:after="240"/>
            </w:pPr>
            <w:r w:rsidRPr="00E41255">
              <w:t>Bit 3 is the start bit for the timer module and is used to initiate the countdown. This bit is automatically cleared to 0 in the next cycle after being written with 1. The typical sequence is to program timer_reg first and then write bit 3 to 1 in operation_mod_reg.</w:t>
            </w:r>
          </w:p>
        </w:tc>
      </w:tr>
      <w:tr w:rsidR="00F676E0" w:rsidRPr="00E41255" w14:paraId="3ED1E094" w14:textId="77777777">
        <w:tc>
          <w:tcPr>
            <w:tcW w:w="2058" w:type="dxa"/>
            <w:tcMar>
              <w:top w:w="100" w:type="dxa"/>
              <w:left w:w="100" w:type="dxa"/>
              <w:bottom w:w="100" w:type="dxa"/>
              <w:right w:w="100" w:type="dxa"/>
            </w:tcMar>
          </w:tcPr>
          <w:p w14:paraId="2CE14831" w14:textId="77777777" w:rsidR="00F676E0" w:rsidRPr="00E41255" w:rsidRDefault="00385DD5">
            <w:pPr>
              <w:widowControl w:val="0"/>
              <w:pBdr>
                <w:top w:val="nil"/>
                <w:left w:val="nil"/>
                <w:bottom w:val="nil"/>
                <w:right w:val="nil"/>
                <w:between w:val="nil"/>
              </w:pBdr>
            </w:pPr>
            <w:r w:rsidRPr="00E41255">
              <w:lastRenderedPageBreak/>
              <w:t>timer_reg</w:t>
            </w:r>
          </w:p>
        </w:tc>
        <w:tc>
          <w:tcPr>
            <w:tcW w:w="1110" w:type="dxa"/>
            <w:tcMar>
              <w:top w:w="100" w:type="dxa"/>
              <w:left w:w="100" w:type="dxa"/>
              <w:bottom w:w="100" w:type="dxa"/>
              <w:right w:w="100" w:type="dxa"/>
            </w:tcMar>
          </w:tcPr>
          <w:p w14:paraId="599B3DD7" w14:textId="77777777" w:rsidR="00F676E0" w:rsidRPr="00E41255" w:rsidRDefault="00385DD5">
            <w:pPr>
              <w:widowControl w:val="0"/>
              <w:pBdr>
                <w:top w:val="nil"/>
                <w:left w:val="nil"/>
                <w:bottom w:val="nil"/>
                <w:right w:val="nil"/>
                <w:between w:val="nil"/>
              </w:pBdr>
            </w:pPr>
            <w:r w:rsidRPr="00E41255">
              <w:t>0x02</w:t>
            </w:r>
          </w:p>
        </w:tc>
        <w:tc>
          <w:tcPr>
            <w:tcW w:w="3570" w:type="dxa"/>
            <w:tcMar>
              <w:top w:w="100" w:type="dxa"/>
              <w:left w:w="100" w:type="dxa"/>
              <w:bottom w:w="100" w:type="dxa"/>
              <w:right w:w="100" w:type="dxa"/>
            </w:tcMar>
          </w:tcPr>
          <w:p w14:paraId="33A04A3B" w14:textId="77777777" w:rsidR="00F676E0" w:rsidRPr="00E41255" w:rsidRDefault="00385DD5">
            <w:pPr>
              <w:widowControl w:val="0"/>
              <w:pBdr>
                <w:top w:val="nil"/>
                <w:left w:val="nil"/>
                <w:bottom w:val="nil"/>
                <w:right w:val="nil"/>
                <w:between w:val="nil"/>
              </w:pBdr>
            </w:pPr>
            <w:r w:rsidRPr="00E41255">
              <w:rPr>
                <w:noProof/>
              </w:rPr>
              <w:drawing>
                <wp:inline distT="114300" distB="114300" distL="114300" distR="114300" wp14:anchorId="4A37F442" wp14:editId="5FA25826">
                  <wp:extent cx="2133600" cy="546100"/>
                  <wp:effectExtent l="0" t="0" r="0" b="0"/>
                  <wp:docPr id="3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2133600" cy="546100"/>
                          </a:xfrm>
                          <a:prstGeom prst="rect">
                            <a:avLst/>
                          </a:prstGeom>
                          <a:ln/>
                        </pic:spPr>
                      </pic:pic>
                    </a:graphicData>
                  </a:graphic>
                </wp:inline>
              </w:drawing>
            </w:r>
          </w:p>
        </w:tc>
        <w:tc>
          <w:tcPr>
            <w:tcW w:w="3570" w:type="dxa"/>
            <w:tcMar>
              <w:top w:w="100" w:type="dxa"/>
              <w:left w:w="100" w:type="dxa"/>
              <w:bottom w:w="100" w:type="dxa"/>
              <w:right w:w="100" w:type="dxa"/>
            </w:tcMar>
          </w:tcPr>
          <w:p w14:paraId="274C8D35" w14:textId="77777777" w:rsidR="00F676E0" w:rsidRPr="00E41255" w:rsidRDefault="00385DD5">
            <w:pPr>
              <w:widowControl w:val="0"/>
              <w:spacing w:before="240" w:after="240"/>
            </w:pPr>
            <w:r w:rsidRPr="00E41255">
              <w:t>This register is used to set the timer value for the oven, which can range from 0 to 255.</w:t>
            </w:r>
          </w:p>
        </w:tc>
      </w:tr>
    </w:tbl>
    <w:p w14:paraId="14A15BB2" w14:textId="77777777" w:rsidR="00F676E0" w:rsidRPr="00E41255" w:rsidRDefault="00F676E0"/>
    <w:p w14:paraId="0D476B8C" w14:textId="77777777" w:rsidR="00F676E0" w:rsidRPr="00E41255" w:rsidRDefault="00F676E0"/>
    <w:p w14:paraId="07F58FF6" w14:textId="77777777" w:rsidR="00F676E0" w:rsidRPr="00E41255" w:rsidRDefault="00F676E0">
      <w:pPr>
        <w:rPr>
          <w:b/>
          <w:bCs/>
          <w:smallCaps/>
          <w:sz w:val="36"/>
          <w:szCs w:val="36"/>
        </w:rPr>
      </w:pPr>
    </w:p>
    <w:p w14:paraId="72A08963" w14:textId="77777777" w:rsidR="00F676E0" w:rsidRPr="00E41255" w:rsidRDefault="00385DD5">
      <w:pPr>
        <w:pStyle w:val="Titlu1"/>
        <w:numPr>
          <w:ilvl w:val="0"/>
          <w:numId w:val="4"/>
        </w:numPr>
        <w:pBdr>
          <w:bottom w:val="none" w:sz="0" w:space="0" w:color="000000"/>
        </w:pBdr>
        <w:spacing w:line="288" w:lineRule="auto"/>
        <w:ind w:right="169"/>
        <w:jc w:val="right"/>
      </w:pPr>
      <w:bookmarkStart w:id="8" w:name="_Toc227423093"/>
      <w:r w:rsidRPr="00E41255">
        <w:t>Verification of the Digital Circuit Project</w:t>
      </w:r>
      <w:bookmarkEnd w:id="8"/>
    </w:p>
    <w:tbl>
      <w:tblPr>
        <w:tblStyle w:val="7"/>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39"/>
      </w:tblGrid>
      <w:tr w:rsidR="00F676E0" w:rsidRPr="00E41255" w14:paraId="7BD6F3C4" w14:textId="77777777">
        <w:tc>
          <w:tcPr>
            <w:tcW w:w="9639" w:type="dxa"/>
            <w:tcBorders>
              <w:top w:val="single" w:sz="4" w:space="0" w:color="000000"/>
              <w:left w:val="nil"/>
              <w:bottom w:val="single" w:sz="4" w:space="0" w:color="000000"/>
              <w:right w:val="nil"/>
            </w:tcBorders>
          </w:tcPr>
          <w:p w14:paraId="13C37D93" w14:textId="77777777" w:rsidR="00F676E0" w:rsidRPr="00E41255" w:rsidRDefault="00385DD5">
            <w:pPr>
              <w:tabs>
                <w:tab w:val="left" w:pos="851"/>
                <w:tab w:val="right" w:pos="9498"/>
              </w:tabs>
              <w:spacing w:after="100"/>
              <w:ind w:left="426" w:right="81"/>
              <w:rPr>
                <w:b/>
                <w:bCs/>
              </w:rPr>
            </w:pPr>
            <w:r w:rsidRPr="00E41255">
              <w:rPr>
                <w:b/>
                <w:bCs/>
              </w:rPr>
              <w:t>Architecture of the Verification Environment</w:t>
            </w:r>
          </w:p>
          <w:p w14:paraId="4DB52560" w14:textId="77777777" w:rsidR="00F676E0" w:rsidRPr="00E41255" w:rsidRDefault="00385DD5">
            <w:pPr>
              <w:tabs>
                <w:tab w:val="left" w:pos="851"/>
                <w:tab w:val="right" w:pos="9498"/>
              </w:tabs>
              <w:spacing w:after="100"/>
              <w:ind w:left="426" w:right="81"/>
              <w:rPr>
                <w:b/>
                <w:bCs/>
              </w:rPr>
            </w:pPr>
            <w:r w:rsidRPr="00E41255">
              <w:rPr>
                <w:b/>
                <w:bCs/>
              </w:rPr>
              <w:t>List of Elements to be Verified</w:t>
            </w:r>
          </w:p>
          <w:p w14:paraId="3967BDD3" w14:textId="77777777" w:rsidR="00F676E0" w:rsidRPr="00E41255" w:rsidRDefault="00385DD5">
            <w:pPr>
              <w:pBdr>
                <w:top w:val="nil"/>
                <w:left w:val="nil"/>
                <w:bottom w:val="nil"/>
                <w:right w:val="nil"/>
                <w:between w:val="nil"/>
              </w:pBdr>
              <w:tabs>
                <w:tab w:val="left" w:pos="851"/>
                <w:tab w:val="right" w:pos="9498"/>
              </w:tabs>
              <w:spacing w:after="100"/>
              <w:ind w:left="426" w:right="81"/>
              <w:rPr>
                <w:b/>
                <w:bCs/>
              </w:rPr>
            </w:pPr>
            <w:r w:rsidRPr="00E41255">
              <w:rPr>
                <w:b/>
                <w:bCs/>
              </w:rPr>
              <w:t>Functional Coverage Elements</w:t>
            </w:r>
          </w:p>
          <w:p w14:paraId="5BEA1B59" w14:textId="77777777" w:rsidR="00F676E0" w:rsidRPr="00E41255" w:rsidRDefault="00385DD5">
            <w:pPr>
              <w:pBdr>
                <w:top w:val="nil"/>
                <w:left w:val="nil"/>
                <w:bottom w:val="nil"/>
                <w:right w:val="nil"/>
                <w:between w:val="nil"/>
              </w:pBdr>
              <w:tabs>
                <w:tab w:val="left" w:pos="851"/>
                <w:tab w:val="right" w:pos="9498"/>
              </w:tabs>
              <w:spacing w:after="100"/>
              <w:ind w:left="426" w:right="81"/>
              <w:rPr>
                <w:b/>
                <w:bCs/>
              </w:rPr>
            </w:pPr>
            <w:r w:rsidRPr="00E41255">
              <w:rPr>
                <w:b/>
                <w:bCs/>
              </w:rPr>
              <w:t>Tests</w:t>
            </w:r>
          </w:p>
          <w:p w14:paraId="3F27FB0D" w14:textId="77777777" w:rsidR="00F676E0" w:rsidRPr="00E41255" w:rsidRDefault="00385DD5">
            <w:pPr>
              <w:pBdr>
                <w:top w:val="nil"/>
                <w:left w:val="nil"/>
                <w:bottom w:val="nil"/>
                <w:right w:val="nil"/>
                <w:between w:val="nil"/>
              </w:pBdr>
              <w:tabs>
                <w:tab w:val="left" w:pos="851"/>
                <w:tab w:val="right" w:pos="9498"/>
              </w:tabs>
              <w:spacing w:after="100"/>
              <w:ind w:left="426" w:right="81"/>
              <w:rPr>
                <w:b/>
                <w:bCs/>
              </w:rPr>
            </w:pPr>
            <w:r w:rsidRPr="00E41255">
              <w:rPr>
                <w:b/>
                <w:bCs/>
              </w:rPr>
              <w:t>Obtained Results</w:t>
            </w:r>
          </w:p>
        </w:tc>
      </w:tr>
    </w:tbl>
    <w:p w14:paraId="0052A270" w14:textId="77777777" w:rsidR="00F676E0" w:rsidRDefault="00385DD5">
      <w:pPr>
        <w:pStyle w:val="Titlu2"/>
        <w:numPr>
          <w:ilvl w:val="1"/>
          <w:numId w:val="4"/>
        </w:numPr>
      </w:pPr>
      <w:bookmarkStart w:id="9" w:name="_Toc227423094"/>
      <w:r w:rsidRPr="00E41255">
        <w:t xml:space="preserve">Architecture of </w:t>
      </w:r>
      <w:proofErr w:type="spellStart"/>
      <w:r w:rsidRPr="00E41255">
        <w:t>the</w:t>
      </w:r>
      <w:proofErr w:type="spellEnd"/>
      <w:r w:rsidRPr="00E41255">
        <w:t xml:space="preserve"> </w:t>
      </w:r>
      <w:proofErr w:type="spellStart"/>
      <w:r w:rsidRPr="00E41255">
        <w:t>Verification</w:t>
      </w:r>
      <w:proofErr w:type="spellEnd"/>
      <w:r w:rsidRPr="00E41255">
        <w:t xml:space="preserve"> </w:t>
      </w:r>
      <w:proofErr w:type="spellStart"/>
      <w:r w:rsidRPr="00E41255">
        <w:t>Environment</w:t>
      </w:r>
      <w:bookmarkEnd w:id="9"/>
      <w:proofErr w:type="spellEnd"/>
    </w:p>
    <w:p w14:paraId="49A43865" w14:textId="77777777" w:rsidR="00846E34" w:rsidRDefault="00846E34" w:rsidP="00846E34"/>
    <w:p w14:paraId="7115ECEE" w14:textId="77777777" w:rsidR="00846E34" w:rsidRDefault="00846E34" w:rsidP="00846E34"/>
    <w:p w14:paraId="29674A2D" w14:textId="3C1447DE" w:rsidR="00846E34" w:rsidRDefault="00846E34" w:rsidP="00846E34">
      <w:r>
        <w:rPr>
          <w:noProof/>
        </w:rPr>
        <w:lastRenderedPageBreak/>
        <w:drawing>
          <wp:inline distT="0" distB="0" distL="0" distR="0" wp14:anchorId="20424C1B" wp14:editId="090BB51C">
            <wp:extent cx="6115685" cy="2719705"/>
            <wp:effectExtent l="0" t="0" r="0" b="4445"/>
            <wp:docPr id="363205945"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15685" cy="2719705"/>
                    </a:xfrm>
                    <a:prstGeom prst="rect">
                      <a:avLst/>
                    </a:prstGeom>
                    <a:noFill/>
                    <a:ln>
                      <a:noFill/>
                    </a:ln>
                  </pic:spPr>
                </pic:pic>
              </a:graphicData>
            </a:graphic>
          </wp:inline>
        </w:drawing>
      </w:r>
    </w:p>
    <w:p w14:paraId="087922D1" w14:textId="3FDE9258" w:rsidR="00846E34" w:rsidRDefault="00846E34" w:rsidP="00846E34">
      <w:pPr>
        <w:ind w:left="-76"/>
        <w:jc w:val="center"/>
      </w:pPr>
      <w:proofErr w:type="spellStart"/>
      <w:r>
        <w:rPr>
          <w:sz w:val="22"/>
          <w:szCs w:val="22"/>
        </w:rPr>
        <w:t>Figure</w:t>
      </w:r>
      <w:proofErr w:type="spellEnd"/>
      <w:r>
        <w:rPr>
          <w:sz w:val="22"/>
          <w:szCs w:val="22"/>
        </w:rPr>
        <w:t xml:space="preserve"> 6</w:t>
      </w:r>
      <w:r>
        <w:rPr>
          <w:sz w:val="22"/>
          <w:szCs w:val="22"/>
        </w:rPr>
        <w:t>.</w:t>
      </w:r>
      <w:r w:rsidRPr="00A13ACC">
        <w:t xml:space="preserve"> </w:t>
      </w:r>
      <w:proofErr w:type="spellStart"/>
      <w:r w:rsidRPr="00A13ACC">
        <w:rPr>
          <w:sz w:val="22"/>
          <w:szCs w:val="22"/>
        </w:rPr>
        <w:t>Overview</w:t>
      </w:r>
      <w:proofErr w:type="spellEnd"/>
      <w:r w:rsidRPr="00A13ACC">
        <w:rPr>
          <w:sz w:val="22"/>
          <w:szCs w:val="22"/>
        </w:rPr>
        <w:t xml:space="preserve"> of </w:t>
      </w:r>
      <w:proofErr w:type="spellStart"/>
      <w:r w:rsidRPr="00A13ACC">
        <w:rPr>
          <w:sz w:val="22"/>
          <w:szCs w:val="22"/>
        </w:rPr>
        <w:t>the</w:t>
      </w:r>
      <w:proofErr w:type="spellEnd"/>
      <w:r w:rsidRPr="00A13ACC">
        <w:rPr>
          <w:sz w:val="22"/>
          <w:szCs w:val="22"/>
        </w:rPr>
        <w:t xml:space="preserve"> </w:t>
      </w:r>
      <w:proofErr w:type="spellStart"/>
      <w:r w:rsidRPr="00A13ACC">
        <w:rPr>
          <w:sz w:val="22"/>
          <w:szCs w:val="22"/>
        </w:rPr>
        <w:t>components</w:t>
      </w:r>
      <w:proofErr w:type="spellEnd"/>
      <w:r w:rsidRPr="00A13ACC">
        <w:rPr>
          <w:sz w:val="22"/>
          <w:szCs w:val="22"/>
        </w:rPr>
        <w:t xml:space="preserve"> </w:t>
      </w:r>
      <w:proofErr w:type="spellStart"/>
      <w:r w:rsidRPr="00A13ACC">
        <w:rPr>
          <w:sz w:val="22"/>
          <w:szCs w:val="22"/>
        </w:rPr>
        <w:t>necessary</w:t>
      </w:r>
      <w:proofErr w:type="spellEnd"/>
      <w:r w:rsidRPr="00A13ACC">
        <w:rPr>
          <w:sz w:val="22"/>
          <w:szCs w:val="22"/>
        </w:rPr>
        <w:t xml:space="preserve"> for </w:t>
      </w:r>
      <w:proofErr w:type="spellStart"/>
      <w:r w:rsidRPr="00A13ACC">
        <w:rPr>
          <w:sz w:val="22"/>
          <w:szCs w:val="22"/>
        </w:rPr>
        <w:t>sending</w:t>
      </w:r>
      <w:proofErr w:type="spellEnd"/>
      <w:r w:rsidRPr="00A13ACC">
        <w:rPr>
          <w:sz w:val="22"/>
          <w:szCs w:val="22"/>
        </w:rPr>
        <w:t xml:space="preserve"> stimuli </w:t>
      </w:r>
      <w:proofErr w:type="spellStart"/>
      <w:r w:rsidRPr="00A13ACC">
        <w:rPr>
          <w:sz w:val="22"/>
          <w:szCs w:val="22"/>
        </w:rPr>
        <w:t>to</w:t>
      </w:r>
      <w:proofErr w:type="spellEnd"/>
      <w:r w:rsidRPr="00A13ACC">
        <w:rPr>
          <w:sz w:val="22"/>
          <w:szCs w:val="22"/>
        </w:rPr>
        <w:t xml:space="preserve"> </w:t>
      </w:r>
      <w:proofErr w:type="spellStart"/>
      <w:r w:rsidRPr="00A13ACC">
        <w:rPr>
          <w:sz w:val="22"/>
          <w:szCs w:val="22"/>
        </w:rPr>
        <w:t>the</w:t>
      </w:r>
      <w:proofErr w:type="spellEnd"/>
      <w:r w:rsidRPr="00A13ACC">
        <w:rPr>
          <w:sz w:val="22"/>
          <w:szCs w:val="22"/>
        </w:rPr>
        <w:t xml:space="preserve"> DUT via </w:t>
      </w:r>
      <w:proofErr w:type="spellStart"/>
      <w:r w:rsidRPr="00A13ACC">
        <w:rPr>
          <w:sz w:val="22"/>
          <w:szCs w:val="22"/>
        </w:rPr>
        <w:t>the</w:t>
      </w:r>
      <w:proofErr w:type="spellEnd"/>
      <w:r w:rsidRPr="00A13ACC">
        <w:rPr>
          <w:sz w:val="22"/>
          <w:szCs w:val="22"/>
        </w:rPr>
        <w:t xml:space="preserve"> APB </w:t>
      </w:r>
      <w:proofErr w:type="spellStart"/>
      <w:r w:rsidRPr="00A13ACC">
        <w:rPr>
          <w:sz w:val="22"/>
          <w:szCs w:val="22"/>
        </w:rPr>
        <w:t>interface</w:t>
      </w:r>
      <w:proofErr w:type="spellEnd"/>
    </w:p>
    <w:p w14:paraId="43542FFD" w14:textId="77777777" w:rsidR="00846E34" w:rsidRPr="00846E34" w:rsidRDefault="00846E34" w:rsidP="00846E34"/>
    <w:p w14:paraId="7D2E5C74" w14:textId="77777777" w:rsidR="00F676E0" w:rsidRPr="00E41255" w:rsidRDefault="00385DD5">
      <w:pPr>
        <w:pStyle w:val="Titlu3"/>
        <w:numPr>
          <w:ilvl w:val="2"/>
          <w:numId w:val="4"/>
        </w:numPr>
        <w:spacing w:before="280" w:after="80"/>
      </w:pPr>
      <w:bookmarkStart w:id="10" w:name="_Toc227423095"/>
      <w:r w:rsidRPr="00E41255">
        <w:rPr>
          <w:sz w:val="26"/>
          <w:szCs w:val="26"/>
        </w:rPr>
        <w:t>APB Driver</w:t>
      </w:r>
      <w:bookmarkEnd w:id="10"/>
    </w:p>
    <w:p w14:paraId="769DD011" w14:textId="77777777" w:rsidR="00F676E0" w:rsidRPr="00E41255" w:rsidRDefault="00385DD5">
      <w:pPr>
        <w:ind w:left="-642"/>
      </w:pPr>
      <w:r w:rsidRPr="00E41255">
        <w:t xml:space="preserve">The APB driver retrieves data from the generator at an abstract level and sends it to the DUT according to the communication protocol for that interface. Here, the macro </w:t>
      </w:r>
      <w:r w:rsidRPr="00E41255">
        <w:rPr>
          <w:rFonts w:eastAsia="Roboto Mono" w:cs="Roboto Mono"/>
          <w:color w:val="188038"/>
        </w:rPr>
        <w:t>APB_DRIV_IF</w:t>
      </w:r>
      <w:r w:rsidRPr="00E41255">
        <w:t xml:space="preserve"> is declared, representing the interface that the driver will use to send data to the DUT. The reset requirements are also defined, initializing each signal. If the driver does not receive data from the generator, it remains in a waiting state until data is received.</w:t>
      </w:r>
    </w:p>
    <w:p w14:paraId="1F44030E" w14:textId="77777777" w:rsidR="00F676E0" w:rsidRPr="00E41255" w:rsidRDefault="00385DD5">
      <w:pPr>
        <w:pStyle w:val="Titlu3"/>
        <w:numPr>
          <w:ilvl w:val="2"/>
          <w:numId w:val="4"/>
        </w:numPr>
        <w:spacing w:before="280" w:after="80"/>
      </w:pPr>
      <w:bookmarkStart w:id="11" w:name="_Toc227423096"/>
      <w:r w:rsidRPr="00E41255">
        <w:rPr>
          <w:sz w:val="26"/>
          <w:szCs w:val="26"/>
        </w:rPr>
        <w:t>Scoreboard / Reference Module</w:t>
      </w:r>
      <w:bookmarkEnd w:id="11"/>
    </w:p>
    <w:p w14:paraId="0F35F2B3" w14:textId="77777777" w:rsidR="00F676E0" w:rsidRDefault="00385DD5">
      <w:pPr>
        <w:spacing w:before="280" w:after="80"/>
        <w:ind w:left="-642" w:firstLine="642"/>
      </w:pPr>
      <w:r w:rsidRPr="00E41255">
        <w:t>The scoreboard acts as the reference model for the DUT, predicting the expected LED output and comparing it against the actual DUT behavior in real time. It receives transactions from three monitors via dedicated mailboxes: the APB monitor (register writes and reads), the door monitor (door open/close events), and the LED monitor (actual LED state from the DUT).</w:t>
      </w:r>
      <w:r w:rsidRPr="00E41255">
        <w:br/>
      </w:r>
      <w:r w:rsidRPr="00E41255">
        <w:tab/>
        <w:t>Internally, the scoreboard maintains a set of shadow registers (reg_timer, reg_config_apb, reg_config, reg_temperature) that mirror the DUT's register file. reg_config_apb stores the raw APB write value for operation_mod_reg, while reg_config models the value observed after the hardware auto-clear of bit 3. When an APB write transaction is received, the corresponding shadow register is</w:t>
      </w:r>
      <w:r>
        <w:t xml:space="preserve"> updated. When an APB read transaction is received, the scoreboard asserts that the read-back value matches the expected shadow register value.</w:t>
      </w:r>
    </w:p>
    <w:p w14:paraId="23AC82DD" w14:textId="77777777" w:rsidR="00F676E0" w:rsidRDefault="00385DD5">
      <w:pPr>
        <w:spacing w:before="280" w:after="80"/>
        <w:ind w:left="-642" w:firstLine="642"/>
      </w:pPr>
      <w:r>
        <w:t>The scoreboard implements several parallel tasks that communicate through shared state variables and synchronization events in order to accurately model the expected DUT behavior.</w:t>
      </w:r>
    </w:p>
    <w:p w14:paraId="2C2516DA" w14:textId="77777777" w:rsidR="00F676E0" w:rsidRDefault="00385DD5">
      <w:pPr>
        <w:numPr>
          <w:ilvl w:val="0"/>
          <w:numId w:val="7"/>
        </w:numPr>
        <w:spacing w:before="280"/>
      </w:pPr>
      <w:r>
        <w:rPr>
          <w:b/>
          <w:bCs/>
        </w:rPr>
        <w:lastRenderedPageBreak/>
        <w:t>collect_apb_transactions</w:t>
      </w:r>
      <w:r>
        <w:t>: Receives APB transactions, updates shadow registers, and performs read-back assertions. It also converts the raw temperature selector (0–4) into actual degrees (0°–200°) using the same mapping as the DUT.</w:t>
      </w:r>
    </w:p>
    <w:p w14:paraId="25EA7660" w14:textId="77777777" w:rsidR="00F676E0" w:rsidRDefault="00385DD5">
      <w:pPr>
        <w:numPr>
          <w:ilvl w:val="0"/>
          <w:numId w:val="7"/>
        </w:numPr>
      </w:pPr>
      <w:r>
        <w:rPr>
          <w:b/>
          <w:bCs/>
        </w:rPr>
        <w:t>collect_door_transactions</w:t>
      </w:r>
      <w:r>
        <w:t>: Receives door transactions, updates the door state, and triggers a clock-cycle synchronization event (one_clock_cycle). After each door event, the start bit (bit 3) of the configuration register is cleared, modeling the DUT's hardware auto-clear behavior.</w:t>
      </w:r>
    </w:p>
    <w:p w14:paraId="2ECBF7CC" w14:textId="77777777" w:rsidR="00F676E0" w:rsidRDefault="00385DD5">
      <w:pPr>
        <w:numPr>
          <w:ilvl w:val="0"/>
          <w:numId w:val="7"/>
        </w:numPr>
      </w:pPr>
      <w:r>
        <w:rPr>
          <w:b/>
          <w:bCs/>
        </w:rPr>
        <w:t>counter_operation</w:t>
      </w:r>
      <w:r>
        <w:t>: Models the DUT's countdown timer with a one-cycle pipeline delay (timeout_pre → predicted_timeout) to match the non-blocking assignment behavior of the RTL timer module. Signals completion via a chain event (counter_done).</w:t>
      </w:r>
    </w:p>
    <w:p w14:paraId="61EE2C6B" w14:textId="77777777" w:rsidR="00F676E0" w:rsidRDefault="00385DD5">
      <w:pPr>
        <w:numPr>
          <w:ilvl w:val="0"/>
          <w:numId w:val="7"/>
        </w:numPr>
      </w:pPr>
      <w:r>
        <w:rPr>
          <w:b/>
          <w:bCs/>
        </w:rPr>
        <w:t>predict_led_output</w:t>
      </w:r>
      <w:r>
        <w:t>: Waits on the counter_done event to guarantee it runs after counter_operation has updated the timeout state. Predicts the LED output using the same conditions as the mod_ready module: an active operating mode, temperature greater than zero, timeout asserted, and door closed.</w:t>
      </w:r>
    </w:p>
    <w:p w14:paraId="092AE083" w14:textId="77777777" w:rsidR="00F676E0" w:rsidRDefault="00385DD5">
      <w:pPr>
        <w:numPr>
          <w:ilvl w:val="0"/>
          <w:numId w:val="7"/>
        </w:numPr>
        <w:spacing w:after="80"/>
      </w:pPr>
      <w:r>
        <w:rPr>
          <w:b/>
          <w:bCs/>
        </w:rPr>
        <w:t>collect_led_transactions</w:t>
      </w:r>
      <w:r>
        <w:t>: Receives the actual LED value from the LED monitor and compares it against the predicted value, incrementing match or mismatch counters accordingly.</w:t>
      </w:r>
    </w:p>
    <w:p w14:paraId="4CF3BAAF" w14:textId="77777777" w:rsidR="00F676E0" w:rsidRPr="00E41255" w:rsidRDefault="00385DD5">
      <w:pPr>
        <w:spacing w:before="280" w:after="80"/>
        <w:ind w:left="-642"/>
      </w:pPr>
      <w:r w:rsidRPr="00E41255">
        <w:t>At the end of the simulation, the scoreboard reports the total number of LED matches and mismatches.</w:t>
      </w:r>
    </w:p>
    <w:p w14:paraId="3D4DB526" w14:textId="77777777" w:rsidR="00F676E0" w:rsidRPr="00E41255" w:rsidRDefault="00385DD5">
      <w:pPr>
        <w:pStyle w:val="Titlu3"/>
        <w:keepNext w:val="0"/>
        <w:keepLines w:val="0"/>
        <w:numPr>
          <w:ilvl w:val="2"/>
          <w:numId w:val="4"/>
        </w:numPr>
        <w:pBdr>
          <w:top w:val="none" w:sz="0" w:space="0" w:color="auto"/>
          <w:left w:val="none" w:sz="0" w:space="0" w:color="auto"/>
          <w:bottom w:val="none" w:sz="0" w:space="0" w:color="auto"/>
          <w:right w:val="none" w:sz="0" w:space="0" w:color="auto"/>
          <w:between w:val="none" w:sz="0" w:space="0" w:color="auto"/>
        </w:pBdr>
        <w:spacing w:before="280" w:after="80" w:line="240" w:lineRule="auto"/>
        <w:jc w:val="left"/>
      </w:pPr>
      <w:bookmarkStart w:id="12" w:name="_Toc227423097"/>
      <w:r w:rsidRPr="00E41255">
        <w:rPr>
          <w:sz w:val="26"/>
          <w:szCs w:val="26"/>
        </w:rPr>
        <w:t>Door Driver</w:t>
      </w:r>
      <w:bookmarkEnd w:id="12"/>
    </w:p>
    <w:p w14:paraId="692B4A05" w14:textId="77777777" w:rsidR="00F676E0" w:rsidRPr="00E41255" w:rsidRDefault="00385DD5">
      <w:pPr>
        <w:ind w:left="-642"/>
      </w:pPr>
      <w:r w:rsidRPr="00E41255">
        <w:rPr>
          <w:b/>
          <w:bCs/>
          <w:sz w:val="22"/>
          <w:szCs w:val="22"/>
        </w:rPr>
        <w:t xml:space="preserve">              </w:t>
      </w:r>
      <w:r w:rsidRPr="00E41255">
        <w:t>The door driver collects transactions from the generator and transmits them to the DUT through an interface. This is accomplished via a virtual interface and a mailbox for receiving data from the generator. The driver operates in two modes: one that waits for the reset signal from the interface and another that sends transactions to the interface. The transmission process is contingent on receiving data from the generator and halts when the reset signal for the interface is activated.</w:t>
      </w:r>
    </w:p>
    <w:p w14:paraId="3CC38C24" w14:textId="77777777" w:rsidR="00F676E0" w:rsidRPr="00E41255" w:rsidRDefault="00385DD5">
      <w:pPr>
        <w:pStyle w:val="Titlu3"/>
        <w:numPr>
          <w:ilvl w:val="2"/>
          <w:numId w:val="4"/>
        </w:numPr>
        <w:pBdr>
          <w:top w:val="none" w:sz="0" w:space="0" w:color="000000"/>
          <w:left w:val="none" w:sz="0" w:space="0" w:color="000000"/>
          <w:bottom w:val="none" w:sz="0" w:space="0" w:color="000000"/>
          <w:right w:val="none" w:sz="0" w:space="0" w:color="000000"/>
          <w:between w:val="none" w:sz="0" w:space="0" w:color="000000"/>
        </w:pBdr>
        <w:ind w:left="1080" w:hanging="796"/>
      </w:pPr>
      <w:r w:rsidRPr="00E41255">
        <w:t xml:space="preserve"> </w:t>
      </w:r>
      <w:bookmarkStart w:id="13" w:name="_Toc227423098"/>
      <w:r w:rsidRPr="00E41255">
        <w:rPr>
          <w:sz w:val="26"/>
          <w:szCs w:val="26"/>
        </w:rPr>
        <w:t>APB Monitor</w:t>
      </w:r>
      <w:bookmarkEnd w:id="13"/>
    </w:p>
    <w:p w14:paraId="34E41141" w14:textId="77777777" w:rsidR="00F676E0" w:rsidRPr="00E41255" w:rsidRDefault="00385DD5">
      <w:pPr>
        <w:ind w:left="-642" w:firstLine="642"/>
      </w:pPr>
      <w:r w:rsidRPr="00E41255">
        <w:t>The APB monitor tracks data traffic on the DUT interfaces, from which verification data is gathered. In this implementation, the data from the interfaces are sent to the scoreboard for verification. The monitor declares and creates a transaction object that will contain the data retrieved from the interface.</w:t>
      </w:r>
    </w:p>
    <w:p w14:paraId="2C76ABBA" w14:textId="77777777" w:rsidR="00F676E0" w:rsidRPr="00E41255" w:rsidRDefault="00385DD5">
      <w:pPr>
        <w:pStyle w:val="Titlu3"/>
        <w:keepNext w:val="0"/>
        <w:keepLines w:val="0"/>
        <w:numPr>
          <w:ilvl w:val="2"/>
          <w:numId w:val="4"/>
        </w:numPr>
        <w:pBdr>
          <w:top w:val="none" w:sz="0" w:space="0" w:color="000000"/>
          <w:left w:val="none" w:sz="0" w:space="0" w:color="000000"/>
          <w:bottom w:val="none" w:sz="0" w:space="0" w:color="000000"/>
          <w:right w:val="none" w:sz="0" w:space="0" w:color="000000"/>
          <w:between w:val="none" w:sz="0" w:space="0" w:color="000000"/>
        </w:pBdr>
        <w:spacing w:before="280" w:after="80" w:line="240" w:lineRule="auto"/>
        <w:jc w:val="left"/>
      </w:pPr>
      <w:bookmarkStart w:id="14" w:name="_Toc227423099"/>
      <w:r w:rsidRPr="00E41255">
        <w:rPr>
          <w:sz w:val="26"/>
          <w:szCs w:val="26"/>
        </w:rPr>
        <w:t>Door Monitor</w:t>
      </w:r>
      <w:bookmarkEnd w:id="14"/>
    </w:p>
    <w:p w14:paraId="5FA6D27D" w14:textId="77777777" w:rsidR="00F676E0" w:rsidRPr="00E41255" w:rsidRDefault="00385DD5">
      <w:pPr>
        <w:ind w:left="-642"/>
      </w:pPr>
      <w:r w:rsidRPr="00E41255">
        <w:t xml:space="preserve">          The door monitor tracks data traffic on the DUT's interfaces. It captures verification data and reconstructs the transactions. The data collected from the interfaces is sent to the scoreboard for verification. The monitor connects with the real DUT interface, collecting data and sending it to the scoreboard for verification.</w:t>
      </w:r>
    </w:p>
    <w:p w14:paraId="1DE5F009" w14:textId="77777777" w:rsidR="00F676E0" w:rsidRPr="00E41255" w:rsidRDefault="00385DD5">
      <w:pPr>
        <w:pStyle w:val="Titlu3"/>
        <w:numPr>
          <w:ilvl w:val="2"/>
          <w:numId w:val="4"/>
        </w:numPr>
        <w:spacing w:before="280" w:after="80"/>
      </w:pPr>
      <w:bookmarkStart w:id="15" w:name="_Toc227423100"/>
      <w:r w:rsidRPr="00E41255">
        <w:rPr>
          <w:sz w:val="26"/>
          <w:szCs w:val="26"/>
        </w:rPr>
        <w:lastRenderedPageBreak/>
        <w:t>LED Interface Monitor</w:t>
      </w:r>
      <w:bookmarkEnd w:id="15"/>
    </w:p>
    <w:p w14:paraId="19364EF5" w14:textId="77777777" w:rsidR="00F676E0" w:rsidRPr="00E41255" w:rsidRDefault="00385DD5">
      <w:pPr>
        <w:ind w:left="-642" w:firstLine="642"/>
      </w:pPr>
      <w:r w:rsidRPr="00E41255">
        <w:t>The led_monitor class monitors data from the DUT interfaces and transmits it to a scoreboard for further processing. It can also be configured to collect coverage data associated with LED monitoring.</w:t>
      </w:r>
    </w:p>
    <w:p w14:paraId="537FBDA2" w14:textId="77777777" w:rsidR="00F676E0" w:rsidRPr="00E41255" w:rsidRDefault="00385DD5">
      <w:pPr>
        <w:pStyle w:val="Titlu3"/>
        <w:numPr>
          <w:ilvl w:val="2"/>
          <w:numId w:val="4"/>
        </w:numPr>
        <w:spacing w:before="280" w:after="80"/>
      </w:pPr>
      <w:bookmarkStart w:id="16" w:name="_Toc227423101"/>
      <w:r w:rsidRPr="00E41255">
        <w:rPr>
          <w:sz w:val="26"/>
          <w:szCs w:val="26"/>
        </w:rPr>
        <w:t>Door Transaction</w:t>
      </w:r>
      <w:bookmarkEnd w:id="16"/>
    </w:p>
    <w:p w14:paraId="669AC545" w14:textId="77777777" w:rsidR="00F676E0" w:rsidRPr="00E41255" w:rsidRDefault="00385DD5">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left="-566" w:firstLine="566"/>
        <w:rPr>
          <w:rFonts w:eastAsia="Roboto" w:cs="Roboto"/>
        </w:rPr>
      </w:pPr>
      <w:r w:rsidRPr="00E41255">
        <w:rPr>
          <w:rFonts w:eastAsia="Roboto" w:cs="Roboto"/>
        </w:rPr>
        <w:t>The door_transaction class represents the data exchanged between the door generator and the door driver in the verification environment. The class contains the door_closed attribute, which stores the door state and receives random values through the randomize() function. The constraint models a 90% probability for the closed state (1) and a 10% probability for the open state (0). The post_randomize function displays the generated door state, and do_copy creates and returns a deep copy of the transaction object.</w:t>
      </w:r>
    </w:p>
    <w:p w14:paraId="5A8EC49A" w14:textId="77777777" w:rsidR="00F676E0" w:rsidRPr="00E41255" w:rsidRDefault="00385DD5">
      <w:pPr>
        <w:pStyle w:val="Titlu3"/>
        <w:numPr>
          <w:ilvl w:val="2"/>
          <w:numId w:val="4"/>
        </w:numPr>
        <w:spacing w:before="280" w:after="80"/>
      </w:pPr>
      <w:bookmarkStart w:id="17" w:name="_Toc227423102"/>
      <w:r w:rsidRPr="00E41255">
        <w:rPr>
          <w:sz w:val="26"/>
          <w:szCs w:val="26"/>
        </w:rPr>
        <w:t>APB Interface Transaction</w:t>
      </w:r>
      <w:bookmarkEnd w:id="17"/>
    </w:p>
    <w:p w14:paraId="32192E4C" w14:textId="77777777" w:rsidR="00F676E0" w:rsidRPr="00E41255" w:rsidRDefault="00385DD5">
      <w:pPr>
        <w:ind w:left="-642"/>
      </w:pPr>
      <w:r w:rsidRPr="00E41255">
        <w:t xml:space="preserve">       </w:t>
      </w:r>
      <w:r w:rsidRPr="00E41255">
        <w:br/>
      </w:r>
      <w:r w:rsidRPr="00E41255">
        <w:tab/>
        <w:t>The apb_transaction class represents the data transferred between the APB generator, driver, and monitor. It contains the fields paddr, pwrite, data, and delay, and uses constraints to restrict the generated values. In the implementation, the delay field is stored in the transaction object but is not used by the APB driver to insert extra wait cycles between transfers. The monitor reconstructs APB transfers using objects of this class before forwarding them to the scoreboard.</w:t>
      </w:r>
    </w:p>
    <w:p w14:paraId="0B11F819" w14:textId="77777777" w:rsidR="00F676E0" w:rsidRPr="00E41255" w:rsidRDefault="00385DD5">
      <w:pPr>
        <w:pStyle w:val="Titlu3"/>
        <w:numPr>
          <w:ilvl w:val="2"/>
          <w:numId w:val="4"/>
        </w:numPr>
        <w:spacing w:before="280" w:after="80"/>
      </w:pPr>
      <w:bookmarkStart w:id="18" w:name="_Toc227423103"/>
      <w:r w:rsidRPr="00E41255">
        <w:rPr>
          <w:sz w:val="26"/>
          <w:szCs w:val="26"/>
        </w:rPr>
        <w:t>LED Transaction</w:t>
      </w:r>
      <w:bookmarkEnd w:id="18"/>
    </w:p>
    <w:p w14:paraId="4B678C6E" w14:textId="77777777" w:rsidR="00F676E0" w:rsidRPr="00E41255" w:rsidRDefault="00F676E0">
      <w:pPr>
        <w:ind w:left="-642" w:firstLine="642"/>
      </w:pPr>
    </w:p>
    <w:p w14:paraId="5E833E63" w14:textId="77777777" w:rsidR="00F676E0" w:rsidRPr="00E41255" w:rsidRDefault="00385DD5">
      <w:pPr>
        <w:ind w:left="-642"/>
      </w:pPr>
      <w:r w:rsidRPr="00E41255">
        <w:t>The led_transaction class represents the monitored LED state in the verification environment. It stores the led value observed at the DUT output and supports standard transaction utilities such as post_randomize and do_copy. This transaction is produced by the LED monitor and forwarded to the scoreboard for comparison against the predicted LED value.</w:t>
      </w:r>
    </w:p>
    <w:p w14:paraId="6BFD416A" w14:textId="77777777" w:rsidR="00F676E0" w:rsidRPr="00E41255" w:rsidRDefault="00F676E0">
      <w:pPr>
        <w:ind w:left="-642"/>
      </w:pPr>
    </w:p>
    <w:p w14:paraId="6DC37D76" w14:textId="77777777" w:rsidR="00F676E0" w:rsidRPr="00E41255" w:rsidRDefault="00F676E0">
      <w:pPr>
        <w:ind w:left="-642" w:firstLine="642"/>
      </w:pPr>
    </w:p>
    <w:p w14:paraId="7FB0FEBD" w14:textId="77777777" w:rsidR="00F676E0" w:rsidRPr="00E41255" w:rsidRDefault="00385DD5">
      <w:pPr>
        <w:pStyle w:val="Titlu3"/>
        <w:numPr>
          <w:ilvl w:val="1"/>
          <w:numId w:val="4"/>
        </w:numPr>
        <w:spacing w:before="280" w:after="80" w:line="288" w:lineRule="auto"/>
      </w:pPr>
      <w:bookmarkStart w:id="19" w:name="_Toc227423104"/>
      <w:r w:rsidRPr="00E41255">
        <w:rPr>
          <w:smallCaps/>
          <w:sz w:val="26"/>
          <w:szCs w:val="26"/>
        </w:rPr>
        <w:t>List of Verification Elements</w:t>
      </w:r>
      <w:bookmarkEnd w:id="19"/>
    </w:p>
    <w:p w14:paraId="4429A800" w14:textId="77777777" w:rsidR="00F676E0" w:rsidRPr="00E41255" w:rsidRDefault="00385DD5">
      <w:pPr>
        <w:spacing w:before="240" w:after="240" w:line="288" w:lineRule="auto"/>
        <w:jc w:val="both"/>
      </w:pPr>
      <w:r w:rsidRPr="00E41255">
        <w:rPr>
          <w:b/>
          <w:bCs/>
        </w:rPr>
        <w:t>Table 4. Put title here</w:t>
      </w:r>
    </w:p>
    <w:tbl>
      <w:tblPr>
        <w:tblStyle w:val="6"/>
        <w:tblW w:w="9690" w:type="dxa"/>
        <w:tblInd w:w="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6675"/>
      </w:tblGrid>
      <w:tr w:rsidR="00F676E0" w:rsidRPr="00E41255" w14:paraId="0D0E92C5" w14:textId="77777777">
        <w:tc>
          <w:tcPr>
            <w:tcW w:w="3015" w:type="dxa"/>
            <w:tcMar>
              <w:top w:w="100" w:type="dxa"/>
              <w:left w:w="100" w:type="dxa"/>
              <w:bottom w:w="100" w:type="dxa"/>
              <w:right w:w="100" w:type="dxa"/>
            </w:tcMar>
          </w:tcPr>
          <w:p w14:paraId="0D1ECDE9" w14:textId="77777777" w:rsidR="00F676E0" w:rsidRPr="00E41255" w:rsidRDefault="00385DD5">
            <w:pPr>
              <w:pStyle w:val="Titlu3"/>
              <w:keepNext w:val="0"/>
              <w:keepLines w:val="0"/>
              <w:widowControl w:val="0"/>
              <w:pBdr>
                <w:top w:val="none" w:sz="0" w:space="0" w:color="auto"/>
                <w:left w:val="none" w:sz="0" w:space="0" w:color="auto"/>
                <w:bottom w:val="none" w:sz="0" w:space="0" w:color="auto"/>
                <w:right w:val="none" w:sz="0" w:space="0" w:color="auto"/>
                <w:between w:val="none" w:sz="0" w:space="0" w:color="auto"/>
              </w:pBdr>
              <w:spacing w:before="280" w:after="80" w:line="240" w:lineRule="auto"/>
              <w:ind w:left="0" w:firstLine="0"/>
              <w:jc w:val="left"/>
              <w:rPr>
                <w:sz w:val="26"/>
                <w:szCs w:val="26"/>
              </w:rPr>
            </w:pPr>
            <w:bookmarkStart w:id="20" w:name="_Toc227423105"/>
            <w:r w:rsidRPr="00E41255">
              <w:rPr>
                <w:sz w:val="26"/>
                <w:szCs w:val="26"/>
              </w:rPr>
              <w:t>Properties to Verify with Assertions</w:t>
            </w:r>
            <w:bookmarkEnd w:id="20"/>
          </w:p>
        </w:tc>
        <w:tc>
          <w:tcPr>
            <w:tcW w:w="6675" w:type="dxa"/>
            <w:tcMar>
              <w:top w:w="100" w:type="dxa"/>
              <w:left w:w="100" w:type="dxa"/>
              <w:bottom w:w="100" w:type="dxa"/>
              <w:right w:w="100" w:type="dxa"/>
            </w:tcMar>
          </w:tcPr>
          <w:p w14:paraId="71CE292D" w14:textId="77777777" w:rsidR="00F676E0" w:rsidRPr="00E41255" w:rsidRDefault="00385DD5">
            <w:pPr>
              <w:widowControl w:val="0"/>
              <w:rPr>
                <w:b/>
                <w:bCs/>
              </w:rPr>
            </w:pPr>
            <w:r w:rsidRPr="00E41255">
              <w:rPr>
                <w:b/>
                <w:bCs/>
              </w:rPr>
              <w:t>Description</w:t>
            </w:r>
          </w:p>
        </w:tc>
      </w:tr>
      <w:tr w:rsidR="00F676E0" w:rsidRPr="00E41255" w14:paraId="5B73AF3D" w14:textId="77777777">
        <w:tc>
          <w:tcPr>
            <w:tcW w:w="3015" w:type="dxa"/>
            <w:tcMar>
              <w:top w:w="100" w:type="dxa"/>
              <w:left w:w="100" w:type="dxa"/>
              <w:bottom w:w="100" w:type="dxa"/>
              <w:right w:w="100" w:type="dxa"/>
            </w:tcMar>
          </w:tcPr>
          <w:p w14:paraId="032146F1" w14:textId="77777777" w:rsidR="00F676E0" w:rsidRPr="00E41255" w:rsidRDefault="00385DD5">
            <w:pPr>
              <w:widowControl w:val="0"/>
            </w:pPr>
            <w:r w:rsidRPr="00E41255">
              <w:lastRenderedPageBreak/>
              <w:t>psel_and_penable_active</w:t>
            </w:r>
          </w:p>
          <w:p w14:paraId="2EAB47F2" w14:textId="77777777" w:rsidR="00F676E0" w:rsidRPr="00E41255" w:rsidRDefault="00F676E0">
            <w:pPr>
              <w:widowControl w:val="0"/>
            </w:pPr>
          </w:p>
        </w:tc>
        <w:tc>
          <w:tcPr>
            <w:tcW w:w="6675" w:type="dxa"/>
            <w:tcMar>
              <w:top w:w="100" w:type="dxa"/>
              <w:left w:w="100" w:type="dxa"/>
              <w:bottom w:w="100" w:type="dxa"/>
              <w:right w:w="100" w:type="dxa"/>
            </w:tcMar>
          </w:tcPr>
          <w:p w14:paraId="7BF3D1D3" w14:textId="77777777" w:rsidR="00F676E0" w:rsidRPr="00E41255" w:rsidRDefault="00385DD5">
            <w:pPr>
              <w:widowControl w:val="0"/>
            </w:pPr>
            <w:r w:rsidRPr="00E41255">
              <w:t>Verify that after PSEL is asserted, PENABLE is asserted on the next clock cycle.</w:t>
            </w:r>
          </w:p>
          <w:p w14:paraId="53C5845C" w14:textId="77777777" w:rsidR="00F676E0" w:rsidRPr="00E41255" w:rsidRDefault="00F676E0">
            <w:pPr>
              <w:widowControl w:val="0"/>
            </w:pPr>
          </w:p>
        </w:tc>
      </w:tr>
      <w:tr w:rsidR="00F676E0" w:rsidRPr="00E41255" w14:paraId="667C0543" w14:textId="77777777">
        <w:tc>
          <w:tcPr>
            <w:tcW w:w="3015" w:type="dxa"/>
            <w:tcMar>
              <w:top w:w="100" w:type="dxa"/>
              <w:left w:w="100" w:type="dxa"/>
              <w:bottom w:w="100" w:type="dxa"/>
              <w:right w:w="100" w:type="dxa"/>
            </w:tcMar>
          </w:tcPr>
          <w:p w14:paraId="00168DA2" w14:textId="77777777" w:rsidR="00F676E0" w:rsidRPr="00E41255" w:rsidRDefault="00385DD5">
            <w:pPr>
              <w:widowControl w:val="0"/>
            </w:pPr>
            <w:r w:rsidRPr="00E41255">
              <w:t>pready_after_psel_falls</w:t>
            </w:r>
          </w:p>
        </w:tc>
        <w:tc>
          <w:tcPr>
            <w:tcW w:w="6675" w:type="dxa"/>
            <w:tcMar>
              <w:top w:w="100" w:type="dxa"/>
              <w:left w:w="100" w:type="dxa"/>
              <w:bottom w:w="100" w:type="dxa"/>
              <w:right w:w="100" w:type="dxa"/>
            </w:tcMar>
          </w:tcPr>
          <w:p w14:paraId="7C44247D" w14:textId="77777777" w:rsidR="00F676E0" w:rsidRPr="00E41255" w:rsidRDefault="00385DD5">
            <w:pPr>
              <w:widowControl w:val="0"/>
            </w:pPr>
            <w:r w:rsidRPr="00E41255">
              <w:t>Verify that when PSEL falls, PREADY also falls, marking the end of the transfer.</w:t>
            </w:r>
          </w:p>
          <w:p w14:paraId="5D38C8CB" w14:textId="77777777" w:rsidR="00F676E0" w:rsidRPr="00E41255" w:rsidRDefault="00F676E0">
            <w:pPr>
              <w:widowControl w:val="0"/>
            </w:pPr>
          </w:p>
        </w:tc>
      </w:tr>
      <w:tr w:rsidR="00F676E0" w:rsidRPr="00E41255" w14:paraId="646278C2" w14:textId="77777777">
        <w:trPr>
          <w:trHeight w:val="840"/>
        </w:trPr>
        <w:tc>
          <w:tcPr>
            <w:tcW w:w="3015" w:type="dxa"/>
            <w:tcMar>
              <w:top w:w="100" w:type="dxa"/>
              <w:left w:w="100" w:type="dxa"/>
              <w:bottom w:w="100" w:type="dxa"/>
              <w:right w:w="100" w:type="dxa"/>
            </w:tcMar>
          </w:tcPr>
          <w:p w14:paraId="3EE2BC4C" w14:textId="77777777" w:rsidR="00F676E0" w:rsidRPr="00E41255" w:rsidRDefault="00385DD5">
            <w:pPr>
              <w:widowControl w:val="0"/>
            </w:pPr>
            <w:r w:rsidRPr="00E41255">
              <w:t>pwdata_not_unknown_on_write</w:t>
            </w:r>
          </w:p>
        </w:tc>
        <w:tc>
          <w:tcPr>
            <w:tcW w:w="6675" w:type="dxa"/>
            <w:tcMar>
              <w:top w:w="100" w:type="dxa"/>
              <w:left w:w="100" w:type="dxa"/>
              <w:bottom w:w="100" w:type="dxa"/>
              <w:right w:w="100" w:type="dxa"/>
            </w:tcMar>
          </w:tcPr>
          <w:p w14:paraId="1B5E8B19" w14:textId="77777777" w:rsidR="00F676E0" w:rsidRPr="00E41255" w:rsidRDefault="00385DD5">
            <w:pPr>
              <w:widowControl w:val="0"/>
            </w:pPr>
            <w:r w:rsidRPr="00E41255">
              <w:t>Verify that PWDATA is never X or Z during a write transfer.</w:t>
            </w:r>
          </w:p>
          <w:p w14:paraId="150B0F9B" w14:textId="77777777" w:rsidR="00F676E0" w:rsidRPr="00E41255" w:rsidRDefault="00F676E0">
            <w:pPr>
              <w:widowControl w:val="0"/>
            </w:pPr>
          </w:p>
        </w:tc>
      </w:tr>
      <w:tr w:rsidR="00F676E0" w:rsidRPr="00E41255" w14:paraId="78C56868" w14:textId="77777777">
        <w:tc>
          <w:tcPr>
            <w:tcW w:w="3015" w:type="dxa"/>
            <w:tcMar>
              <w:top w:w="100" w:type="dxa"/>
              <w:left w:w="100" w:type="dxa"/>
              <w:bottom w:w="100" w:type="dxa"/>
              <w:right w:w="100" w:type="dxa"/>
            </w:tcMar>
          </w:tcPr>
          <w:p w14:paraId="30BFA74F" w14:textId="77777777" w:rsidR="00F676E0" w:rsidRPr="00E41255" w:rsidRDefault="00385DD5">
            <w:pPr>
              <w:widowControl w:val="0"/>
            </w:pPr>
            <w:r w:rsidRPr="00E41255">
              <w:t>pready_ends</w:t>
            </w:r>
          </w:p>
        </w:tc>
        <w:tc>
          <w:tcPr>
            <w:tcW w:w="6675" w:type="dxa"/>
            <w:tcMar>
              <w:top w:w="100" w:type="dxa"/>
              <w:left w:w="100" w:type="dxa"/>
              <w:bottom w:w="100" w:type="dxa"/>
              <w:right w:w="100" w:type="dxa"/>
            </w:tcMar>
          </w:tcPr>
          <w:p w14:paraId="43824CB4" w14:textId="77777777" w:rsidR="00F676E0" w:rsidRPr="00E41255" w:rsidRDefault="00385DD5">
            <w:pPr>
              <w:widowControl w:val="0"/>
            </w:pPr>
            <w:r w:rsidRPr="00E41255">
              <w:t>Verify that PREADY remains asserted for only one clock cycle.</w:t>
            </w:r>
          </w:p>
        </w:tc>
      </w:tr>
      <w:tr w:rsidR="00F676E0" w:rsidRPr="00E41255" w14:paraId="493EB62D" w14:textId="77777777">
        <w:tc>
          <w:tcPr>
            <w:tcW w:w="3015" w:type="dxa"/>
            <w:tcMar>
              <w:top w:w="100" w:type="dxa"/>
              <w:left w:w="100" w:type="dxa"/>
              <w:bottom w:w="100" w:type="dxa"/>
              <w:right w:w="100" w:type="dxa"/>
            </w:tcMar>
          </w:tcPr>
          <w:p w14:paraId="484367E0" w14:textId="77777777" w:rsidR="00F676E0" w:rsidRPr="00E41255" w:rsidRDefault="00385DD5">
            <w:pPr>
              <w:widowControl w:val="0"/>
            </w:pPr>
            <w:r w:rsidRPr="00E41255">
              <w:t>prdata_not_unknown_on_read</w:t>
            </w:r>
          </w:p>
          <w:p w14:paraId="5CF4CD39" w14:textId="77777777" w:rsidR="00F676E0" w:rsidRPr="00E41255" w:rsidRDefault="00F676E0">
            <w:pPr>
              <w:widowControl w:val="0"/>
            </w:pPr>
          </w:p>
        </w:tc>
        <w:tc>
          <w:tcPr>
            <w:tcW w:w="6675" w:type="dxa"/>
            <w:tcMar>
              <w:top w:w="100" w:type="dxa"/>
              <w:left w:w="100" w:type="dxa"/>
              <w:bottom w:w="100" w:type="dxa"/>
              <w:right w:w="100" w:type="dxa"/>
            </w:tcMar>
          </w:tcPr>
          <w:p w14:paraId="3671DD2C" w14:textId="77777777" w:rsidR="00F676E0" w:rsidRPr="00E41255" w:rsidRDefault="00385DD5">
            <w:pPr>
              <w:widowControl w:val="0"/>
            </w:pPr>
            <w:r w:rsidRPr="00E41255">
              <w:t>Verify that PRDATA is never X or Z during a completed read transfer (PSEL = 1, PENABLE = 1, PWRITE = 0, PREADY = 1).</w:t>
            </w:r>
          </w:p>
        </w:tc>
      </w:tr>
    </w:tbl>
    <w:p w14:paraId="05DFCA59" w14:textId="77777777" w:rsidR="00F676E0" w:rsidRPr="00E41255" w:rsidRDefault="00F676E0">
      <w:pPr>
        <w:ind w:left="-76"/>
      </w:pPr>
    </w:p>
    <w:p w14:paraId="75625E51" w14:textId="77777777" w:rsidR="00F676E0" w:rsidRPr="00E41255" w:rsidRDefault="00F676E0">
      <w:pPr>
        <w:ind w:left="-76"/>
      </w:pPr>
    </w:p>
    <w:p w14:paraId="59C94D26" w14:textId="77777777" w:rsidR="00F676E0" w:rsidRPr="00E41255" w:rsidRDefault="00F676E0">
      <w:pPr>
        <w:ind w:left="-76"/>
      </w:pPr>
    </w:p>
    <w:p w14:paraId="1AA1913C" w14:textId="77777777" w:rsidR="00F676E0" w:rsidRPr="00E41255" w:rsidRDefault="00385DD5">
      <w:pPr>
        <w:pStyle w:val="Titlu3"/>
        <w:numPr>
          <w:ilvl w:val="1"/>
          <w:numId w:val="4"/>
        </w:numPr>
        <w:spacing w:before="280" w:after="80" w:line="288" w:lineRule="auto"/>
      </w:pPr>
      <w:bookmarkStart w:id="21" w:name="_Toc227423106"/>
      <w:r w:rsidRPr="00E41255">
        <w:rPr>
          <w:smallCaps/>
          <w:sz w:val="26"/>
          <w:szCs w:val="26"/>
        </w:rPr>
        <w:t>Functional Coverage Elements</w:t>
      </w:r>
      <w:bookmarkEnd w:id="21"/>
    </w:p>
    <w:p w14:paraId="434D69E3" w14:textId="77777777" w:rsidR="00F676E0" w:rsidRPr="00E41255" w:rsidRDefault="00F676E0">
      <w:pPr>
        <w:ind w:left="-76"/>
      </w:pPr>
    </w:p>
    <w:p w14:paraId="0BE4010F" w14:textId="77777777" w:rsidR="00F676E0" w:rsidRPr="00E41255" w:rsidRDefault="00385DD5">
      <w:pPr>
        <w:ind w:left="-76"/>
        <w:rPr>
          <w:b/>
          <w:bCs/>
        </w:rPr>
      </w:pPr>
      <w:r w:rsidRPr="00E41255">
        <w:t>Three coverage groups are implemented, one for each DUT interface, to measure verification completeness.</w:t>
      </w:r>
      <w:r w:rsidRPr="00E41255">
        <w:br/>
      </w:r>
      <w:r w:rsidRPr="00E41255">
        <w:br/>
      </w:r>
      <w:r w:rsidRPr="00E41255">
        <w:rPr>
          <w:b/>
          <w:bCs/>
        </w:rPr>
        <w:t>Table 5. APB Functional Coverage Points</w:t>
      </w:r>
    </w:p>
    <w:p w14:paraId="45095CE3" w14:textId="77777777" w:rsidR="00F676E0" w:rsidRPr="00E41255" w:rsidRDefault="00F676E0">
      <w:pPr>
        <w:ind w:left="-76"/>
      </w:pPr>
    </w:p>
    <w:tbl>
      <w:tblPr>
        <w:tblStyle w:val="5"/>
        <w:tblW w:w="9690" w:type="dxa"/>
        <w:tblInd w:w="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6570"/>
      </w:tblGrid>
      <w:tr w:rsidR="00F676E0" w:rsidRPr="00E41255" w14:paraId="328ED60B" w14:textId="77777777">
        <w:trPr>
          <w:trHeight w:val="440"/>
        </w:trPr>
        <w:tc>
          <w:tcPr>
            <w:tcW w:w="9690" w:type="dxa"/>
            <w:gridSpan w:val="2"/>
            <w:tcMar>
              <w:top w:w="100" w:type="dxa"/>
              <w:left w:w="100" w:type="dxa"/>
              <w:bottom w:w="100" w:type="dxa"/>
              <w:right w:w="100" w:type="dxa"/>
            </w:tcMar>
          </w:tcPr>
          <w:p w14:paraId="133D5266" w14:textId="77777777" w:rsidR="00F676E0" w:rsidRPr="00E41255" w:rsidRDefault="00385DD5">
            <w:pPr>
              <w:widowControl w:val="0"/>
              <w:rPr>
                <w:b/>
                <w:bCs/>
              </w:rPr>
            </w:pPr>
            <w:r w:rsidRPr="00E41255">
              <w:rPr>
                <w:b/>
                <w:bCs/>
              </w:rPr>
              <w:t>APB Coverage</w:t>
            </w:r>
          </w:p>
        </w:tc>
      </w:tr>
      <w:tr w:rsidR="00F676E0" w:rsidRPr="00E41255" w14:paraId="0ADE363C" w14:textId="77777777">
        <w:tc>
          <w:tcPr>
            <w:tcW w:w="3120" w:type="dxa"/>
            <w:tcMar>
              <w:top w:w="100" w:type="dxa"/>
              <w:left w:w="100" w:type="dxa"/>
              <w:bottom w:w="100" w:type="dxa"/>
              <w:right w:w="100" w:type="dxa"/>
            </w:tcMar>
          </w:tcPr>
          <w:p w14:paraId="2CB6264F" w14:textId="77777777" w:rsidR="00F676E0" w:rsidRPr="00E41255" w:rsidRDefault="00385DD5">
            <w:pPr>
              <w:widowControl w:val="0"/>
              <w:rPr>
                <w:b/>
                <w:bCs/>
              </w:rPr>
            </w:pPr>
            <w:r w:rsidRPr="00E41255">
              <w:rPr>
                <w:b/>
                <w:bCs/>
              </w:rPr>
              <w:t>Cover Point</w:t>
            </w:r>
          </w:p>
        </w:tc>
        <w:tc>
          <w:tcPr>
            <w:tcW w:w="6570" w:type="dxa"/>
            <w:tcMar>
              <w:top w:w="100" w:type="dxa"/>
              <w:left w:w="100" w:type="dxa"/>
              <w:bottom w:w="100" w:type="dxa"/>
              <w:right w:w="100" w:type="dxa"/>
            </w:tcMar>
          </w:tcPr>
          <w:p w14:paraId="62E87505" w14:textId="77777777" w:rsidR="00F676E0" w:rsidRPr="00E41255" w:rsidRDefault="00385DD5">
            <w:pPr>
              <w:widowControl w:val="0"/>
              <w:rPr>
                <w:b/>
                <w:bCs/>
              </w:rPr>
            </w:pPr>
            <w:r w:rsidRPr="00E41255">
              <w:rPr>
                <w:b/>
                <w:bCs/>
              </w:rPr>
              <w:t>Description</w:t>
            </w:r>
          </w:p>
        </w:tc>
      </w:tr>
      <w:tr w:rsidR="00F676E0" w:rsidRPr="00E41255" w14:paraId="27824B80" w14:textId="77777777">
        <w:tc>
          <w:tcPr>
            <w:tcW w:w="3120" w:type="dxa"/>
            <w:tcMar>
              <w:top w:w="100" w:type="dxa"/>
              <w:left w:w="100" w:type="dxa"/>
              <w:bottom w:w="100" w:type="dxa"/>
              <w:right w:w="100" w:type="dxa"/>
            </w:tcMar>
          </w:tcPr>
          <w:p w14:paraId="09D3411D" w14:textId="77777777" w:rsidR="00F676E0" w:rsidRPr="00E41255" w:rsidRDefault="00385DD5">
            <w:pPr>
              <w:widowControl w:val="0"/>
            </w:pPr>
            <w:r w:rsidRPr="00E41255">
              <w:t>pwrite_enable_cp</w:t>
            </w:r>
          </w:p>
        </w:tc>
        <w:tc>
          <w:tcPr>
            <w:tcW w:w="6570" w:type="dxa"/>
            <w:tcMar>
              <w:top w:w="100" w:type="dxa"/>
              <w:left w:w="100" w:type="dxa"/>
              <w:bottom w:w="100" w:type="dxa"/>
              <w:right w:w="100" w:type="dxa"/>
            </w:tcMar>
          </w:tcPr>
          <w:p w14:paraId="0875BA8C" w14:textId="77777777" w:rsidR="00F676E0" w:rsidRPr="00E41255" w:rsidRDefault="00385DD5">
            <w:pPr>
              <w:widowControl w:val="0"/>
            </w:pPr>
            <w:r w:rsidRPr="00E41255">
              <w:t>Both write transactions (pwrite = 1) and read transactions (pwrite = 0) have been used.</w:t>
            </w:r>
          </w:p>
        </w:tc>
      </w:tr>
      <w:tr w:rsidR="00F676E0" w:rsidRPr="00E41255" w14:paraId="58485B7E" w14:textId="77777777">
        <w:tc>
          <w:tcPr>
            <w:tcW w:w="3120" w:type="dxa"/>
            <w:tcMar>
              <w:top w:w="100" w:type="dxa"/>
              <w:left w:w="100" w:type="dxa"/>
              <w:bottom w:w="100" w:type="dxa"/>
              <w:right w:w="100" w:type="dxa"/>
            </w:tcMar>
          </w:tcPr>
          <w:p w14:paraId="4C9741A5" w14:textId="77777777" w:rsidR="00F676E0" w:rsidRPr="00E41255" w:rsidRDefault="00385DD5">
            <w:pPr>
              <w:widowControl w:val="0"/>
            </w:pPr>
            <w:r w:rsidRPr="00E41255">
              <w:t>address_cp</w:t>
            </w:r>
          </w:p>
        </w:tc>
        <w:tc>
          <w:tcPr>
            <w:tcW w:w="6570" w:type="dxa"/>
            <w:tcMar>
              <w:top w:w="100" w:type="dxa"/>
              <w:left w:w="100" w:type="dxa"/>
              <w:bottom w:w="100" w:type="dxa"/>
              <w:right w:w="100" w:type="dxa"/>
            </w:tcMar>
          </w:tcPr>
          <w:p w14:paraId="61BE301B" w14:textId="77777777" w:rsidR="00F676E0" w:rsidRPr="00E41255" w:rsidRDefault="00385DD5">
            <w:pPr>
              <w:widowControl w:val="0"/>
            </w:pPr>
            <w:r w:rsidRPr="00E41255">
              <w:t>All three valid register addresses have been accessed: temp_set_reg (0x00), operation_mod_reg (0x01), and timer_reg (0x02). Accesses to any other address are flagged as illegal_bins.</w:t>
            </w:r>
          </w:p>
        </w:tc>
      </w:tr>
      <w:tr w:rsidR="00F676E0" w14:paraId="739307BB" w14:textId="77777777">
        <w:tc>
          <w:tcPr>
            <w:tcW w:w="3120" w:type="dxa"/>
            <w:tcMar>
              <w:top w:w="100" w:type="dxa"/>
              <w:left w:w="100" w:type="dxa"/>
              <w:bottom w:w="100" w:type="dxa"/>
              <w:right w:w="100" w:type="dxa"/>
            </w:tcMar>
          </w:tcPr>
          <w:p w14:paraId="6AEAC8E3" w14:textId="77777777" w:rsidR="00F676E0" w:rsidRDefault="00385DD5">
            <w:pPr>
              <w:widowControl w:val="0"/>
            </w:pPr>
            <w:r>
              <w:t>data_cp</w:t>
            </w:r>
          </w:p>
        </w:tc>
        <w:tc>
          <w:tcPr>
            <w:tcW w:w="6570" w:type="dxa"/>
            <w:tcMar>
              <w:top w:w="100" w:type="dxa"/>
              <w:left w:w="100" w:type="dxa"/>
              <w:bottom w:w="100" w:type="dxa"/>
              <w:right w:w="100" w:type="dxa"/>
            </w:tcMar>
          </w:tcPr>
          <w:p w14:paraId="4C299DAE" w14:textId="77777777" w:rsidR="00F676E0" w:rsidRDefault="00385DD5">
            <w:pPr>
              <w:widowControl w:val="0"/>
            </w:pPr>
            <w:r>
              <w:t xml:space="preserve">The data bus values have been distributed across four equal </w:t>
            </w:r>
            <w:r>
              <w:lastRenderedPageBreak/>
              <w:t>ranges (range[0] = 0–63, range[1] = 64–127, range[2] = 128–191, range[3] = 192–255), and the boundary values have been hit (lowest_value = 0, highest_value = 255).</w:t>
            </w:r>
          </w:p>
        </w:tc>
      </w:tr>
      <w:tr w:rsidR="00F676E0" w14:paraId="5B5CE172" w14:textId="77777777">
        <w:tc>
          <w:tcPr>
            <w:tcW w:w="3120" w:type="dxa"/>
            <w:tcMar>
              <w:top w:w="100" w:type="dxa"/>
              <w:left w:w="100" w:type="dxa"/>
              <w:bottom w:w="100" w:type="dxa"/>
              <w:right w:w="100" w:type="dxa"/>
            </w:tcMar>
          </w:tcPr>
          <w:p w14:paraId="6A9C83DF" w14:textId="77777777" w:rsidR="00F676E0" w:rsidRDefault="00385DD5">
            <w:pPr>
              <w:widowControl w:val="0"/>
            </w:pPr>
            <w:r>
              <w:lastRenderedPageBreak/>
              <w:t>pwrite_enable_address_cx</w:t>
            </w:r>
          </w:p>
        </w:tc>
        <w:tc>
          <w:tcPr>
            <w:tcW w:w="6570" w:type="dxa"/>
            <w:tcMar>
              <w:top w:w="100" w:type="dxa"/>
              <w:left w:w="100" w:type="dxa"/>
              <w:bottom w:w="100" w:type="dxa"/>
              <w:right w:w="100" w:type="dxa"/>
            </w:tcMar>
          </w:tcPr>
          <w:p w14:paraId="117BF46E" w14:textId="77777777" w:rsidR="00F676E0" w:rsidRDefault="00385DD5">
            <w:pPr>
              <w:widowControl w:val="0"/>
            </w:pPr>
            <w:r>
              <w:t>Cross coverage between pwrite_enable_cp and address_cp, ensuring that each register has been both written and read.</w:t>
            </w:r>
          </w:p>
        </w:tc>
      </w:tr>
    </w:tbl>
    <w:p w14:paraId="1541C92E" w14:textId="77777777" w:rsidR="00F676E0" w:rsidRDefault="00F676E0">
      <w:pPr>
        <w:ind w:left="-76"/>
      </w:pPr>
    </w:p>
    <w:p w14:paraId="17CF995E" w14:textId="77777777" w:rsidR="00F676E0" w:rsidRDefault="00385DD5">
      <w:pPr>
        <w:spacing w:before="240" w:after="240" w:line="288" w:lineRule="auto"/>
        <w:jc w:val="both"/>
        <w:rPr>
          <w:b/>
          <w:bCs/>
        </w:rPr>
      </w:pPr>
      <w:r>
        <w:rPr>
          <w:b/>
          <w:bCs/>
        </w:rPr>
        <w:t>Table 6. Door Interface Functional Coverage Points</w:t>
      </w:r>
    </w:p>
    <w:tbl>
      <w:tblPr>
        <w:tblStyle w:val="4"/>
        <w:tblW w:w="9690" w:type="dxa"/>
        <w:tblInd w:w="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6570"/>
      </w:tblGrid>
      <w:tr w:rsidR="00F676E0" w14:paraId="0DAC4F24" w14:textId="77777777">
        <w:trPr>
          <w:trHeight w:val="440"/>
        </w:trPr>
        <w:tc>
          <w:tcPr>
            <w:tcW w:w="9690" w:type="dxa"/>
            <w:gridSpan w:val="2"/>
            <w:tcMar>
              <w:top w:w="100" w:type="dxa"/>
              <w:left w:w="100" w:type="dxa"/>
              <w:bottom w:w="100" w:type="dxa"/>
              <w:right w:w="100" w:type="dxa"/>
            </w:tcMar>
          </w:tcPr>
          <w:p w14:paraId="123B72B5" w14:textId="77777777" w:rsidR="00F676E0" w:rsidRDefault="00385DD5">
            <w:pPr>
              <w:widowControl w:val="0"/>
              <w:rPr>
                <w:b/>
                <w:bCs/>
              </w:rPr>
            </w:pPr>
            <w:r>
              <w:rPr>
                <w:b/>
                <w:bCs/>
              </w:rPr>
              <w:t xml:space="preserve">Door Coverage </w:t>
            </w:r>
          </w:p>
        </w:tc>
      </w:tr>
      <w:tr w:rsidR="00F676E0" w14:paraId="7A406636" w14:textId="77777777">
        <w:tc>
          <w:tcPr>
            <w:tcW w:w="3120" w:type="dxa"/>
            <w:tcMar>
              <w:top w:w="100" w:type="dxa"/>
              <w:left w:w="100" w:type="dxa"/>
              <w:bottom w:w="100" w:type="dxa"/>
              <w:right w:w="100" w:type="dxa"/>
            </w:tcMar>
          </w:tcPr>
          <w:p w14:paraId="2664D333" w14:textId="77777777" w:rsidR="00F676E0" w:rsidRDefault="00385DD5">
            <w:pPr>
              <w:widowControl w:val="0"/>
              <w:rPr>
                <w:b/>
                <w:bCs/>
              </w:rPr>
            </w:pPr>
            <w:r>
              <w:rPr>
                <w:b/>
                <w:bCs/>
              </w:rPr>
              <w:t>Cover Point</w:t>
            </w:r>
          </w:p>
        </w:tc>
        <w:tc>
          <w:tcPr>
            <w:tcW w:w="6570" w:type="dxa"/>
            <w:tcMar>
              <w:top w:w="100" w:type="dxa"/>
              <w:left w:w="100" w:type="dxa"/>
              <w:bottom w:w="100" w:type="dxa"/>
              <w:right w:w="100" w:type="dxa"/>
            </w:tcMar>
          </w:tcPr>
          <w:p w14:paraId="05070B12" w14:textId="77777777" w:rsidR="00F676E0" w:rsidRDefault="00385DD5">
            <w:pPr>
              <w:widowControl w:val="0"/>
              <w:rPr>
                <w:b/>
                <w:bCs/>
              </w:rPr>
            </w:pPr>
            <w:r>
              <w:rPr>
                <w:b/>
                <w:bCs/>
              </w:rPr>
              <w:t>Description</w:t>
            </w:r>
          </w:p>
        </w:tc>
      </w:tr>
      <w:tr w:rsidR="00F676E0" w14:paraId="2F7117AA" w14:textId="77777777">
        <w:trPr>
          <w:trHeight w:val="746"/>
        </w:trPr>
        <w:tc>
          <w:tcPr>
            <w:tcW w:w="3120" w:type="dxa"/>
            <w:tcMar>
              <w:top w:w="100" w:type="dxa"/>
              <w:left w:w="100" w:type="dxa"/>
              <w:bottom w:w="100" w:type="dxa"/>
              <w:right w:w="100" w:type="dxa"/>
            </w:tcMar>
          </w:tcPr>
          <w:p w14:paraId="139E1A0F" w14:textId="77777777" w:rsidR="00F676E0" w:rsidRDefault="00385DD5">
            <w:pPr>
              <w:widowControl w:val="0"/>
            </w:pPr>
            <w:r>
              <w:t>door_cp</w:t>
            </w:r>
          </w:p>
        </w:tc>
        <w:tc>
          <w:tcPr>
            <w:tcW w:w="6570" w:type="dxa"/>
            <w:tcMar>
              <w:top w:w="100" w:type="dxa"/>
              <w:left w:w="100" w:type="dxa"/>
              <w:bottom w:w="100" w:type="dxa"/>
              <w:right w:w="100" w:type="dxa"/>
            </w:tcMar>
          </w:tcPr>
          <w:p w14:paraId="335A6F6B" w14:textId="77777777" w:rsidR="00F676E0" w:rsidRDefault="00385DD5">
            <w:pPr>
              <w:widowControl w:val="0"/>
            </w:pPr>
            <w:r>
              <w:t>Both door states have been used: door closed (door_closed = 1) and door open (door_closed = 0).</w:t>
            </w:r>
          </w:p>
        </w:tc>
      </w:tr>
    </w:tbl>
    <w:p w14:paraId="20A5ACA7" w14:textId="77777777" w:rsidR="00F676E0" w:rsidRDefault="00F676E0">
      <w:pPr>
        <w:ind w:left="-76"/>
      </w:pPr>
    </w:p>
    <w:p w14:paraId="0EDD389F" w14:textId="77777777" w:rsidR="00F676E0" w:rsidRDefault="00385DD5">
      <w:pPr>
        <w:spacing w:before="240" w:after="240" w:line="288" w:lineRule="auto"/>
        <w:jc w:val="both"/>
      </w:pPr>
      <w:r>
        <w:rPr>
          <w:b/>
          <w:bCs/>
        </w:rPr>
        <w:t>Table 7. LED Interface Functional Coverage Points</w:t>
      </w:r>
    </w:p>
    <w:sdt>
      <w:sdtPr>
        <w:tag w:val="goog_rdk_0"/>
        <w:id w:val="-982065447"/>
        <w:lock w:val="contentLocked"/>
      </w:sdtPr>
      <w:sdtContent>
        <w:tbl>
          <w:tblPr>
            <w:tblStyle w:val="3"/>
            <w:tblW w:w="9690" w:type="dxa"/>
            <w:tblInd w:w="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6570"/>
          </w:tblGrid>
          <w:tr w:rsidR="00F676E0" w14:paraId="282C0751" w14:textId="77777777">
            <w:trPr>
              <w:trHeight w:val="440"/>
            </w:trPr>
            <w:tc>
              <w:tcPr>
                <w:tcW w:w="9690" w:type="dxa"/>
                <w:gridSpan w:val="2"/>
                <w:tcMar>
                  <w:top w:w="100" w:type="dxa"/>
                  <w:left w:w="100" w:type="dxa"/>
                  <w:bottom w:w="100" w:type="dxa"/>
                  <w:right w:w="100" w:type="dxa"/>
                </w:tcMar>
              </w:tcPr>
              <w:p w14:paraId="57D1D6D8" w14:textId="77777777" w:rsidR="00F676E0" w:rsidRDefault="00385DD5">
                <w:pPr>
                  <w:widowControl w:val="0"/>
                  <w:rPr>
                    <w:b/>
                    <w:bCs/>
                  </w:rPr>
                </w:pPr>
                <w:r>
                  <w:rPr>
                    <w:b/>
                    <w:bCs/>
                  </w:rPr>
                  <w:t>LED Coverage</w:t>
                </w:r>
              </w:p>
            </w:tc>
          </w:tr>
          <w:tr w:rsidR="00F676E0" w14:paraId="1B3EE12C" w14:textId="77777777">
            <w:tc>
              <w:tcPr>
                <w:tcW w:w="3120" w:type="dxa"/>
                <w:tcMar>
                  <w:top w:w="100" w:type="dxa"/>
                  <w:left w:w="100" w:type="dxa"/>
                  <w:bottom w:w="100" w:type="dxa"/>
                  <w:right w:w="100" w:type="dxa"/>
                </w:tcMar>
              </w:tcPr>
              <w:p w14:paraId="3C218904" w14:textId="77777777" w:rsidR="00F676E0" w:rsidRDefault="00385DD5">
                <w:pPr>
                  <w:widowControl w:val="0"/>
                  <w:rPr>
                    <w:b/>
                    <w:bCs/>
                  </w:rPr>
                </w:pPr>
                <w:r>
                  <w:rPr>
                    <w:b/>
                    <w:bCs/>
                  </w:rPr>
                  <w:t>Cover Point</w:t>
                </w:r>
              </w:p>
            </w:tc>
            <w:tc>
              <w:tcPr>
                <w:tcW w:w="6570" w:type="dxa"/>
                <w:tcMar>
                  <w:top w:w="100" w:type="dxa"/>
                  <w:left w:w="100" w:type="dxa"/>
                  <w:bottom w:w="100" w:type="dxa"/>
                  <w:right w:w="100" w:type="dxa"/>
                </w:tcMar>
              </w:tcPr>
              <w:p w14:paraId="6D922914" w14:textId="77777777" w:rsidR="00F676E0" w:rsidRDefault="00385DD5">
                <w:pPr>
                  <w:widowControl w:val="0"/>
                  <w:rPr>
                    <w:b/>
                    <w:bCs/>
                  </w:rPr>
                </w:pPr>
                <w:r>
                  <w:rPr>
                    <w:b/>
                    <w:bCs/>
                  </w:rPr>
                  <w:t>Description</w:t>
                </w:r>
              </w:p>
            </w:tc>
          </w:tr>
          <w:tr w:rsidR="00F676E0" w14:paraId="4CF612EA" w14:textId="77777777">
            <w:trPr>
              <w:trHeight w:val="746"/>
            </w:trPr>
            <w:tc>
              <w:tcPr>
                <w:tcW w:w="3120" w:type="dxa"/>
                <w:tcMar>
                  <w:top w:w="100" w:type="dxa"/>
                  <w:left w:w="100" w:type="dxa"/>
                  <w:bottom w:w="100" w:type="dxa"/>
                  <w:right w:w="100" w:type="dxa"/>
                </w:tcMar>
              </w:tcPr>
              <w:p w14:paraId="56512708" w14:textId="77777777" w:rsidR="00F676E0" w:rsidRDefault="00385DD5">
                <w:pPr>
                  <w:widowControl w:val="0"/>
                </w:pPr>
                <w:r>
                  <w:t>led_cp</w:t>
                </w:r>
              </w:p>
            </w:tc>
            <w:tc>
              <w:tcPr>
                <w:tcW w:w="6570" w:type="dxa"/>
                <w:tcMar>
                  <w:top w:w="100" w:type="dxa"/>
                  <w:left w:w="100" w:type="dxa"/>
                  <w:bottom w:w="100" w:type="dxa"/>
                  <w:right w:w="100" w:type="dxa"/>
                </w:tcMar>
              </w:tcPr>
              <w:p w14:paraId="025333C7" w14:textId="77777777" w:rsidR="00F676E0" w:rsidRDefault="00385DD5">
                <w:pPr>
                  <w:widowControl w:val="0"/>
                </w:pPr>
                <w:r>
                  <w:t>Both LED states have been observed at the DUT output: LED on (led = 1) and LED off (led = 0).</w:t>
                </w:r>
              </w:p>
            </w:tc>
          </w:tr>
        </w:tbl>
      </w:sdtContent>
    </w:sdt>
    <w:p w14:paraId="174068A4" w14:textId="77777777" w:rsidR="00F676E0" w:rsidRDefault="00F676E0">
      <w:pPr>
        <w:ind w:left="-76"/>
      </w:pPr>
    </w:p>
    <w:p w14:paraId="1CFB0697" w14:textId="77777777" w:rsidR="00F676E0" w:rsidRDefault="00F676E0">
      <w:pPr>
        <w:ind w:left="-76"/>
      </w:pPr>
    </w:p>
    <w:p w14:paraId="65388C5F" w14:textId="77777777" w:rsidR="00F676E0" w:rsidRDefault="00F676E0">
      <w:pPr>
        <w:ind w:left="-76"/>
      </w:pPr>
    </w:p>
    <w:p w14:paraId="456DF739" w14:textId="77777777" w:rsidR="00F676E0" w:rsidRDefault="00385DD5">
      <w:pPr>
        <w:pStyle w:val="Titlu2"/>
        <w:numPr>
          <w:ilvl w:val="1"/>
          <w:numId w:val="4"/>
        </w:numPr>
      </w:pPr>
      <w:bookmarkStart w:id="22" w:name="_Toc227423107"/>
      <w:r>
        <w:t>Tests</w:t>
      </w:r>
      <w:bookmarkEnd w:id="22"/>
    </w:p>
    <w:p w14:paraId="26B20FF6" w14:textId="77777777" w:rsidR="00F676E0" w:rsidRDefault="00385DD5">
      <w:pPr>
        <w:spacing w:before="240" w:after="240"/>
        <w:rPr>
          <w:color w:val="FF0000"/>
        </w:rPr>
      </w:pPr>
      <w:r>
        <w:rPr>
          <w:b/>
          <w:bCs/>
        </w:rPr>
        <w:t>Table 8. List of implemented tests for verifying the DUT (Device Under Test)</w:t>
      </w:r>
    </w:p>
    <w:tbl>
      <w:tblPr>
        <w:tblStyle w:val="2"/>
        <w:tblW w:w="9690" w:type="dxa"/>
        <w:tblInd w:w="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7410"/>
      </w:tblGrid>
      <w:tr w:rsidR="00F676E0" w14:paraId="22B00F29" w14:textId="77777777">
        <w:tc>
          <w:tcPr>
            <w:tcW w:w="2280" w:type="dxa"/>
            <w:tcMar>
              <w:top w:w="100" w:type="dxa"/>
              <w:left w:w="100" w:type="dxa"/>
              <w:bottom w:w="100" w:type="dxa"/>
              <w:right w:w="100" w:type="dxa"/>
            </w:tcMar>
          </w:tcPr>
          <w:p w14:paraId="181B2A6F" w14:textId="77777777" w:rsidR="00F676E0" w:rsidRDefault="00385DD5">
            <w:pPr>
              <w:widowControl w:val="0"/>
              <w:pBdr>
                <w:top w:val="nil"/>
                <w:left w:val="nil"/>
                <w:bottom w:val="nil"/>
                <w:right w:val="nil"/>
                <w:between w:val="nil"/>
              </w:pBdr>
              <w:rPr>
                <w:b/>
                <w:bCs/>
              </w:rPr>
            </w:pPr>
            <w:r>
              <w:rPr>
                <w:b/>
                <w:bCs/>
              </w:rPr>
              <w:t>The name of the file that contains the test</w:t>
            </w:r>
          </w:p>
        </w:tc>
        <w:tc>
          <w:tcPr>
            <w:tcW w:w="7410" w:type="dxa"/>
            <w:tcMar>
              <w:top w:w="100" w:type="dxa"/>
              <w:left w:w="100" w:type="dxa"/>
              <w:bottom w:w="100" w:type="dxa"/>
              <w:right w:w="100" w:type="dxa"/>
            </w:tcMar>
          </w:tcPr>
          <w:p w14:paraId="6537A489" w14:textId="77777777" w:rsidR="00F676E0" w:rsidRDefault="00385DD5">
            <w:pPr>
              <w:widowControl w:val="0"/>
              <w:pBdr>
                <w:top w:val="nil"/>
                <w:left w:val="nil"/>
                <w:bottom w:val="nil"/>
                <w:right w:val="nil"/>
                <w:between w:val="nil"/>
              </w:pBdr>
              <w:rPr>
                <w:b/>
                <w:bCs/>
              </w:rPr>
            </w:pPr>
            <w:r>
              <w:rPr>
                <w:b/>
                <w:bCs/>
              </w:rPr>
              <w:t>Description of the test</w:t>
            </w:r>
          </w:p>
        </w:tc>
      </w:tr>
      <w:tr w:rsidR="00F676E0" w14:paraId="338C77E3" w14:textId="77777777">
        <w:tc>
          <w:tcPr>
            <w:tcW w:w="2280" w:type="dxa"/>
            <w:tcMar>
              <w:top w:w="100" w:type="dxa"/>
              <w:left w:w="100" w:type="dxa"/>
              <w:bottom w:w="100" w:type="dxa"/>
              <w:right w:w="100" w:type="dxa"/>
            </w:tcMar>
          </w:tcPr>
          <w:p w14:paraId="5742673E" w14:textId="77777777" w:rsidR="00F676E0" w:rsidRDefault="00385DD5">
            <w:pPr>
              <w:widowControl w:val="0"/>
            </w:pPr>
            <w:r>
              <w:t>random_test.sv</w:t>
            </w:r>
          </w:p>
          <w:p w14:paraId="297F9D13" w14:textId="77777777" w:rsidR="00F676E0" w:rsidRDefault="00F676E0">
            <w:pPr>
              <w:widowControl w:val="0"/>
            </w:pPr>
          </w:p>
        </w:tc>
        <w:tc>
          <w:tcPr>
            <w:tcW w:w="7410" w:type="dxa"/>
            <w:tcMar>
              <w:top w:w="100" w:type="dxa"/>
              <w:left w:w="100" w:type="dxa"/>
              <w:bottom w:w="100" w:type="dxa"/>
              <w:right w:w="100" w:type="dxa"/>
            </w:tcMar>
          </w:tcPr>
          <w:p w14:paraId="1FB9BCCB" w14:textId="77777777" w:rsidR="00F676E0" w:rsidRDefault="00385DD5">
            <w:pPr>
              <w:widowControl w:val="0"/>
            </w:pPr>
            <w:r>
              <w:t xml:space="preserve">This is a small directed smoke test that writes two temperature values (50°C and 150°C) and selects the PIZZA mode before the environment </w:t>
            </w:r>
            <w:r>
              <w:lastRenderedPageBreak/>
              <w:t>is run.</w:t>
            </w:r>
          </w:p>
        </w:tc>
      </w:tr>
      <w:tr w:rsidR="00F676E0" w14:paraId="70E9F497" w14:textId="77777777">
        <w:trPr>
          <w:trHeight w:val="1022"/>
        </w:trPr>
        <w:tc>
          <w:tcPr>
            <w:tcW w:w="2280" w:type="dxa"/>
            <w:tcMar>
              <w:top w:w="100" w:type="dxa"/>
              <w:left w:w="100" w:type="dxa"/>
              <w:bottom w:w="100" w:type="dxa"/>
              <w:right w:w="100" w:type="dxa"/>
            </w:tcMar>
          </w:tcPr>
          <w:p w14:paraId="2EE00586" w14:textId="77777777" w:rsidR="00F676E0" w:rsidRDefault="00385DD5">
            <w:pPr>
              <w:widowControl w:val="0"/>
            </w:pPr>
            <w:r>
              <w:lastRenderedPageBreak/>
              <w:t>operation_mod_test.sv</w:t>
            </w:r>
          </w:p>
          <w:p w14:paraId="6340B926" w14:textId="77777777" w:rsidR="00F676E0" w:rsidRDefault="00F676E0">
            <w:pPr>
              <w:widowControl w:val="0"/>
            </w:pPr>
          </w:p>
        </w:tc>
        <w:tc>
          <w:tcPr>
            <w:tcW w:w="7410" w:type="dxa"/>
            <w:tcMar>
              <w:top w:w="100" w:type="dxa"/>
              <w:left w:w="100" w:type="dxa"/>
              <w:bottom w:w="100" w:type="dxa"/>
              <w:right w:w="100" w:type="dxa"/>
            </w:tcMar>
          </w:tcPr>
          <w:p w14:paraId="450BCDFB" w14:textId="77777777" w:rsidR="00F676E0" w:rsidRDefault="00385DD5">
            <w:pPr>
              <w:widowControl w:val="0"/>
            </w:pPr>
            <w:r>
              <w:t>This test combines coverage-targeted APB accesses with a functional sequence that exercises all four operating modes (COOK, HEAT, PIZZA, and DEFROST), timer programming, and temperature configuration.</w:t>
            </w:r>
          </w:p>
        </w:tc>
      </w:tr>
      <w:tr w:rsidR="00F676E0" w14:paraId="053D6900" w14:textId="77777777">
        <w:tc>
          <w:tcPr>
            <w:tcW w:w="2280" w:type="dxa"/>
            <w:tcMar>
              <w:top w:w="100" w:type="dxa"/>
              <w:left w:w="100" w:type="dxa"/>
              <w:bottom w:w="100" w:type="dxa"/>
              <w:right w:w="100" w:type="dxa"/>
            </w:tcMar>
          </w:tcPr>
          <w:p w14:paraId="5A593FF6" w14:textId="77777777" w:rsidR="00F676E0" w:rsidRDefault="00385DD5">
            <w:pPr>
              <w:widowControl w:val="0"/>
            </w:pPr>
            <w:r>
              <w:t>time_reg_test.sv</w:t>
            </w:r>
          </w:p>
          <w:p w14:paraId="2CF7AAFE" w14:textId="77777777" w:rsidR="00F676E0" w:rsidRDefault="00F676E0">
            <w:pPr>
              <w:widowControl w:val="0"/>
            </w:pPr>
          </w:p>
        </w:tc>
        <w:tc>
          <w:tcPr>
            <w:tcW w:w="7410" w:type="dxa"/>
            <w:tcMar>
              <w:top w:w="100" w:type="dxa"/>
              <w:left w:w="100" w:type="dxa"/>
              <w:bottom w:w="100" w:type="dxa"/>
              <w:right w:w="100" w:type="dxa"/>
            </w:tcMar>
          </w:tcPr>
          <w:p w14:paraId="346797F5" w14:textId="77777777" w:rsidR="00F676E0" w:rsidRDefault="00385DD5">
            <w:pPr>
              <w:widowControl w:val="0"/>
            </w:pPr>
            <w:r>
              <w:t>This test verifies timer_reg programming and read-back using a representative timer value, followed by a start command written through operation_mod_reg.</w:t>
            </w:r>
          </w:p>
        </w:tc>
      </w:tr>
      <w:tr w:rsidR="00F676E0" w14:paraId="72552F1C" w14:textId="77777777">
        <w:tc>
          <w:tcPr>
            <w:tcW w:w="2280" w:type="dxa"/>
            <w:tcMar>
              <w:top w:w="100" w:type="dxa"/>
              <w:left w:w="100" w:type="dxa"/>
              <w:bottom w:w="100" w:type="dxa"/>
              <w:right w:w="100" w:type="dxa"/>
            </w:tcMar>
          </w:tcPr>
          <w:p w14:paraId="1FF1D40F" w14:textId="77777777" w:rsidR="00F676E0" w:rsidRDefault="00385DD5">
            <w:pPr>
              <w:widowControl w:val="0"/>
            </w:pPr>
            <w:r>
              <w:t>temperature_test.sv</w:t>
            </w:r>
          </w:p>
        </w:tc>
        <w:tc>
          <w:tcPr>
            <w:tcW w:w="7410" w:type="dxa"/>
            <w:tcMar>
              <w:top w:w="100" w:type="dxa"/>
              <w:left w:w="100" w:type="dxa"/>
              <w:bottom w:w="100" w:type="dxa"/>
              <w:right w:w="100" w:type="dxa"/>
            </w:tcMar>
          </w:tcPr>
          <w:p w14:paraId="1B60F9A0" w14:textId="77777777" w:rsidR="00F676E0" w:rsidRDefault="00385DD5">
            <w:pPr>
              <w:widowControl w:val="0"/>
            </w:pPr>
            <w:r>
              <w:t>This test verifies temperature changes using directed values (200°C, 150°C, and 50°C) while the DUT is configured through the APB interface.</w:t>
            </w:r>
          </w:p>
        </w:tc>
      </w:tr>
      <w:tr w:rsidR="00F676E0" w14:paraId="258004FF" w14:textId="77777777">
        <w:tc>
          <w:tcPr>
            <w:tcW w:w="2280" w:type="dxa"/>
            <w:tcMar>
              <w:top w:w="100" w:type="dxa"/>
              <w:left w:w="100" w:type="dxa"/>
              <w:bottom w:w="100" w:type="dxa"/>
              <w:right w:w="100" w:type="dxa"/>
            </w:tcMar>
          </w:tcPr>
          <w:p w14:paraId="48FD4A05" w14:textId="77777777" w:rsidR="00F676E0" w:rsidRDefault="00385DD5">
            <w:pPr>
              <w:widowControl w:val="0"/>
            </w:pPr>
            <w:r>
              <w:t>reg_test.sv</w:t>
            </w:r>
          </w:p>
          <w:p w14:paraId="380D7D9B" w14:textId="77777777" w:rsidR="00F676E0" w:rsidRDefault="00F676E0">
            <w:pPr>
              <w:widowControl w:val="0"/>
            </w:pPr>
          </w:p>
          <w:p w14:paraId="78986A56" w14:textId="77777777" w:rsidR="00F676E0" w:rsidRDefault="00F676E0">
            <w:pPr>
              <w:widowControl w:val="0"/>
            </w:pPr>
          </w:p>
          <w:p w14:paraId="0A346CF1" w14:textId="77777777" w:rsidR="00F676E0" w:rsidRDefault="00F676E0">
            <w:pPr>
              <w:widowControl w:val="0"/>
            </w:pPr>
          </w:p>
        </w:tc>
        <w:tc>
          <w:tcPr>
            <w:tcW w:w="7410" w:type="dxa"/>
            <w:tcMar>
              <w:top w:w="100" w:type="dxa"/>
              <w:left w:w="100" w:type="dxa"/>
              <w:bottom w:w="100" w:type="dxa"/>
              <w:right w:w="100" w:type="dxa"/>
            </w:tcMar>
          </w:tcPr>
          <w:p w14:paraId="18440B3B" w14:textId="77777777" w:rsidR="00F676E0" w:rsidRDefault="00385DD5">
            <w:pPr>
              <w:widowControl w:val="0"/>
            </w:pPr>
            <w:r>
              <w:t>This test first writes randomized values to the registers and then writes 0x55 (01010101) and 0xAA (10101010) to verify that each register bit can take both logic 0 and logic 1.</w:t>
            </w:r>
          </w:p>
          <w:p w14:paraId="056F9A53" w14:textId="77777777" w:rsidR="00F676E0" w:rsidRDefault="00F676E0">
            <w:pPr>
              <w:widowControl w:val="0"/>
            </w:pPr>
          </w:p>
        </w:tc>
      </w:tr>
      <w:tr w:rsidR="00F676E0" w14:paraId="7097F190" w14:textId="77777777">
        <w:tc>
          <w:tcPr>
            <w:tcW w:w="2280" w:type="dxa"/>
            <w:tcMar>
              <w:top w:w="100" w:type="dxa"/>
              <w:left w:w="100" w:type="dxa"/>
              <w:bottom w:w="100" w:type="dxa"/>
              <w:right w:w="100" w:type="dxa"/>
            </w:tcMar>
          </w:tcPr>
          <w:p w14:paraId="3B4C6FDF" w14:textId="77777777" w:rsidR="00F676E0" w:rsidRDefault="00385DD5">
            <w:pPr>
              <w:widowControl w:val="0"/>
            </w:pPr>
            <w:r>
              <w:t>time_modop_test.sv</w:t>
            </w:r>
          </w:p>
          <w:p w14:paraId="7E6C918E" w14:textId="77777777" w:rsidR="00F676E0" w:rsidRDefault="00F676E0">
            <w:pPr>
              <w:widowControl w:val="0"/>
            </w:pPr>
          </w:p>
        </w:tc>
        <w:tc>
          <w:tcPr>
            <w:tcW w:w="7410" w:type="dxa"/>
            <w:tcMar>
              <w:top w:w="100" w:type="dxa"/>
              <w:left w:w="100" w:type="dxa"/>
              <w:bottom w:w="100" w:type="dxa"/>
              <w:right w:w="100" w:type="dxa"/>
            </w:tcMar>
          </w:tcPr>
          <w:p w14:paraId="2618E2BC" w14:textId="77777777" w:rsidR="00F676E0" w:rsidRDefault="00385DD5">
            <w:pPr>
              <w:widowControl w:val="0"/>
            </w:pPr>
            <w:r>
              <w:t>This test programs the operating mode, timer, and temperature registers together in order to exercise the scenario that can lead to the ready LED being asserted after timeout.</w:t>
            </w:r>
          </w:p>
          <w:p w14:paraId="23BEFA60" w14:textId="77777777" w:rsidR="00F676E0" w:rsidRDefault="00F676E0">
            <w:pPr>
              <w:widowControl w:val="0"/>
            </w:pPr>
          </w:p>
        </w:tc>
      </w:tr>
    </w:tbl>
    <w:p w14:paraId="101B2677" w14:textId="77777777" w:rsidR="00F676E0" w:rsidRDefault="00F676E0">
      <w:pPr>
        <w:ind w:left="-76"/>
      </w:pPr>
    </w:p>
    <w:p w14:paraId="7C9F4E29" w14:textId="77777777" w:rsidR="00F676E0" w:rsidRDefault="00385DD5">
      <w:pPr>
        <w:pStyle w:val="Titlu2"/>
        <w:numPr>
          <w:ilvl w:val="1"/>
          <w:numId w:val="4"/>
        </w:numPr>
      </w:pPr>
      <w:bookmarkStart w:id="23" w:name="_Toc227423108"/>
      <w:r>
        <w:t>Results Obtained</w:t>
      </w:r>
      <w:bookmarkEnd w:id="23"/>
    </w:p>
    <w:p w14:paraId="06867E2C" w14:textId="77777777" w:rsidR="00F676E0" w:rsidRDefault="00385DD5">
      <w:pPr>
        <w:ind w:left="-76" w:firstLine="76"/>
      </w:pPr>
      <w:r>
        <w:t xml:space="preserve">     The verification environment was executed using the operation_mod_test.sv test, which includes both coverage-targeted transactions and a functional test sequence exercising all four operating modes (COOK, HEAT, PIZZA, DEFROST), temperature settings, and timer countdown operations.</w:t>
      </w:r>
      <w:r>
        <w:br/>
      </w:r>
      <w:r>
        <w:tab/>
        <w:t xml:space="preserve">     The scoreboard reported 2499 LED matches and 0 mismatches, confirming that the DUT's LED output is correct under all tested scenarios.</w:t>
      </w:r>
    </w:p>
    <w:p w14:paraId="70A31A73" w14:textId="77777777" w:rsidR="00F676E0" w:rsidRDefault="00385DD5">
      <w:pPr>
        <w:ind w:left="-76"/>
      </w:pPr>
      <w:r>
        <w:br/>
      </w:r>
      <w:r>
        <w:rPr>
          <w:b/>
          <w:bCs/>
        </w:rPr>
        <w:t>Table 9. Functional Coverage Results Summary</w:t>
      </w:r>
    </w:p>
    <w:sdt>
      <w:sdtPr>
        <w:tag w:val="goog_rdk_1"/>
        <w:id w:val="-849913174"/>
        <w:lock w:val="contentLocked"/>
      </w:sdtPr>
      <w:sdtContent>
        <w:tbl>
          <w:tblPr>
            <w:tblStyle w:val="1"/>
            <w:tblW w:w="9689" w:type="dxa"/>
            <w:tblInd w:w="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1"/>
            <w:gridCol w:w="4199"/>
            <w:gridCol w:w="4199"/>
          </w:tblGrid>
          <w:tr w:rsidR="00F676E0" w14:paraId="232DD219" w14:textId="77777777">
            <w:tc>
              <w:tcPr>
                <w:tcW w:w="1292" w:type="dxa"/>
                <w:tcMar>
                  <w:top w:w="100" w:type="dxa"/>
                  <w:left w:w="100" w:type="dxa"/>
                  <w:bottom w:w="100" w:type="dxa"/>
                  <w:right w:w="100" w:type="dxa"/>
                </w:tcMar>
              </w:tcPr>
              <w:p w14:paraId="3C3A9E05" w14:textId="77777777" w:rsidR="00F676E0" w:rsidRDefault="00385DD5">
                <w:pPr>
                  <w:widowControl w:val="0"/>
                  <w:rPr>
                    <w:b/>
                    <w:bCs/>
                  </w:rPr>
                </w:pPr>
                <w:r>
                  <w:rPr>
                    <w:b/>
                    <w:bCs/>
                  </w:rPr>
                  <w:t>Coverage Group</w:t>
                </w:r>
              </w:p>
            </w:tc>
            <w:tc>
              <w:tcPr>
                <w:tcW w:w="4199" w:type="dxa"/>
                <w:tcMar>
                  <w:top w:w="100" w:type="dxa"/>
                  <w:left w:w="100" w:type="dxa"/>
                  <w:bottom w:w="100" w:type="dxa"/>
                  <w:right w:w="100" w:type="dxa"/>
                </w:tcMar>
              </w:tcPr>
              <w:p w14:paraId="2FCD038E" w14:textId="77777777" w:rsidR="00F676E0" w:rsidRDefault="00385DD5">
                <w:pPr>
                  <w:widowControl w:val="0"/>
                  <w:rPr>
                    <w:b/>
                    <w:bCs/>
                  </w:rPr>
                </w:pPr>
                <w:r>
                  <w:rPr>
                    <w:b/>
                    <w:bCs/>
                  </w:rPr>
                  <w:t>Cover Point</w:t>
                </w:r>
              </w:p>
            </w:tc>
            <w:tc>
              <w:tcPr>
                <w:tcW w:w="4199" w:type="dxa"/>
                <w:tcMar>
                  <w:top w:w="100" w:type="dxa"/>
                  <w:left w:w="100" w:type="dxa"/>
                  <w:bottom w:w="100" w:type="dxa"/>
                  <w:right w:w="100" w:type="dxa"/>
                </w:tcMar>
              </w:tcPr>
              <w:p w14:paraId="670E1AFA" w14:textId="77777777" w:rsidR="00F676E0" w:rsidRDefault="00385DD5">
                <w:pPr>
                  <w:widowControl w:val="0"/>
                  <w:rPr>
                    <w:b/>
                    <w:bCs/>
                  </w:rPr>
                </w:pPr>
                <w:r>
                  <w:rPr>
                    <w:b/>
                    <w:bCs/>
                  </w:rPr>
                  <w:t>Result</w:t>
                </w:r>
              </w:p>
            </w:tc>
          </w:tr>
          <w:tr w:rsidR="00F676E0" w14:paraId="190F87B0" w14:textId="77777777">
            <w:tc>
              <w:tcPr>
                <w:tcW w:w="1292" w:type="dxa"/>
                <w:tcMar>
                  <w:top w:w="100" w:type="dxa"/>
                  <w:left w:w="100" w:type="dxa"/>
                  <w:bottom w:w="100" w:type="dxa"/>
                  <w:right w:w="100" w:type="dxa"/>
                </w:tcMar>
              </w:tcPr>
              <w:p w14:paraId="2FE1C46D" w14:textId="77777777" w:rsidR="00F676E0" w:rsidRDefault="00385DD5">
                <w:pPr>
                  <w:widowControl w:val="0"/>
                </w:pPr>
                <w:r>
                  <w:t>APB Coverage</w:t>
                </w:r>
              </w:p>
            </w:tc>
            <w:tc>
              <w:tcPr>
                <w:tcW w:w="4199" w:type="dxa"/>
                <w:tcMar>
                  <w:top w:w="100" w:type="dxa"/>
                  <w:left w:w="100" w:type="dxa"/>
                  <w:bottom w:w="100" w:type="dxa"/>
                  <w:right w:w="100" w:type="dxa"/>
                </w:tcMar>
              </w:tcPr>
              <w:p w14:paraId="03395E0C" w14:textId="77777777" w:rsidR="00F676E0" w:rsidRDefault="00385DD5">
                <w:pPr>
                  <w:widowControl w:val="0"/>
                </w:pPr>
                <w:r>
                  <w:t>Address coverage</w:t>
                </w:r>
              </w:p>
            </w:tc>
            <w:tc>
              <w:tcPr>
                <w:tcW w:w="4199" w:type="dxa"/>
                <w:tcMar>
                  <w:top w:w="100" w:type="dxa"/>
                  <w:left w:w="100" w:type="dxa"/>
                  <w:bottom w:w="100" w:type="dxa"/>
                  <w:right w:w="100" w:type="dxa"/>
                </w:tcMar>
              </w:tcPr>
              <w:p w14:paraId="4AD99AAC" w14:textId="77777777" w:rsidR="00F676E0" w:rsidRDefault="00385DD5">
                <w:pPr>
                  <w:widowControl w:val="0"/>
                </w:pPr>
                <w:r>
                  <w:t>100.00%</w:t>
                </w:r>
              </w:p>
            </w:tc>
          </w:tr>
          <w:tr w:rsidR="00F676E0" w14:paraId="5D16E14F" w14:textId="77777777">
            <w:trPr>
              <w:trHeight w:val="1022"/>
            </w:trPr>
            <w:tc>
              <w:tcPr>
                <w:tcW w:w="1292" w:type="dxa"/>
                <w:tcMar>
                  <w:top w:w="100" w:type="dxa"/>
                  <w:left w:w="100" w:type="dxa"/>
                  <w:bottom w:w="100" w:type="dxa"/>
                  <w:right w:w="100" w:type="dxa"/>
                </w:tcMar>
              </w:tcPr>
              <w:p w14:paraId="03D53532" w14:textId="77777777" w:rsidR="00F676E0" w:rsidRDefault="00385DD5">
                <w:pPr>
                  <w:widowControl w:val="0"/>
                </w:pPr>
                <w:r>
                  <w:lastRenderedPageBreak/>
                  <w:t>APB Coverage</w:t>
                </w:r>
              </w:p>
            </w:tc>
            <w:tc>
              <w:tcPr>
                <w:tcW w:w="4199" w:type="dxa"/>
                <w:tcMar>
                  <w:top w:w="100" w:type="dxa"/>
                  <w:left w:w="100" w:type="dxa"/>
                  <w:bottom w:w="100" w:type="dxa"/>
                  <w:right w:w="100" w:type="dxa"/>
                </w:tcMar>
              </w:tcPr>
              <w:p w14:paraId="256672DE" w14:textId="77777777" w:rsidR="00F676E0" w:rsidRDefault="00385DD5">
                <w:pPr>
                  <w:widowControl w:val="0"/>
                </w:pPr>
                <w:r>
                  <w:t>Type of transaction coverage (read/write)</w:t>
                </w:r>
              </w:p>
            </w:tc>
            <w:tc>
              <w:tcPr>
                <w:tcW w:w="4199" w:type="dxa"/>
                <w:tcMar>
                  <w:top w:w="100" w:type="dxa"/>
                  <w:left w:w="100" w:type="dxa"/>
                  <w:bottom w:w="100" w:type="dxa"/>
                  <w:right w:w="100" w:type="dxa"/>
                </w:tcMar>
              </w:tcPr>
              <w:p w14:paraId="66516EDC" w14:textId="77777777" w:rsidR="00F676E0" w:rsidRDefault="00385DD5">
                <w:pPr>
                  <w:widowControl w:val="0"/>
                </w:pPr>
                <w:r>
                  <w:t>100.00%</w:t>
                </w:r>
              </w:p>
            </w:tc>
          </w:tr>
          <w:tr w:rsidR="00F676E0" w14:paraId="406BBACD" w14:textId="77777777">
            <w:tc>
              <w:tcPr>
                <w:tcW w:w="1292" w:type="dxa"/>
                <w:tcMar>
                  <w:top w:w="100" w:type="dxa"/>
                  <w:left w:w="100" w:type="dxa"/>
                  <w:bottom w:w="100" w:type="dxa"/>
                  <w:right w:w="100" w:type="dxa"/>
                </w:tcMar>
              </w:tcPr>
              <w:p w14:paraId="51CE8969" w14:textId="77777777" w:rsidR="00F676E0" w:rsidRDefault="00385DD5">
                <w:pPr>
                  <w:widowControl w:val="0"/>
                </w:pPr>
                <w:r>
                  <w:t>APB Coverage</w:t>
                </w:r>
              </w:p>
            </w:tc>
            <w:tc>
              <w:tcPr>
                <w:tcW w:w="4199" w:type="dxa"/>
                <w:tcMar>
                  <w:top w:w="100" w:type="dxa"/>
                  <w:left w:w="100" w:type="dxa"/>
                  <w:bottom w:w="100" w:type="dxa"/>
                  <w:right w:w="100" w:type="dxa"/>
                </w:tcMar>
              </w:tcPr>
              <w:p w14:paraId="7B7A68B1" w14:textId="77777777" w:rsidR="00F676E0" w:rsidRDefault="00385DD5">
                <w:pPr>
                  <w:widowControl w:val="0"/>
                </w:pPr>
                <w:r>
                  <w:t>Data coverage</w:t>
                </w:r>
              </w:p>
            </w:tc>
            <w:tc>
              <w:tcPr>
                <w:tcW w:w="4199" w:type="dxa"/>
                <w:tcMar>
                  <w:top w:w="100" w:type="dxa"/>
                  <w:left w:w="100" w:type="dxa"/>
                  <w:bottom w:w="100" w:type="dxa"/>
                  <w:right w:w="100" w:type="dxa"/>
                </w:tcMar>
              </w:tcPr>
              <w:p w14:paraId="220F4F8E" w14:textId="77777777" w:rsidR="00F676E0" w:rsidRDefault="00385DD5">
                <w:pPr>
                  <w:widowControl w:val="0"/>
                </w:pPr>
                <w:r>
                  <w:t>100.00%</w:t>
                </w:r>
              </w:p>
            </w:tc>
          </w:tr>
          <w:tr w:rsidR="00F676E0" w14:paraId="3C17BE5C" w14:textId="77777777">
            <w:tc>
              <w:tcPr>
                <w:tcW w:w="1292" w:type="dxa"/>
                <w:tcMar>
                  <w:top w:w="100" w:type="dxa"/>
                  <w:left w:w="100" w:type="dxa"/>
                  <w:bottom w:w="100" w:type="dxa"/>
                  <w:right w:w="100" w:type="dxa"/>
                </w:tcMar>
              </w:tcPr>
              <w:p w14:paraId="7FEA177F" w14:textId="77777777" w:rsidR="00F676E0" w:rsidRDefault="00385DD5">
                <w:pPr>
                  <w:widowControl w:val="0"/>
                </w:pPr>
                <w:r>
                  <w:t>APB Coverage</w:t>
                </w:r>
              </w:p>
            </w:tc>
            <w:tc>
              <w:tcPr>
                <w:tcW w:w="4199" w:type="dxa"/>
                <w:tcMar>
                  <w:top w:w="100" w:type="dxa"/>
                  <w:left w:w="100" w:type="dxa"/>
                  <w:bottom w:w="100" w:type="dxa"/>
                  <w:right w:w="100" w:type="dxa"/>
                </w:tcMar>
              </w:tcPr>
              <w:p w14:paraId="529458D9" w14:textId="77777777" w:rsidR="00F676E0" w:rsidRDefault="00385DD5">
                <w:pPr>
                  <w:widowControl w:val="0"/>
                </w:pPr>
                <w:r>
                  <w:t>Cross coverage (address × read/write)</w:t>
                </w:r>
              </w:p>
            </w:tc>
            <w:tc>
              <w:tcPr>
                <w:tcW w:w="4199" w:type="dxa"/>
                <w:tcMar>
                  <w:top w:w="100" w:type="dxa"/>
                  <w:left w:w="100" w:type="dxa"/>
                  <w:bottom w:w="100" w:type="dxa"/>
                  <w:right w:w="100" w:type="dxa"/>
                </w:tcMar>
              </w:tcPr>
              <w:p w14:paraId="20216476" w14:textId="77777777" w:rsidR="00F676E0" w:rsidRDefault="00385DD5">
                <w:pPr>
                  <w:widowControl w:val="0"/>
                </w:pPr>
                <w:r>
                  <w:t>100.00%</w:t>
                </w:r>
              </w:p>
            </w:tc>
          </w:tr>
          <w:tr w:rsidR="00F676E0" w14:paraId="36479906" w14:textId="77777777">
            <w:tc>
              <w:tcPr>
                <w:tcW w:w="1292" w:type="dxa"/>
                <w:tcMar>
                  <w:top w:w="100" w:type="dxa"/>
                  <w:left w:w="100" w:type="dxa"/>
                  <w:bottom w:w="100" w:type="dxa"/>
                  <w:right w:w="100" w:type="dxa"/>
                </w:tcMar>
              </w:tcPr>
              <w:p w14:paraId="75EEB1CD" w14:textId="77777777" w:rsidR="00F676E0" w:rsidRDefault="00385DD5">
                <w:pPr>
                  <w:widowControl w:val="0"/>
                </w:pPr>
                <w:r>
                  <w:t>Door Coverage</w:t>
                </w:r>
              </w:p>
            </w:tc>
            <w:tc>
              <w:tcPr>
                <w:tcW w:w="4199" w:type="dxa"/>
                <w:tcMar>
                  <w:top w:w="100" w:type="dxa"/>
                  <w:left w:w="100" w:type="dxa"/>
                  <w:bottom w:w="100" w:type="dxa"/>
                  <w:right w:w="100" w:type="dxa"/>
                </w:tcMar>
              </w:tcPr>
              <w:p w14:paraId="6127F244" w14:textId="77777777" w:rsidR="00F676E0" w:rsidRDefault="00385DD5">
                <w:pPr>
                  <w:widowControl w:val="0"/>
                </w:pPr>
                <w:r>
                  <w:t>Door state coverage</w:t>
                </w:r>
              </w:p>
            </w:tc>
            <w:tc>
              <w:tcPr>
                <w:tcW w:w="4199" w:type="dxa"/>
                <w:tcMar>
                  <w:top w:w="100" w:type="dxa"/>
                  <w:left w:w="100" w:type="dxa"/>
                  <w:bottom w:w="100" w:type="dxa"/>
                  <w:right w:w="100" w:type="dxa"/>
                </w:tcMar>
              </w:tcPr>
              <w:p w14:paraId="54861104" w14:textId="77777777" w:rsidR="00F676E0" w:rsidRDefault="00385DD5">
                <w:pPr>
                  <w:widowControl w:val="0"/>
                </w:pPr>
                <w:r>
                  <w:t>100.00%</w:t>
                </w:r>
              </w:p>
            </w:tc>
          </w:tr>
          <w:tr w:rsidR="00F676E0" w14:paraId="763ABE22" w14:textId="77777777">
            <w:tc>
              <w:tcPr>
                <w:tcW w:w="1292" w:type="dxa"/>
                <w:tcMar>
                  <w:top w:w="100" w:type="dxa"/>
                  <w:left w:w="100" w:type="dxa"/>
                  <w:bottom w:w="100" w:type="dxa"/>
                  <w:right w:w="100" w:type="dxa"/>
                </w:tcMar>
              </w:tcPr>
              <w:p w14:paraId="73C65B76" w14:textId="77777777" w:rsidR="00F676E0" w:rsidRDefault="00385DD5">
                <w:pPr>
                  <w:widowControl w:val="0"/>
                </w:pPr>
                <w:r>
                  <w:t>LED Coverage</w:t>
                </w:r>
              </w:p>
            </w:tc>
            <w:tc>
              <w:tcPr>
                <w:tcW w:w="4199" w:type="dxa"/>
                <w:tcMar>
                  <w:top w:w="100" w:type="dxa"/>
                  <w:left w:w="100" w:type="dxa"/>
                  <w:bottom w:w="100" w:type="dxa"/>
                  <w:right w:w="100" w:type="dxa"/>
                </w:tcMar>
              </w:tcPr>
              <w:p w14:paraId="1BAFA75E" w14:textId="77777777" w:rsidR="00F676E0" w:rsidRDefault="00385DD5">
                <w:pPr>
                  <w:widowControl w:val="0"/>
                </w:pPr>
                <w:r>
                  <w:t>LED state coverage</w:t>
                </w:r>
              </w:p>
            </w:tc>
            <w:tc>
              <w:tcPr>
                <w:tcW w:w="4199" w:type="dxa"/>
                <w:tcMar>
                  <w:top w:w="100" w:type="dxa"/>
                  <w:left w:w="100" w:type="dxa"/>
                  <w:bottom w:w="100" w:type="dxa"/>
                  <w:right w:w="100" w:type="dxa"/>
                </w:tcMar>
              </w:tcPr>
              <w:p w14:paraId="3CB49166" w14:textId="77777777" w:rsidR="00F676E0" w:rsidRDefault="00385DD5">
                <w:pPr>
                  <w:widowControl w:val="0"/>
                </w:pPr>
                <w:r>
                  <w:t>100.00%</w:t>
                </w:r>
              </w:p>
            </w:tc>
          </w:tr>
        </w:tbl>
      </w:sdtContent>
    </w:sdt>
    <w:p w14:paraId="469D1483" w14:textId="77777777" w:rsidR="00F676E0" w:rsidRDefault="00385DD5">
      <w:pPr>
        <w:ind w:left="-76"/>
      </w:pPr>
      <w:r>
        <w:br/>
        <w:t>All coverage targets have been met at 100%, and no LED mismatches were detected during simulation.</w:t>
      </w:r>
    </w:p>
    <w:p w14:paraId="1328D0AA" w14:textId="77777777" w:rsidR="00F676E0" w:rsidRDefault="00F676E0">
      <w:pPr>
        <w:ind w:left="-76"/>
      </w:pPr>
    </w:p>
    <w:p w14:paraId="1FD9D2E4" w14:textId="77777777" w:rsidR="00F676E0" w:rsidRDefault="00F676E0">
      <w:pPr>
        <w:ind w:left="-76"/>
      </w:pPr>
    </w:p>
    <w:p w14:paraId="027C3319" w14:textId="77777777" w:rsidR="00F676E0" w:rsidRDefault="00F676E0"/>
    <w:p w14:paraId="71C0F762" w14:textId="77777777" w:rsidR="00F676E0" w:rsidRDefault="00F676E0">
      <w:pPr>
        <w:rPr>
          <w:b/>
          <w:bCs/>
          <w:smallCaps/>
          <w:sz w:val="36"/>
          <w:szCs w:val="36"/>
        </w:rPr>
      </w:pPr>
    </w:p>
    <w:p w14:paraId="12DF5860" w14:textId="77777777" w:rsidR="00F676E0" w:rsidRDefault="00F676E0">
      <w:pPr>
        <w:rPr>
          <w:b/>
          <w:bCs/>
          <w:smallCaps/>
          <w:sz w:val="36"/>
          <w:szCs w:val="36"/>
        </w:rPr>
      </w:pPr>
    </w:p>
    <w:p w14:paraId="1D4E2954" w14:textId="77777777" w:rsidR="00F676E0" w:rsidRDefault="00F676E0">
      <w:pPr>
        <w:spacing w:line="288" w:lineRule="auto"/>
      </w:pPr>
    </w:p>
    <w:sectPr w:rsidR="00F676E0">
      <w:headerReference w:type="even" r:id="rId20"/>
      <w:headerReference w:type="default" r:id="rId21"/>
      <w:footerReference w:type="even" r:id="rId22"/>
      <w:pgSz w:w="11906" w:h="16838"/>
      <w:pgMar w:top="1134" w:right="849" w:bottom="1135"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5856A" w14:textId="77777777" w:rsidR="00FA4E74" w:rsidRDefault="00FA4E74">
      <w:r>
        <w:separator/>
      </w:r>
    </w:p>
  </w:endnote>
  <w:endnote w:type="continuationSeparator" w:id="0">
    <w:p w14:paraId="30DFD3BE" w14:textId="77777777" w:rsidR="00FA4E74" w:rsidRDefault="00FA4E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UT Sans">
    <w:panose1 w:val="00000500000000000000"/>
    <w:charset w:val="00"/>
    <w:family w:val="auto"/>
    <w:pitch w:val="variable"/>
    <w:sig w:usb0="00000007" w:usb1="00000001" w:usb2="00000000" w:usb3="00000000" w:csb0="00000093" w:csb1="00000000"/>
    <w:embedRegular r:id="rId1" w:fontKey="{6065E649-DAD0-4046-9BAB-6AA3FAD35837}"/>
    <w:embedBold r:id="rId2" w:fontKey="{C65A6B8A-B331-422E-B22E-85122F28C736}"/>
    <w:embedItalic r:id="rId3" w:fontKey="{B970088E-DEB9-4900-8EA6-1A100D2553E9}"/>
    <w:embedBoldItalic r:id="rId4" w:fontKey="{89898826-4012-43F0-A989-5BA17A08864C}"/>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94B0401A-8E8B-4281-AE8B-58FDC8B1C7C9}"/>
    <w:embedBold r:id="rId6" w:fontKey="{1AD19465-4B7F-4D3A-98D5-2AC8B5D1790D}"/>
    <w:embedItalic r:id="rId7" w:fontKey="{2665B38E-6B9A-44CB-8F6C-1C8D916DD403}"/>
    <w:embedBoldItalic r:id="rId8" w:fontKey="{E3D3306A-26D6-44D8-8CCB-AF300EE95EDD}"/>
  </w:font>
  <w:font w:name="Calibri">
    <w:panose1 w:val="020F0502020204030204"/>
    <w:charset w:val="00"/>
    <w:family w:val="swiss"/>
    <w:pitch w:val="variable"/>
    <w:sig w:usb0="E4002EFF" w:usb1="C200247B" w:usb2="00000009" w:usb3="00000000" w:csb0="000001FF" w:csb1="00000000"/>
    <w:embedRegular r:id="rId9" w:fontKey="{F10B678D-0F8F-4BFE-868C-9E03F8B56105}"/>
    <w:embedItalic r:id="rId10" w:fontKey="{C057FF33-900F-46F6-8EEF-E6A9F726D902}"/>
  </w:font>
  <w:font w:name="Tahoma">
    <w:panose1 w:val="020B0604030504040204"/>
    <w:charset w:val="00"/>
    <w:family w:val="swiss"/>
    <w:pitch w:val="variable"/>
    <w:sig w:usb0="E1002EFF" w:usb1="C000605B" w:usb2="00000029" w:usb3="00000000" w:csb0="000101FF" w:csb1="00000000"/>
    <w:embedRegular r:id="rId11" w:fontKey="{F72329D3-A8EC-4379-B211-756A4FADB3C4}"/>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2" w:fontKey="{1241EAB8-93D8-41BE-85D6-F70B688CE48E}"/>
  </w:font>
  <w:font w:name="Roboto Mono">
    <w:charset w:val="00"/>
    <w:family w:val="modern"/>
    <w:pitch w:val="fixed"/>
    <w:sig w:usb0="E00002FF" w:usb1="1000205B" w:usb2="0000002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7EA8C" w14:textId="77777777" w:rsidR="00F676E0" w:rsidRDefault="00F676E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C7108" w14:textId="77777777" w:rsidR="00FA4E74" w:rsidRDefault="00FA4E74">
      <w:r>
        <w:separator/>
      </w:r>
    </w:p>
  </w:footnote>
  <w:footnote w:type="continuationSeparator" w:id="0">
    <w:p w14:paraId="66E83C8B" w14:textId="77777777" w:rsidR="00FA4E74" w:rsidRDefault="00FA4E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FCA22" w14:textId="77777777" w:rsidR="00F676E0" w:rsidRDefault="00F676E0">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8D919" w14:textId="77777777" w:rsidR="00F676E0" w:rsidRDefault="00F676E0">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14B1D"/>
    <w:multiLevelType w:val="multilevel"/>
    <w:tmpl w:val="DC706A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EE65900"/>
    <w:multiLevelType w:val="multilevel"/>
    <w:tmpl w:val="5B623E84"/>
    <w:lvl w:ilvl="0">
      <w:start w:val="1"/>
      <w:numFmt w:val="decimal"/>
      <w:lvlText w:val="%1."/>
      <w:lvlJc w:val="left"/>
      <w:pPr>
        <w:ind w:left="720" w:hanging="360"/>
      </w:pPr>
      <w:rPr>
        <w:rFonts w:ascii="UT Sans" w:eastAsia="UT Sans" w:hAnsi="UT Sans" w:cs="UT San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1DD1AE2"/>
    <w:multiLevelType w:val="multilevel"/>
    <w:tmpl w:val="0DDAE73A"/>
    <w:lvl w:ilvl="0">
      <w:start w:val="1"/>
      <w:numFmt w:val="decimal"/>
      <w:pStyle w:val="Titlu1"/>
      <w:lvlText w:val="%1."/>
      <w:lvlJc w:val="left"/>
      <w:pPr>
        <w:ind w:left="720" w:hanging="360"/>
      </w:pPr>
      <w:rPr>
        <w:rFonts w:ascii="UT Sans" w:eastAsia="UT Sans" w:hAnsi="UT Sans" w:cs="UT Sans"/>
      </w:rPr>
    </w:lvl>
    <w:lvl w:ilvl="1">
      <w:start w:val="1"/>
      <w:numFmt w:val="decimal"/>
      <w:pStyle w:val="Titlu2"/>
      <w:lvlText w:val="%2."/>
      <w:lvlJc w:val="left"/>
      <w:pPr>
        <w:ind w:left="1440" w:hanging="360"/>
      </w:pPr>
    </w:lvl>
    <w:lvl w:ilvl="2">
      <w:start w:val="1"/>
      <w:numFmt w:val="decimal"/>
      <w:pStyle w:val="Titlu3"/>
      <w:lvlText w:val="%3."/>
      <w:lvlJc w:val="left"/>
      <w:pPr>
        <w:ind w:left="2160" w:hanging="360"/>
      </w:pPr>
    </w:lvl>
    <w:lvl w:ilvl="3">
      <w:start w:val="1"/>
      <w:numFmt w:val="decimal"/>
      <w:pStyle w:val="Titlu4"/>
      <w:lvlText w:val="%4."/>
      <w:lvlJc w:val="left"/>
      <w:pPr>
        <w:ind w:left="2880" w:hanging="360"/>
      </w:pPr>
    </w:lvl>
    <w:lvl w:ilvl="4">
      <w:start w:val="1"/>
      <w:numFmt w:val="decimal"/>
      <w:pStyle w:val="Titlu5"/>
      <w:lvlText w:val="%5."/>
      <w:lvlJc w:val="left"/>
      <w:pPr>
        <w:ind w:left="3600" w:hanging="360"/>
      </w:pPr>
    </w:lvl>
    <w:lvl w:ilvl="5">
      <w:start w:val="1"/>
      <w:numFmt w:val="decimal"/>
      <w:pStyle w:val="Titlu6"/>
      <w:lvlText w:val="%6."/>
      <w:lvlJc w:val="left"/>
      <w:pPr>
        <w:ind w:left="4320" w:hanging="360"/>
      </w:pPr>
    </w:lvl>
    <w:lvl w:ilvl="6">
      <w:start w:val="1"/>
      <w:numFmt w:val="decimal"/>
      <w:pStyle w:val="Titlu7"/>
      <w:lvlText w:val="%7."/>
      <w:lvlJc w:val="left"/>
      <w:pPr>
        <w:ind w:left="5040" w:hanging="360"/>
      </w:pPr>
    </w:lvl>
    <w:lvl w:ilvl="7">
      <w:start w:val="1"/>
      <w:numFmt w:val="decimal"/>
      <w:pStyle w:val="Titlu8"/>
      <w:lvlText w:val="%8."/>
      <w:lvlJc w:val="left"/>
      <w:pPr>
        <w:ind w:left="5760" w:hanging="360"/>
      </w:pPr>
    </w:lvl>
    <w:lvl w:ilvl="8">
      <w:start w:val="1"/>
      <w:numFmt w:val="decimal"/>
      <w:pStyle w:val="Titlu9"/>
      <w:lvlText w:val="%9."/>
      <w:lvlJc w:val="left"/>
      <w:pPr>
        <w:ind w:left="6480" w:hanging="360"/>
      </w:pPr>
    </w:lvl>
  </w:abstractNum>
  <w:abstractNum w:abstractNumId="3" w15:restartNumberingAfterBreak="0">
    <w:nsid w:val="4F890766"/>
    <w:multiLevelType w:val="multilevel"/>
    <w:tmpl w:val="EA9E6B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C254A1F"/>
    <w:multiLevelType w:val="multilevel"/>
    <w:tmpl w:val="7B9ED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1BE71F4"/>
    <w:multiLevelType w:val="multilevel"/>
    <w:tmpl w:val="B6C884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7AD18E3"/>
    <w:multiLevelType w:val="multilevel"/>
    <w:tmpl w:val="F54612C2"/>
    <w:lvl w:ilvl="0">
      <w:start w:val="1"/>
      <w:numFmt w:val="decimal"/>
      <w:lvlText w:val="%1"/>
      <w:lvlJc w:val="left"/>
      <w:pPr>
        <w:ind w:left="1140" w:hanging="432"/>
      </w:pPr>
    </w:lvl>
    <w:lvl w:ilvl="1">
      <w:start w:val="1"/>
      <w:numFmt w:val="decimal"/>
      <w:lvlText w:val="%1.%2"/>
      <w:lvlJc w:val="left"/>
      <w:pPr>
        <w:ind w:left="-76" w:hanging="576"/>
      </w:pPr>
    </w:lvl>
    <w:lvl w:ilvl="2">
      <w:start w:val="1"/>
      <w:numFmt w:val="decimal"/>
      <w:lvlText w:val="%1.%2.%3"/>
      <w:lvlJc w:val="left"/>
      <w:pPr>
        <w:ind w:left="-642" w:firstLine="925"/>
      </w:pPr>
      <w:rPr>
        <w:rFonts w:ascii="Arial" w:eastAsia="Arial" w:hAnsi="Arial" w:cs="Arial"/>
        <w:b/>
        <w:bCs/>
        <w:sz w:val="22"/>
        <w:szCs w:val="22"/>
      </w:rPr>
    </w:lvl>
    <w:lvl w:ilvl="3">
      <w:start w:val="1"/>
      <w:numFmt w:val="decimal"/>
      <w:lvlText w:val="%1.%2.%3.%4"/>
      <w:lvlJc w:val="left"/>
      <w:pPr>
        <w:ind w:left="-498" w:hanging="864"/>
      </w:pPr>
    </w:lvl>
    <w:lvl w:ilvl="4">
      <w:start w:val="1"/>
      <w:numFmt w:val="decimal"/>
      <w:lvlText w:val="%1.%2.%3.%4.%5"/>
      <w:lvlJc w:val="left"/>
      <w:pPr>
        <w:ind w:left="-354" w:hanging="1008"/>
      </w:pPr>
    </w:lvl>
    <w:lvl w:ilvl="5">
      <w:start w:val="1"/>
      <w:numFmt w:val="decimal"/>
      <w:lvlText w:val="%1.%2.%3.%4.%5.%6"/>
      <w:lvlJc w:val="left"/>
      <w:pPr>
        <w:ind w:left="-210" w:hanging="1152"/>
      </w:pPr>
    </w:lvl>
    <w:lvl w:ilvl="6">
      <w:start w:val="1"/>
      <w:numFmt w:val="decimal"/>
      <w:lvlText w:val="%1.%2.%3.%4.%5.%6.%7"/>
      <w:lvlJc w:val="left"/>
      <w:pPr>
        <w:ind w:left="-66" w:hanging="1296"/>
      </w:pPr>
    </w:lvl>
    <w:lvl w:ilvl="7">
      <w:start w:val="1"/>
      <w:numFmt w:val="decimal"/>
      <w:lvlText w:val="%1.%2.%3.%4.%5.%6.%7.%8"/>
      <w:lvlJc w:val="left"/>
      <w:pPr>
        <w:ind w:left="78" w:hanging="1440"/>
      </w:pPr>
    </w:lvl>
    <w:lvl w:ilvl="8">
      <w:start w:val="1"/>
      <w:numFmt w:val="decimal"/>
      <w:lvlText w:val="%1.%2.%3.%4.%5.%6.%7.%8.%9"/>
      <w:lvlJc w:val="left"/>
      <w:pPr>
        <w:ind w:left="222" w:hanging="1584"/>
      </w:pPr>
    </w:lvl>
  </w:abstractNum>
  <w:num w:numId="1" w16cid:durableId="1065570756">
    <w:abstractNumId w:val="4"/>
  </w:num>
  <w:num w:numId="2" w16cid:durableId="1206793924">
    <w:abstractNumId w:val="3"/>
  </w:num>
  <w:num w:numId="3" w16cid:durableId="2118597344">
    <w:abstractNumId w:val="2"/>
  </w:num>
  <w:num w:numId="4" w16cid:durableId="1255019420">
    <w:abstractNumId w:val="6"/>
  </w:num>
  <w:num w:numId="5" w16cid:durableId="1480077850">
    <w:abstractNumId w:val="1"/>
  </w:num>
  <w:num w:numId="6" w16cid:durableId="268198091">
    <w:abstractNumId w:val="0"/>
  </w:num>
  <w:num w:numId="7" w16cid:durableId="14589901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6E0"/>
    <w:rsid w:val="00031E35"/>
    <w:rsid w:val="00332266"/>
    <w:rsid w:val="00385DD5"/>
    <w:rsid w:val="005F6FA8"/>
    <w:rsid w:val="00830F4D"/>
    <w:rsid w:val="00846E34"/>
    <w:rsid w:val="00DA0AEB"/>
    <w:rsid w:val="00E41255"/>
    <w:rsid w:val="00F676E0"/>
    <w:rsid w:val="00F83C9E"/>
    <w:rsid w:val="00FA4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70930"/>
  <w15:docId w15:val="{71B9F239-2653-4A60-BF8F-409473DCB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T Sans" w:eastAsia="UT Sans" w:hAnsi="UT Sans" w:cs="UT Sans"/>
        <w:sz w:val="24"/>
        <w:szCs w:val="24"/>
        <w:lang w:val="ro-R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8E8"/>
  </w:style>
  <w:style w:type="paragraph" w:styleId="Titlu1">
    <w:name w:val="heading 1"/>
    <w:basedOn w:val="Normal"/>
    <w:next w:val="Normal"/>
    <w:link w:val="Titlu1Caracter"/>
    <w:uiPriority w:val="9"/>
    <w:qFormat/>
    <w:rsid w:val="00EE7368"/>
    <w:pPr>
      <w:keepNext/>
      <w:keepLines/>
      <w:numPr>
        <w:numId w:val="3"/>
      </w:numPr>
      <w:pBdr>
        <w:top w:val="none" w:sz="4" w:space="0" w:color="000000"/>
        <w:left w:val="none" w:sz="4" w:space="0" w:color="000000"/>
        <w:bottom w:val="single" w:sz="4" w:space="1" w:color="595959" w:themeColor="text1" w:themeTint="A6"/>
        <w:right w:val="none" w:sz="4" w:space="0" w:color="000000"/>
        <w:between w:val="none" w:sz="4" w:space="0" w:color="000000"/>
      </w:pBdr>
      <w:spacing w:before="360" w:after="160" w:line="259" w:lineRule="auto"/>
      <w:jc w:val="both"/>
      <w:outlineLvl w:val="0"/>
    </w:pPr>
    <w:rPr>
      <w:rFonts w:eastAsia="Cambria" w:cs="Cambria"/>
      <w:b/>
      <w:bCs/>
      <w:smallCaps/>
      <w:color w:val="000000" w:themeColor="text1"/>
      <w:sz w:val="36"/>
      <w:szCs w:val="36"/>
      <w:lang w:val="en-US"/>
    </w:rPr>
  </w:style>
  <w:style w:type="paragraph" w:styleId="Titlu2">
    <w:name w:val="heading 2"/>
    <w:basedOn w:val="Normal"/>
    <w:next w:val="Normal"/>
    <w:link w:val="Titlu2Caracter"/>
    <w:uiPriority w:val="9"/>
    <w:unhideWhenUsed/>
    <w:qFormat/>
    <w:rsid w:val="00E22B83"/>
    <w:pPr>
      <w:keepNext/>
      <w:keepLines/>
      <w:numPr>
        <w:ilvl w:val="1"/>
        <w:numId w:val="3"/>
      </w:numPr>
      <w:pBdr>
        <w:top w:val="none" w:sz="4" w:space="0" w:color="000000"/>
        <w:left w:val="none" w:sz="4" w:space="0" w:color="000000"/>
        <w:bottom w:val="none" w:sz="4" w:space="0" w:color="000000"/>
        <w:right w:val="none" w:sz="4" w:space="0" w:color="000000"/>
        <w:between w:val="none" w:sz="4" w:space="0" w:color="000000"/>
      </w:pBdr>
      <w:spacing w:before="360" w:line="288" w:lineRule="auto"/>
      <w:jc w:val="both"/>
      <w:outlineLvl w:val="1"/>
    </w:pPr>
    <w:rPr>
      <w:rFonts w:eastAsia="Cambria" w:cs="Cambria"/>
      <w:b/>
      <w:bCs/>
      <w:smallCaps/>
      <w:sz w:val="28"/>
      <w:szCs w:val="28"/>
    </w:rPr>
  </w:style>
  <w:style w:type="paragraph" w:styleId="Titlu3">
    <w:name w:val="heading 3"/>
    <w:basedOn w:val="Normal"/>
    <w:next w:val="Normal"/>
    <w:link w:val="Titlu3Caracter"/>
    <w:uiPriority w:val="9"/>
    <w:unhideWhenUsed/>
    <w:qFormat/>
    <w:rsid w:val="00EE7368"/>
    <w:pPr>
      <w:keepNext/>
      <w:keepLines/>
      <w:numPr>
        <w:ilvl w:val="2"/>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2"/>
    </w:pPr>
    <w:rPr>
      <w:rFonts w:eastAsia="Cambria" w:cs="Cambria"/>
      <w:b/>
      <w:bCs/>
      <w:color w:val="000000" w:themeColor="text1"/>
      <w:sz w:val="22"/>
      <w:szCs w:val="22"/>
      <w:lang w:val="en-US"/>
    </w:rPr>
  </w:style>
  <w:style w:type="paragraph" w:styleId="Titlu4">
    <w:name w:val="heading 4"/>
    <w:basedOn w:val="Normal"/>
    <w:next w:val="Normal"/>
    <w:link w:val="Titlu4Caracter"/>
    <w:uiPriority w:val="9"/>
    <w:semiHidden/>
    <w:unhideWhenUsed/>
    <w:qFormat/>
    <w:rsid w:val="00EE7368"/>
    <w:pPr>
      <w:keepNext/>
      <w:keepLines/>
      <w:numPr>
        <w:ilvl w:val="3"/>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3"/>
    </w:pPr>
    <w:rPr>
      <w:rFonts w:eastAsia="Cambria" w:cs="Cambria"/>
      <w:b/>
      <w:bCs/>
      <w:i/>
      <w:iCs/>
      <w:color w:val="000000" w:themeColor="text1"/>
      <w:sz w:val="22"/>
      <w:szCs w:val="22"/>
      <w:lang w:val="en-US"/>
    </w:rPr>
  </w:style>
  <w:style w:type="paragraph" w:styleId="Titlu5">
    <w:name w:val="heading 5"/>
    <w:basedOn w:val="Normal"/>
    <w:next w:val="Normal"/>
    <w:link w:val="Titlu5Caracter"/>
    <w:uiPriority w:val="9"/>
    <w:semiHidden/>
    <w:unhideWhenUsed/>
    <w:qFormat/>
    <w:rsid w:val="00EE7368"/>
    <w:pPr>
      <w:keepNext/>
      <w:keepLines/>
      <w:numPr>
        <w:ilvl w:val="4"/>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4"/>
    </w:pPr>
    <w:rPr>
      <w:rFonts w:eastAsia="Cambria" w:cs="Cambria"/>
      <w:color w:val="17365D" w:themeColor="text2" w:themeShade="BF"/>
      <w:sz w:val="22"/>
      <w:szCs w:val="22"/>
      <w:lang w:val="en-US"/>
    </w:rPr>
  </w:style>
  <w:style w:type="paragraph" w:styleId="Titlu6">
    <w:name w:val="heading 6"/>
    <w:basedOn w:val="Normal"/>
    <w:next w:val="Normal"/>
    <w:link w:val="Titlu6Caracter"/>
    <w:uiPriority w:val="9"/>
    <w:semiHidden/>
    <w:unhideWhenUsed/>
    <w:qFormat/>
    <w:rsid w:val="00EE7368"/>
    <w:pPr>
      <w:keepNext/>
      <w:keepLines/>
      <w:numPr>
        <w:ilvl w:val="5"/>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5"/>
    </w:pPr>
    <w:rPr>
      <w:rFonts w:eastAsia="Cambria" w:cs="Cambria"/>
      <w:i/>
      <w:iCs/>
      <w:color w:val="17365D" w:themeColor="text2" w:themeShade="BF"/>
      <w:sz w:val="22"/>
      <w:szCs w:val="22"/>
      <w:lang w:val="en-US"/>
    </w:rPr>
  </w:style>
  <w:style w:type="paragraph" w:styleId="Titlu7">
    <w:name w:val="heading 7"/>
    <w:basedOn w:val="Normal"/>
    <w:next w:val="Normal"/>
    <w:link w:val="Titlu7Caracter"/>
    <w:uiPriority w:val="9"/>
    <w:unhideWhenUsed/>
    <w:qFormat/>
    <w:rsid w:val="00EE7368"/>
    <w:pPr>
      <w:keepNext/>
      <w:keepLines/>
      <w:numPr>
        <w:ilvl w:val="6"/>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6"/>
    </w:pPr>
    <w:rPr>
      <w:rFonts w:eastAsia="Cambria" w:cs="Cambria"/>
      <w:i/>
      <w:iCs/>
      <w:color w:val="404040" w:themeColor="text1" w:themeTint="BF"/>
      <w:sz w:val="22"/>
      <w:szCs w:val="22"/>
      <w:lang w:val="en-US"/>
    </w:rPr>
  </w:style>
  <w:style w:type="paragraph" w:styleId="Titlu8">
    <w:name w:val="heading 8"/>
    <w:basedOn w:val="Normal"/>
    <w:next w:val="Normal"/>
    <w:link w:val="Titlu8Caracter"/>
    <w:uiPriority w:val="9"/>
    <w:unhideWhenUsed/>
    <w:qFormat/>
    <w:rsid w:val="00EE7368"/>
    <w:pPr>
      <w:keepNext/>
      <w:keepLines/>
      <w:numPr>
        <w:ilvl w:val="7"/>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7"/>
    </w:pPr>
    <w:rPr>
      <w:rFonts w:eastAsia="Cambria" w:cs="Cambria"/>
      <w:color w:val="404040" w:themeColor="text1" w:themeTint="BF"/>
      <w:sz w:val="20"/>
      <w:szCs w:val="20"/>
      <w:lang w:val="en-US"/>
    </w:rPr>
  </w:style>
  <w:style w:type="paragraph" w:styleId="Titlu9">
    <w:name w:val="heading 9"/>
    <w:basedOn w:val="Normal"/>
    <w:next w:val="Normal"/>
    <w:link w:val="Titlu9Caracter"/>
    <w:uiPriority w:val="9"/>
    <w:unhideWhenUsed/>
    <w:qFormat/>
    <w:rsid w:val="00EE7368"/>
    <w:pPr>
      <w:keepNext/>
      <w:keepLines/>
      <w:numPr>
        <w:ilvl w:val="8"/>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8"/>
    </w:pPr>
    <w:rPr>
      <w:rFonts w:eastAsia="Cambria" w:cs="Cambria"/>
      <w:i/>
      <w:iCs/>
      <w:color w:val="404040" w:themeColor="text1" w:themeTint="BF"/>
      <w:sz w:val="20"/>
      <w:szCs w:val="20"/>
      <w:lang w:val="en-US"/>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lu">
    <w:name w:val="Title"/>
    <w:basedOn w:val="Normal"/>
    <w:next w:val="Normal"/>
    <w:uiPriority w:val="10"/>
    <w:qFormat/>
    <w:pPr>
      <w:keepNext/>
      <w:keepLines/>
      <w:spacing w:before="480" w:after="120"/>
    </w:pPr>
    <w:rPr>
      <w:b/>
      <w:sz w:val="72"/>
      <w:szCs w:val="72"/>
    </w:rPr>
  </w:style>
  <w:style w:type="paragraph" w:styleId="Frspaiere">
    <w:name w:val="No Spacing"/>
    <w:link w:val="FrspaiereCaracter"/>
    <w:uiPriority w:val="1"/>
    <w:qFormat/>
    <w:rsid w:val="004053DA"/>
    <w:pPr>
      <w:pBdr>
        <w:top w:val="none" w:sz="4" w:space="0" w:color="000000"/>
        <w:left w:val="none" w:sz="4" w:space="0" w:color="000000"/>
        <w:bottom w:val="none" w:sz="4" w:space="0" w:color="000000"/>
        <w:right w:val="none" w:sz="4" w:space="0" w:color="000000"/>
        <w:between w:val="none" w:sz="4" w:space="0" w:color="000000"/>
      </w:pBdr>
    </w:pPr>
    <w:rPr>
      <w:rFonts w:ascii="Calibri" w:eastAsia="Calibri" w:hAnsi="Calibri" w:cs="Calibri"/>
      <w:sz w:val="22"/>
      <w:szCs w:val="22"/>
      <w:lang w:val="en-US"/>
    </w:rPr>
  </w:style>
  <w:style w:type="character" w:customStyle="1" w:styleId="FrspaiereCaracter">
    <w:name w:val="Fără spațiere Caracter"/>
    <w:basedOn w:val="Fontdeparagrafimplicit"/>
    <w:link w:val="Frspaiere"/>
    <w:uiPriority w:val="1"/>
    <w:rsid w:val="004053DA"/>
    <w:rPr>
      <w:rFonts w:ascii="Calibri" w:eastAsia="Calibri" w:hAnsi="Calibri" w:cs="Calibri"/>
      <w:sz w:val="22"/>
      <w:szCs w:val="22"/>
      <w:lang w:val="en-US" w:eastAsia="en-US"/>
    </w:rPr>
  </w:style>
  <w:style w:type="paragraph" w:styleId="TextnBalon">
    <w:name w:val="Balloon Text"/>
    <w:basedOn w:val="Normal"/>
    <w:link w:val="TextnBalonCaracter"/>
    <w:rsid w:val="008A2D3D"/>
    <w:rPr>
      <w:rFonts w:ascii="Tahoma" w:hAnsi="Tahoma" w:cs="Tahoma"/>
      <w:sz w:val="16"/>
      <w:szCs w:val="16"/>
    </w:rPr>
  </w:style>
  <w:style w:type="character" w:customStyle="1" w:styleId="TextnBalonCaracter">
    <w:name w:val="Text în Balon Caracter"/>
    <w:basedOn w:val="Fontdeparagrafimplicit"/>
    <w:link w:val="TextnBalon"/>
    <w:rsid w:val="008A2D3D"/>
    <w:rPr>
      <w:rFonts w:ascii="Tahoma" w:hAnsi="Tahoma" w:cs="Tahoma"/>
      <w:sz w:val="16"/>
      <w:szCs w:val="16"/>
    </w:rPr>
  </w:style>
  <w:style w:type="paragraph" w:styleId="Antet">
    <w:name w:val="header"/>
    <w:basedOn w:val="Normal"/>
    <w:link w:val="AntetCaracter"/>
    <w:uiPriority w:val="99"/>
    <w:rsid w:val="00EE7368"/>
    <w:pPr>
      <w:tabs>
        <w:tab w:val="center" w:pos="4320"/>
        <w:tab w:val="right" w:pos="8640"/>
      </w:tabs>
    </w:pPr>
    <w:rPr>
      <w:lang w:val="en-GB"/>
    </w:rPr>
  </w:style>
  <w:style w:type="character" w:customStyle="1" w:styleId="HeaderChar">
    <w:name w:val="Header Char"/>
    <w:basedOn w:val="Fontdeparagrafimplicit"/>
    <w:uiPriority w:val="99"/>
    <w:rsid w:val="00EE7368"/>
    <w:rPr>
      <w:sz w:val="24"/>
      <w:szCs w:val="24"/>
    </w:rPr>
  </w:style>
  <w:style w:type="character" w:customStyle="1" w:styleId="AntetCaracter">
    <w:name w:val="Antet Caracter"/>
    <w:link w:val="Antet"/>
    <w:uiPriority w:val="99"/>
    <w:locked/>
    <w:rsid w:val="00EE7368"/>
    <w:rPr>
      <w:sz w:val="24"/>
      <w:szCs w:val="24"/>
      <w:lang w:val="en-GB" w:eastAsia="en-US"/>
    </w:rPr>
  </w:style>
  <w:style w:type="character" w:customStyle="1" w:styleId="Titlu1Caracter">
    <w:name w:val="Titlu 1 Caracter"/>
    <w:basedOn w:val="Fontdeparagrafimplicit"/>
    <w:link w:val="Titlu1"/>
    <w:uiPriority w:val="9"/>
    <w:rsid w:val="00EE7368"/>
    <w:rPr>
      <w:rFonts w:ascii="UT Sans" w:eastAsia="Cambria" w:hAnsi="UT Sans" w:cs="Cambria"/>
      <w:b/>
      <w:bCs/>
      <w:smallCaps/>
      <w:color w:val="000000" w:themeColor="text1"/>
      <w:sz w:val="36"/>
      <w:szCs w:val="36"/>
      <w:lang w:val="en-US" w:eastAsia="en-US"/>
    </w:rPr>
  </w:style>
  <w:style w:type="character" w:customStyle="1" w:styleId="Titlu2Caracter">
    <w:name w:val="Titlu 2 Caracter"/>
    <w:basedOn w:val="Fontdeparagrafimplicit"/>
    <w:link w:val="Titlu2"/>
    <w:uiPriority w:val="9"/>
    <w:rsid w:val="00E22B83"/>
    <w:rPr>
      <w:rFonts w:ascii="UT Sans" w:eastAsia="Cambria" w:hAnsi="UT Sans" w:cs="Cambria"/>
      <w:b/>
      <w:bCs/>
      <w:smallCaps/>
      <w:sz w:val="28"/>
      <w:szCs w:val="28"/>
      <w:lang w:eastAsia="en-US"/>
    </w:rPr>
  </w:style>
  <w:style w:type="character" w:customStyle="1" w:styleId="Titlu3Caracter">
    <w:name w:val="Titlu 3 Caracter"/>
    <w:basedOn w:val="Fontdeparagrafimplicit"/>
    <w:link w:val="Titlu3"/>
    <w:uiPriority w:val="9"/>
    <w:rsid w:val="00EE7368"/>
    <w:rPr>
      <w:rFonts w:ascii="UT Sans" w:eastAsia="Cambria" w:hAnsi="UT Sans" w:cs="Cambria"/>
      <w:b/>
      <w:bCs/>
      <w:color w:val="000000" w:themeColor="text1"/>
      <w:sz w:val="22"/>
      <w:szCs w:val="22"/>
      <w:lang w:val="en-US" w:eastAsia="en-US"/>
    </w:rPr>
  </w:style>
  <w:style w:type="character" w:customStyle="1" w:styleId="Titlu4Caracter">
    <w:name w:val="Titlu 4 Caracter"/>
    <w:basedOn w:val="Fontdeparagrafimplicit"/>
    <w:link w:val="Titlu4"/>
    <w:uiPriority w:val="9"/>
    <w:rsid w:val="00EE7368"/>
    <w:rPr>
      <w:rFonts w:ascii="UT Sans" w:eastAsia="Cambria" w:hAnsi="UT Sans" w:cs="Cambria"/>
      <w:b/>
      <w:bCs/>
      <w:i/>
      <w:iCs/>
      <w:color w:val="000000" w:themeColor="text1"/>
      <w:sz w:val="22"/>
      <w:szCs w:val="22"/>
      <w:lang w:val="en-US" w:eastAsia="en-US"/>
    </w:rPr>
  </w:style>
  <w:style w:type="character" w:customStyle="1" w:styleId="Titlu5Caracter">
    <w:name w:val="Titlu 5 Caracter"/>
    <w:basedOn w:val="Fontdeparagrafimplicit"/>
    <w:link w:val="Titlu5"/>
    <w:uiPriority w:val="9"/>
    <w:rsid w:val="00EE7368"/>
    <w:rPr>
      <w:rFonts w:ascii="UT Sans" w:eastAsia="Cambria" w:hAnsi="UT Sans" w:cs="Cambria"/>
      <w:color w:val="17365D" w:themeColor="text2" w:themeShade="BF"/>
      <w:sz w:val="22"/>
      <w:szCs w:val="22"/>
      <w:lang w:val="en-US" w:eastAsia="en-US"/>
    </w:rPr>
  </w:style>
  <w:style w:type="character" w:customStyle="1" w:styleId="Titlu6Caracter">
    <w:name w:val="Titlu 6 Caracter"/>
    <w:basedOn w:val="Fontdeparagrafimplicit"/>
    <w:link w:val="Titlu6"/>
    <w:uiPriority w:val="9"/>
    <w:rsid w:val="00EE7368"/>
    <w:rPr>
      <w:rFonts w:ascii="UT Sans" w:eastAsia="Cambria" w:hAnsi="UT Sans" w:cs="Cambria"/>
      <w:i/>
      <w:iCs/>
      <w:color w:val="17365D" w:themeColor="text2" w:themeShade="BF"/>
      <w:sz w:val="22"/>
      <w:szCs w:val="22"/>
      <w:lang w:val="en-US" w:eastAsia="en-US"/>
    </w:rPr>
  </w:style>
  <w:style w:type="character" w:customStyle="1" w:styleId="Titlu7Caracter">
    <w:name w:val="Titlu 7 Caracter"/>
    <w:basedOn w:val="Fontdeparagrafimplicit"/>
    <w:link w:val="Titlu7"/>
    <w:uiPriority w:val="9"/>
    <w:rsid w:val="00EE7368"/>
    <w:rPr>
      <w:rFonts w:ascii="UT Sans" w:eastAsia="Cambria" w:hAnsi="UT Sans" w:cs="Cambria"/>
      <w:i/>
      <w:iCs/>
      <w:color w:val="404040" w:themeColor="text1" w:themeTint="BF"/>
      <w:sz w:val="22"/>
      <w:szCs w:val="22"/>
      <w:lang w:val="en-US" w:eastAsia="en-US"/>
    </w:rPr>
  </w:style>
  <w:style w:type="character" w:customStyle="1" w:styleId="Titlu8Caracter">
    <w:name w:val="Titlu 8 Caracter"/>
    <w:basedOn w:val="Fontdeparagrafimplicit"/>
    <w:link w:val="Titlu8"/>
    <w:uiPriority w:val="9"/>
    <w:rsid w:val="00EE7368"/>
    <w:rPr>
      <w:rFonts w:ascii="UT Sans" w:eastAsia="Cambria" w:hAnsi="UT Sans" w:cs="Cambria"/>
      <w:color w:val="404040" w:themeColor="text1" w:themeTint="BF"/>
      <w:lang w:val="en-US" w:eastAsia="en-US"/>
    </w:rPr>
  </w:style>
  <w:style w:type="character" w:customStyle="1" w:styleId="Titlu9Caracter">
    <w:name w:val="Titlu 9 Caracter"/>
    <w:basedOn w:val="Fontdeparagrafimplicit"/>
    <w:link w:val="Titlu9"/>
    <w:uiPriority w:val="9"/>
    <w:rsid w:val="00EE7368"/>
    <w:rPr>
      <w:rFonts w:ascii="UT Sans" w:eastAsia="Cambria" w:hAnsi="UT Sans" w:cs="Cambria"/>
      <w:i/>
      <w:iCs/>
      <w:color w:val="404040" w:themeColor="text1" w:themeTint="BF"/>
      <w:lang w:val="en-US" w:eastAsia="en-US"/>
    </w:rPr>
  </w:style>
  <w:style w:type="paragraph" w:styleId="Titlucuprins">
    <w:name w:val="TOC Heading"/>
    <w:basedOn w:val="Titlu1"/>
    <w:next w:val="Normal"/>
    <w:uiPriority w:val="39"/>
    <w:semiHidden/>
    <w:unhideWhenUsed/>
    <w:qFormat/>
    <w:rsid w:val="0034201E"/>
    <w:pPr>
      <w:numPr>
        <w:numId w:val="0"/>
      </w:numPr>
      <w:pBdr>
        <w:top w:val="none" w:sz="0" w:space="0" w:color="auto"/>
        <w:left w:val="none" w:sz="0" w:space="0" w:color="auto"/>
        <w:bottom w:val="none" w:sz="0" w:space="0" w:color="auto"/>
        <w:right w:val="none" w:sz="0" w:space="0" w:color="auto"/>
        <w:between w:val="none" w:sz="0" w:space="0" w:color="auto"/>
      </w:pBdr>
      <w:spacing w:before="480" w:after="0" w:line="276" w:lineRule="auto"/>
      <w:jc w:val="left"/>
      <w:outlineLvl w:val="9"/>
    </w:pPr>
    <w:rPr>
      <w:rFonts w:asciiTheme="majorHAnsi" w:eastAsiaTheme="majorEastAsia" w:hAnsiTheme="majorHAnsi" w:cstheme="majorBidi"/>
      <w:smallCaps w:val="0"/>
      <w:color w:val="365F91" w:themeColor="accent1" w:themeShade="BF"/>
      <w:sz w:val="28"/>
      <w:szCs w:val="28"/>
      <w:lang w:eastAsia="ja-JP"/>
    </w:rPr>
  </w:style>
  <w:style w:type="paragraph" w:styleId="Cuprins2">
    <w:name w:val="toc 2"/>
    <w:basedOn w:val="Normal"/>
    <w:next w:val="Normal"/>
    <w:autoRedefine/>
    <w:uiPriority w:val="39"/>
    <w:qFormat/>
    <w:rsid w:val="00F77205"/>
    <w:pPr>
      <w:tabs>
        <w:tab w:val="left" w:pos="851"/>
        <w:tab w:val="right" w:leader="dot" w:pos="9498"/>
      </w:tabs>
      <w:spacing w:after="100"/>
      <w:ind w:left="426" w:right="81"/>
    </w:pPr>
  </w:style>
  <w:style w:type="character" w:styleId="Hyperlink">
    <w:name w:val="Hyperlink"/>
    <w:basedOn w:val="Fontdeparagrafimplicit"/>
    <w:uiPriority w:val="99"/>
    <w:unhideWhenUsed/>
    <w:rsid w:val="0034201E"/>
    <w:rPr>
      <w:color w:val="0000FF" w:themeColor="hyperlink"/>
      <w:u w:val="single"/>
    </w:rPr>
  </w:style>
  <w:style w:type="paragraph" w:styleId="Cuprins1">
    <w:name w:val="toc 1"/>
    <w:basedOn w:val="Normal"/>
    <w:next w:val="Normal"/>
    <w:autoRedefine/>
    <w:uiPriority w:val="39"/>
    <w:qFormat/>
    <w:rsid w:val="00E22B83"/>
    <w:pPr>
      <w:tabs>
        <w:tab w:val="left" w:pos="448"/>
        <w:tab w:val="right" w:leader="dot" w:pos="9498"/>
      </w:tabs>
      <w:spacing w:after="100"/>
    </w:pPr>
  </w:style>
  <w:style w:type="paragraph" w:styleId="Subsol">
    <w:name w:val="footer"/>
    <w:basedOn w:val="Normal"/>
    <w:link w:val="SubsolCaracter"/>
    <w:uiPriority w:val="99"/>
    <w:rsid w:val="0034201E"/>
    <w:pPr>
      <w:tabs>
        <w:tab w:val="center" w:pos="4536"/>
        <w:tab w:val="right" w:pos="9072"/>
      </w:tabs>
    </w:pPr>
  </w:style>
  <w:style w:type="character" w:customStyle="1" w:styleId="SubsolCaracter">
    <w:name w:val="Subsol Caracter"/>
    <w:basedOn w:val="Fontdeparagrafimplicit"/>
    <w:link w:val="Subsol"/>
    <w:uiPriority w:val="99"/>
    <w:rsid w:val="0034201E"/>
    <w:rPr>
      <w:sz w:val="24"/>
      <w:szCs w:val="24"/>
    </w:rPr>
  </w:style>
  <w:style w:type="paragraph" w:styleId="Legend">
    <w:name w:val="caption"/>
    <w:basedOn w:val="Normal"/>
    <w:next w:val="Normal"/>
    <w:link w:val="LegendCaracter"/>
    <w:uiPriority w:val="35"/>
    <w:unhideWhenUsed/>
    <w:qFormat/>
    <w:rsid w:val="0034201E"/>
    <w:pPr>
      <w:pBdr>
        <w:top w:val="none" w:sz="4" w:space="0" w:color="000000"/>
        <w:left w:val="none" w:sz="4" w:space="0" w:color="000000"/>
        <w:bottom w:val="none" w:sz="4" w:space="0" w:color="000000"/>
        <w:right w:val="none" w:sz="4" w:space="0" w:color="000000"/>
        <w:between w:val="none" w:sz="4" w:space="0" w:color="000000"/>
      </w:pBdr>
      <w:spacing w:after="200"/>
      <w:jc w:val="center"/>
    </w:pPr>
    <w:rPr>
      <w:rFonts w:eastAsia="Calibri" w:cs="Calibri"/>
      <w:i/>
      <w:iCs/>
      <w:color w:val="1F497D" w:themeColor="text2"/>
      <w:sz w:val="18"/>
      <w:szCs w:val="18"/>
      <w:lang w:val="en-US"/>
    </w:rPr>
  </w:style>
  <w:style w:type="character" w:customStyle="1" w:styleId="LegendCaracter">
    <w:name w:val="Legendă Caracter"/>
    <w:basedOn w:val="Fontdeparagrafimplicit"/>
    <w:link w:val="Legend"/>
    <w:uiPriority w:val="35"/>
    <w:rsid w:val="0034201E"/>
    <w:rPr>
      <w:rFonts w:ascii="UT Sans" w:eastAsia="Calibri" w:hAnsi="UT Sans" w:cs="Calibri"/>
      <w:i/>
      <w:iCs/>
      <w:color w:val="1F497D" w:themeColor="text2"/>
      <w:sz w:val="18"/>
      <w:szCs w:val="18"/>
      <w:lang w:val="en-US" w:eastAsia="en-US"/>
    </w:rPr>
  </w:style>
  <w:style w:type="paragraph" w:styleId="Listparagraf">
    <w:name w:val="List Paragraph"/>
    <w:basedOn w:val="Normal"/>
    <w:link w:val="ListparagrafCaracter"/>
    <w:uiPriority w:val="34"/>
    <w:qFormat/>
    <w:rsid w:val="0034201E"/>
    <w:pPr>
      <w:pBdr>
        <w:top w:val="none" w:sz="4" w:space="0" w:color="000000"/>
        <w:left w:val="none" w:sz="4" w:space="0" w:color="000000"/>
        <w:bottom w:val="none" w:sz="4" w:space="0" w:color="000000"/>
        <w:right w:val="none" w:sz="4" w:space="0" w:color="000000"/>
        <w:between w:val="none" w:sz="4" w:space="0" w:color="000000"/>
      </w:pBdr>
      <w:spacing w:after="160" w:line="259" w:lineRule="auto"/>
      <w:ind w:left="720"/>
      <w:contextualSpacing/>
      <w:jc w:val="both"/>
    </w:pPr>
    <w:rPr>
      <w:rFonts w:eastAsia="Calibri" w:cs="Calibri"/>
      <w:sz w:val="22"/>
      <w:szCs w:val="22"/>
      <w:lang w:val="en-US"/>
    </w:rPr>
  </w:style>
  <w:style w:type="character" w:customStyle="1" w:styleId="ListparagrafCaracter">
    <w:name w:val="Listă paragraf Caracter"/>
    <w:basedOn w:val="Fontdeparagrafimplicit"/>
    <w:link w:val="Listparagraf"/>
    <w:uiPriority w:val="34"/>
    <w:rsid w:val="0034201E"/>
    <w:rPr>
      <w:rFonts w:ascii="UT Sans" w:eastAsia="Calibri" w:hAnsi="UT Sans" w:cs="Calibri"/>
      <w:sz w:val="22"/>
      <w:szCs w:val="22"/>
      <w:lang w:val="en-US" w:eastAsia="en-US"/>
    </w:rPr>
  </w:style>
  <w:style w:type="paragraph" w:styleId="Cuprins3">
    <w:name w:val="toc 3"/>
    <w:basedOn w:val="Normal"/>
    <w:next w:val="Normal"/>
    <w:autoRedefine/>
    <w:uiPriority w:val="39"/>
    <w:qFormat/>
    <w:rsid w:val="00666C8B"/>
    <w:pPr>
      <w:tabs>
        <w:tab w:val="left" w:pos="1560"/>
        <w:tab w:val="right" w:leader="dot" w:pos="9498"/>
      </w:tabs>
      <w:spacing w:after="100"/>
      <w:ind w:left="851"/>
    </w:pPr>
  </w:style>
  <w:style w:type="paragraph" w:styleId="Textsimplu">
    <w:name w:val="Plain Text"/>
    <w:basedOn w:val="Normal"/>
    <w:link w:val="TextsimpluCaracter"/>
    <w:uiPriority w:val="99"/>
    <w:unhideWhenUsed/>
    <w:qFormat/>
    <w:rsid w:val="00745DB1"/>
    <w:pPr>
      <w:pBdr>
        <w:top w:val="none" w:sz="4" w:space="0" w:color="000000"/>
        <w:left w:val="none" w:sz="4" w:space="0" w:color="000000"/>
        <w:bottom w:val="none" w:sz="4" w:space="0" w:color="000000"/>
        <w:right w:val="none" w:sz="4" w:space="0" w:color="000000"/>
        <w:between w:val="none" w:sz="4" w:space="0" w:color="000000"/>
      </w:pBdr>
    </w:pPr>
    <w:rPr>
      <w:rFonts w:ascii="Courier New" w:eastAsia="Calibri" w:hAnsi="Courier New" w:cs="Calibri"/>
      <w:sz w:val="16"/>
      <w:szCs w:val="21"/>
      <w:lang w:val="en-US"/>
    </w:rPr>
  </w:style>
  <w:style w:type="character" w:customStyle="1" w:styleId="TextsimpluCaracter">
    <w:name w:val="Text simplu Caracter"/>
    <w:basedOn w:val="Fontdeparagrafimplicit"/>
    <w:link w:val="Textsimplu"/>
    <w:uiPriority w:val="99"/>
    <w:rsid w:val="00745DB1"/>
    <w:rPr>
      <w:rFonts w:ascii="Courier New" w:eastAsia="Calibri" w:hAnsi="Courier New" w:cs="Calibri"/>
      <w:sz w:val="16"/>
      <w:szCs w:val="21"/>
      <w:lang w:val="en-US" w:eastAsia="en-US"/>
    </w:rPr>
  </w:style>
  <w:style w:type="paragraph" w:styleId="Indentcorptext">
    <w:name w:val="Body Text Indent"/>
    <w:basedOn w:val="Normal"/>
    <w:link w:val="IndentcorptextCaracter"/>
    <w:rsid w:val="007136B3"/>
    <w:pPr>
      <w:spacing w:after="120"/>
      <w:ind w:left="283"/>
    </w:pPr>
    <w:rPr>
      <w:lang w:val="en-GB"/>
    </w:rPr>
  </w:style>
  <w:style w:type="character" w:customStyle="1" w:styleId="BodyTextIndentChar">
    <w:name w:val="Body Text Indent Char"/>
    <w:basedOn w:val="Fontdeparagrafimplicit"/>
    <w:rsid w:val="007136B3"/>
    <w:rPr>
      <w:sz w:val="24"/>
      <w:szCs w:val="24"/>
    </w:rPr>
  </w:style>
  <w:style w:type="character" w:customStyle="1" w:styleId="IndentcorptextCaracter">
    <w:name w:val="Indent corp text Caracter"/>
    <w:link w:val="Indentcorptext"/>
    <w:locked/>
    <w:rsid w:val="007136B3"/>
    <w:rPr>
      <w:sz w:val="24"/>
      <w:szCs w:val="24"/>
      <w:lang w:val="en-GB" w:eastAsia="en-US"/>
    </w:rPr>
  </w:style>
  <w:style w:type="character" w:styleId="HyperlinkParcurs">
    <w:name w:val="FollowedHyperlink"/>
    <w:basedOn w:val="Fontdeparagrafimplicit"/>
    <w:rsid w:val="00404157"/>
    <w:rPr>
      <w:color w:val="800080" w:themeColor="followedHyperlink"/>
      <w:u w:val="single"/>
    </w:rPr>
  </w:style>
  <w:style w:type="character" w:styleId="Textsubstituent">
    <w:name w:val="Placeholder Text"/>
    <w:basedOn w:val="Fontdeparagrafimplicit"/>
    <w:uiPriority w:val="99"/>
    <w:semiHidden/>
    <w:rsid w:val="008C2B31"/>
    <w:rPr>
      <w:color w:val="808080"/>
    </w:rPr>
  </w:style>
  <w:style w:type="character" w:styleId="Robust">
    <w:name w:val="Strong"/>
    <w:basedOn w:val="Fontdeparagrafimplicit"/>
    <w:qFormat/>
    <w:rsid w:val="00F638BF"/>
    <w:rPr>
      <w:b/>
      <w:bCs/>
    </w:rPr>
  </w:style>
  <w:style w:type="table" w:styleId="Tabelgril">
    <w:name w:val="Table Grid"/>
    <w:basedOn w:val="TabelNormal"/>
    <w:rsid w:val="00990A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iuneNerezolvat">
    <w:name w:val="Unresolved Mention"/>
    <w:basedOn w:val="Fontdeparagrafimplicit"/>
    <w:uiPriority w:val="99"/>
    <w:semiHidden/>
    <w:unhideWhenUsed/>
    <w:rsid w:val="00ED5B6F"/>
    <w:rPr>
      <w:color w:val="605E5C"/>
      <w:shd w:val="clear" w:color="auto" w:fill="E1DFDD"/>
    </w:rPr>
  </w:style>
  <w:style w:type="paragraph" w:styleId="Bibliografie">
    <w:name w:val="Bibliography"/>
    <w:basedOn w:val="Normal"/>
    <w:next w:val="Normal"/>
    <w:uiPriority w:val="37"/>
    <w:unhideWhenUsed/>
    <w:rsid w:val="00ED5B6F"/>
  </w:style>
  <w:style w:type="character" w:customStyle="1" w:styleId="stdout">
    <w:name w:val="stdout"/>
    <w:basedOn w:val="Fontdeparagrafimplicit"/>
    <w:rsid w:val="00090925"/>
  </w:style>
  <w:style w:type="paragraph" w:styleId="Subtitlu">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36">
    <w:name w:val="36"/>
    <w:basedOn w:val="TabelNormal"/>
    <w:tblPr>
      <w:tblStyleRowBandSize w:val="1"/>
      <w:tblStyleColBandSize w:val="1"/>
      <w:tblCellMar>
        <w:left w:w="115" w:type="dxa"/>
        <w:right w:w="115" w:type="dxa"/>
      </w:tblCellMar>
    </w:tblPr>
  </w:style>
  <w:style w:type="table" w:customStyle="1" w:styleId="35">
    <w:name w:val="35"/>
    <w:basedOn w:val="TabelNormal"/>
    <w:tblPr>
      <w:tblStyleRowBandSize w:val="1"/>
      <w:tblStyleColBandSize w:val="1"/>
    </w:tblPr>
  </w:style>
  <w:style w:type="table" w:customStyle="1" w:styleId="34">
    <w:name w:val="34"/>
    <w:basedOn w:val="TabelNormal"/>
    <w:tblPr>
      <w:tblStyleRowBandSize w:val="1"/>
      <w:tblStyleColBandSize w:val="1"/>
      <w:tblCellMar>
        <w:left w:w="115" w:type="dxa"/>
        <w:right w:w="115" w:type="dxa"/>
      </w:tblCellMar>
    </w:tblPr>
  </w:style>
  <w:style w:type="table" w:customStyle="1" w:styleId="33">
    <w:name w:val="33"/>
    <w:basedOn w:val="TabelNormal"/>
    <w:tblPr>
      <w:tblStyleRowBandSize w:val="1"/>
      <w:tblStyleColBandSize w:val="1"/>
      <w:tblCellMar>
        <w:top w:w="100" w:type="dxa"/>
        <w:left w:w="100" w:type="dxa"/>
        <w:bottom w:w="100" w:type="dxa"/>
        <w:right w:w="100" w:type="dxa"/>
      </w:tblCellMar>
    </w:tblPr>
  </w:style>
  <w:style w:type="table" w:customStyle="1" w:styleId="32">
    <w:name w:val="32"/>
    <w:basedOn w:val="TabelNormal"/>
    <w:tblPr>
      <w:tblStyleRowBandSize w:val="1"/>
      <w:tblStyleColBandSize w:val="1"/>
      <w:tblCellMar>
        <w:top w:w="100" w:type="dxa"/>
        <w:left w:w="100" w:type="dxa"/>
        <w:bottom w:w="100" w:type="dxa"/>
        <w:right w:w="100" w:type="dxa"/>
      </w:tblCellMar>
    </w:tblPr>
  </w:style>
  <w:style w:type="table" w:customStyle="1" w:styleId="31">
    <w:name w:val="31"/>
    <w:basedOn w:val="TabelNormal"/>
    <w:tblPr>
      <w:tblStyleRowBandSize w:val="1"/>
      <w:tblStyleColBandSize w:val="1"/>
      <w:tblCellMar>
        <w:top w:w="100" w:type="dxa"/>
        <w:left w:w="100" w:type="dxa"/>
        <w:bottom w:w="100" w:type="dxa"/>
        <w:right w:w="100" w:type="dxa"/>
      </w:tblCellMar>
    </w:tblPr>
  </w:style>
  <w:style w:type="table" w:customStyle="1" w:styleId="30">
    <w:name w:val="30"/>
    <w:basedOn w:val="TabelNormal"/>
    <w:tblPr>
      <w:tblStyleRowBandSize w:val="1"/>
      <w:tblStyleColBandSize w:val="1"/>
      <w:tblCellMar>
        <w:top w:w="100" w:type="dxa"/>
        <w:left w:w="100" w:type="dxa"/>
        <w:bottom w:w="100" w:type="dxa"/>
        <w:right w:w="100" w:type="dxa"/>
      </w:tblCellMar>
    </w:tblPr>
  </w:style>
  <w:style w:type="table" w:customStyle="1" w:styleId="29">
    <w:name w:val="29"/>
    <w:basedOn w:val="TabelNormal"/>
    <w:tblPr>
      <w:tblStyleRowBandSize w:val="1"/>
      <w:tblStyleColBandSize w:val="1"/>
      <w:tblCellMar>
        <w:left w:w="115" w:type="dxa"/>
        <w:right w:w="115" w:type="dxa"/>
      </w:tblCellMar>
    </w:tblPr>
  </w:style>
  <w:style w:type="table" w:customStyle="1" w:styleId="28">
    <w:name w:val="28"/>
    <w:basedOn w:val="TabelNormal"/>
    <w:tblPr>
      <w:tblStyleRowBandSize w:val="1"/>
      <w:tblStyleColBandSize w:val="1"/>
      <w:tblCellMar>
        <w:top w:w="100" w:type="dxa"/>
        <w:left w:w="100" w:type="dxa"/>
        <w:bottom w:w="100" w:type="dxa"/>
        <w:right w:w="100" w:type="dxa"/>
      </w:tblCellMar>
    </w:tblPr>
  </w:style>
  <w:style w:type="table" w:customStyle="1" w:styleId="27">
    <w:name w:val="27"/>
    <w:basedOn w:val="TabelNormal"/>
    <w:tblPr>
      <w:tblStyleRowBandSize w:val="1"/>
      <w:tblStyleColBandSize w:val="1"/>
      <w:tblCellMar>
        <w:top w:w="100" w:type="dxa"/>
        <w:left w:w="100" w:type="dxa"/>
        <w:bottom w:w="100" w:type="dxa"/>
        <w:right w:w="100" w:type="dxa"/>
      </w:tblCellMar>
    </w:tblPr>
  </w:style>
  <w:style w:type="table" w:customStyle="1" w:styleId="26">
    <w:name w:val="26"/>
    <w:basedOn w:val="TabelNormal"/>
    <w:tblPr>
      <w:tblStyleRowBandSize w:val="1"/>
      <w:tblStyleColBandSize w:val="1"/>
      <w:tblCellMar>
        <w:top w:w="100" w:type="dxa"/>
        <w:left w:w="100" w:type="dxa"/>
        <w:bottom w:w="100" w:type="dxa"/>
        <w:right w:w="100" w:type="dxa"/>
      </w:tblCellMar>
    </w:tblPr>
  </w:style>
  <w:style w:type="table" w:customStyle="1" w:styleId="25">
    <w:name w:val="25"/>
    <w:basedOn w:val="TabelNormal"/>
    <w:tblPr>
      <w:tblStyleRowBandSize w:val="1"/>
      <w:tblStyleColBandSize w:val="1"/>
      <w:tblCellMar>
        <w:top w:w="100" w:type="dxa"/>
        <w:left w:w="100" w:type="dxa"/>
        <w:bottom w:w="100" w:type="dxa"/>
        <w:right w:w="100" w:type="dxa"/>
      </w:tblCellMar>
    </w:tblPr>
  </w:style>
  <w:style w:type="table" w:customStyle="1" w:styleId="24">
    <w:name w:val="24"/>
    <w:basedOn w:val="TabelNormal"/>
    <w:tblPr>
      <w:tblStyleRowBandSize w:val="1"/>
      <w:tblStyleColBandSize w:val="1"/>
      <w:tblCellMar>
        <w:top w:w="100" w:type="dxa"/>
        <w:left w:w="100" w:type="dxa"/>
        <w:bottom w:w="100" w:type="dxa"/>
        <w:right w:w="100" w:type="dxa"/>
      </w:tblCellMar>
    </w:tblPr>
  </w:style>
  <w:style w:type="table" w:customStyle="1" w:styleId="23">
    <w:name w:val="23"/>
    <w:basedOn w:val="TabelNormal"/>
    <w:tblPr>
      <w:tblStyleRowBandSize w:val="1"/>
      <w:tblStyleColBandSize w:val="1"/>
      <w:tblCellMar>
        <w:top w:w="100" w:type="dxa"/>
        <w:left w:w="100" w:type="dxa"/>
        <w:bottom w:w="100" w:type="dxa"/>
        <w:right w:w="100" w:type="dxa"/>
      </w:tblCellMar>
    </w:tblPr>
  </w:style>
  <w:style w:type="table" w:customStyle="1" w:styleId="22">
    <w:name w:val="22"/>
    <w:basedOn w:val="TabelNormal"/>
    <w:tblPr>
      <w:tblStyleRowBandSize w:val="1"/>
      <w:tblStyleColBandSize w:val="1"/>
      <w:tblCellMar>
        <w:top w:w="100" w:type="dxa"/>
        <w:left w:w="100" w:type="dxa"/>
        <w:bottom w:w="100" w:type="dxa"/>
        <w:right w:w="100" w:type="dxa"/>
      </w:tblCellMar>
    </w:tblPr>
  </w:style>
  <w:style w:type="table" w:customStyle="1" w:styleId="21">
    <w:name w:val="21"/>
    <w:basedOn w:val="TabelNormal"/>
    <w:tblPr>
      <w:tblStyleRowBandSize w:val="1"/>
      <w:tblStyleColBandSize w:val="1"/>
      <w:tblCellMar>
        <w:top w:w="100" w:type="dxa"/>
        <w:left w:w="100" w:type="dxa"/>
        <w:bottom w:w="100" w:type="dxa"/>
        <w:right w:w="100" w:type="dxa"/>
      </w:tblCellMar>
    </w:tblPr>
  </w:style>
  <w:style w:type="table" w:customStyle="1" w:styleId="20">
    <w:name w:val="20"/>
    <w:basedOn w:val="TabelNormal"/>
    <w:tblPr>
      <w:tblStyleRowBandSize w:val="1"/>
      <w:tblStyleColBandSize w:val="1"/>
      <w:tblCellMar>
        <w:top w:w="100" w:type="dxa"/>
        <w:left w:w="100" w:type="dxa"/>
        <w:bottom w:w="100" w:type="dxa"/>
        <w:right w:w="100" w:type="dxa"/>
      </w:tblCellMar>
    </w:tblPr>
  </w:style>
  <w:style w:type="table" w:customStyle="1" w:styleId="19">
    <w:name w:val="19"/>
    <w:basedOn w:val="TabelNormal"/>
    <w:tblPr>
      <w:tblStyleRowBandSize w:val="1"/>
      <w:tblStyleColBandSize w:val="1"/>
      <w:tblCellMar>
        <w:top w:w="100" w:type="dxa"/>
        <w:left w:w="100" w:type="dxa"/>
        <w:bottom w:w="100" w:type="dxa"/>
        <w:right w:w="100" w:type="dxa"/>
      </w:tblCellMar>
    </w:tblPr>
  </w:style>
  <w:style w:type="table" w:customStyle="1" w:styleId="18">
    <w:name w:val="18"/>
    <w:basedOn w:val="TabelNormal"/>
    <w:tblPr>
      <w:tblStyleRowBandSize w:val="1"/>
      <w:tblStyleColBandSize w:val="1"/>
      <w:tblCellMar>
        <w:top w:w="100" w:type="dxa"/>
        <w:left w:w="100" w:type="dxa"/>
        <w:bottom w:w="100" w:type="dxa"/>
        <w:right w:w="100" w:type="dxa"/>
      </w:tblCellMar>
    </w:tblPr>
  </w:style>
  <w:style w:type="table" w:customStyle="1" w:styleId="17">
    <w:name w:val="17"/>
    <w:basedOn w:val="TabelNormal"/>
    <w:tblPr>
      <w:tblStyleRowBandSize w:val="1"/>
      <w:tblStyleColBandSize w:val="1"/>
      <w:tblCellMar>
        <w:top w:w="100" w:type="dxa"/>
        <w:left w:w="100" w:type="dxa"/>
        <w:bottom w:w="100" w:type="dxa"/>
        <w:right w:w="100" w:type="dxa"/>
      </w:tblCellMar>
    </w:tblPr>
  </w:style>
  <w:style w:type="table" w:customStyle="1" w:styleId="16">
    <w:name w:val="16"/>
    <w:basedOn w:val="TabelNormal"/>
    <w:tblPr>
      <w:tblStyleRowBandSize w:val="1"/>
      <w:tblStyleColBandSize w:val="1"/>
      <w:tblCellMar>
        <w:top w:w="100" w:type="dxa"/>
        <w:left w:w="100" w:type="dxa"/>
        <w:bottom w:w="100" w:type="dxa"/>
        <w:right w:w="100" w:type="dxa"/>
      </w:tblCellMar>
    </w:tblPr>
  </w:style>
  <w:style w:type="table" w:customStyle="1" w:styleId="15">
    <w:name w:val="15"/>
    <w:basedOn w:val="TabelNormal"/>
    <w:tblPr>
      <w:tblStyleRowBandSize w:val="1"/>
      <w:tblStyleColBandSize w:val="1"/>
      <w:tblCellMar>
        <w:top w:w="100" w:type="dxa"/>
        <w:left w:w="100" w:type="dxa"/>
        <w:bottom w:w="100" w:type="dxa"/>
        <w:right w:w="100" w:type="dxa"/>
      </w:tblCellMar>
    </w:tblPr>
  </w:style>
  <w:style w:type="table" w:customStyle="1" w:styleId="14">
    <w:name w:val="14"/>
    <w:basedOn w:val="TabelNormal"/>
    <w:tblPr>
      <w:tblStyleRowBandSize w:val="1"/>
      <w:tblStyleColBandSize w:val="1"/>
      <w:tblCellMar>
        <w:top w:w="100" w:type="dxa"/>
        <w:left w:w="100" w:type="dxa"/>
        <w:bottom w:w="100" w:type="dxa"/>
        <w:right w:w="100" w:type="dxa"/>
      </w:tblCellMar>
    </w:tblPr>
  </w:style>
  <w:style w:type="table" w:customStyle="1" w:styleId="13">
    <w:name w:val="13"/>
    <w:basedOn w:val="TabelNormal"/>
    <w:tblPr>
      <w:tblStyleRowBandSize w:val="1"/>
      <w:tblStyleColBandSize w:val="1"/>
      <w:tblCellMar>
        <w:top w:w="100" w:type="dxa"/>
        <w:left w:w="100" w:type="dxa"/>
        <w:bottom w:w="100" w:type="dxa"/>
        <w:right w:w="100" w:type="dxa"/>
      </w:tblCellMar>
    </w:tblPr>
  </w:style>
  <w:style w:type="table" w:customStyle="1" w:styleId="12">
    <w:name w:val="12"/>
    <w:basedOn w:val="TabelNormal"/>
    <w:tblPr>
      <w:tblStyleRowBandSize w:val="1"/>
      <w:tblStyleColBandSize w:val="1"/>
      <w:tblCellMar>
        <w:top w:w="100" w:type="dxa"/>
        <w:left w:w="100" w:type="dxa"/>
        <w:bottom w:w="100" w:type="dxa"/>
        <w:right w:w="100" w:type="dxa"/>
      </w:tblCellMar>
    </w:tblPr>
  </w:style>
  <w:style w:type="table" w:customStyle="1" w:styleId="11">
    <w:name w:val="11"/>
    <w:basedOn w:val="TabelNormal"/>
    <w:tblPr>
      <w:tblStyleRowBandSize w:val="1"/>
      <w:tblStyleColBandSize w:val="1"/>
      <w:tblCellMar>
        <w:top w:w="100" w:type="dxa"/>
        <w:left w:w="100" w:type="dxa"/>
        <w:bottom w:w="100" w:type="dxa"/>
        <w:right w:w="100" w:type="dxa"/>
      </w:tblCellMar>
    </w:tblPr>
  </w:style>
  <w:style w:type="table" w:customStyle="1" w:styleId="10">
    <w:name w:val="10"/>
    <w:basedOn w:val="TabelNormal"/>
    <w:tblPr>
      <w:tblStyleRowBandSize w:val="1"/>
      <w:tblStyleColBandSize w:val="1"/>
      <w:tblCellMar>
        <w:top w:w="100" w:type="dxa"/>
        <w:left w:w="100" w:type="dxa"/>
        <w:bottom w:w="100" w:type="dxa"/>
        <w:right w:w="100" w:type="dxa"/>
      </w:tblCellMar>
    </w:tblPr>
  </w:style>
  <w:style w:type="table" w:customStyle="1" w:styleId="9">
    <w:name w:val="9"/>
    <w:basedOn w:val="TabelNormal"/>
    <w:tblPr>
      <w:tblStyleRowBandSize w:val="1"/>
      <w:tblStyleColBandSize w:val="1"/>
      <w:tblCellMar>
        <w:top w:w="100" w:type="dxa"/>
        <w:left w:w="100" w:type="dxa"/>
        <w:bottom w:w="100" w:type="dxa"/>
        <w:right w:w="100" w:type="dxa"/>
      </w:tblCellMar>
    </w:tblPr>
  </w:style>
  <w:style w:type="table" w:customStyle="1" w:styleId="8">
    <w:name w:val="8"/>
    <w:basedOn w:val="TabelNormal"/>
    <w:tblPr>
      <w:tblStyleRowBandSize w:val="1"/>
      <w:tblStyleColBandSize w:val="1"/>
      <w:tblCellMar>
        <w:top w:w="100" w:type="dxa"/>
        <w:left w:w="100" w:type="dxa"/>
        <w:bottom w:w="100" w:type="dxa"/>
        <w:right w:w="100" w:type="dxa"/>
      </w:tblCellMar>
    </w:tblPr>
  </w:style>
  <w:style w:type="table" w:customStyle="1" w:styleId="7">
    <w:name w:val="7"/>
    <w:basedOn w:val="TabelNormal"/>
    <w:tblPr>
      <w:tblStyleRowBandSize w:val="1"/>
      <w:tblStyleColBandSize w:val="1"/>
      <w:tblCellMar>
        <w:top w:w="100" w:type="dxa"/>
        <w:left w:w="100" w:type="dxa"/>
        <w:bottom w:w="100" w:type="dxa"/>
        <w:right w:w="100" w:type="dxa"/>
      </w:tblCellMar>
    </w:tblPr>
  </w:style>
  <w:style w:type="table" w:customStyle="1" w:styleId="6">
    <w:name w:val="6"/>
    <w:basedOn w:val="TabelNormal"/>
    <w:tblPr>
      <w:tblStyleRowBandSize w:val="1"/>
      <w:tblStyleColBandSize w:val="1"/>
      <w:tblCellMar>
        <w:top w:w="100" w:type="dxa"/>
        <w:left w:w="100" w:type="dxa"/>
        <w:bottom w:w="100" w:type="dxa"/>
        <w:right w:w="100" w:type="dxa"/>
      </w:tblCellMar>
    </w:tblPr>
  </w:style>
  <w:style w:type="table" w:customStyle="1" w:styleId="5">
    <w:name w:val="5"/>
    <w:basedOn w:val="TabelNormal"/>
    <w:tblPr>
      <w:tblStyleRowBandSize w:val="1"/>
      <w:tblStyleColBandSize w:val="1"/>
      <w:tblCellMar>
        <w:top w:w="100" w:type="dxa"/>
        <w:left w:w="100" w:type="dxa"/>
        <w:bottom w:w="100" w:type="dxa"/>
        <w:right w:w="100" w:type="dxa"/>
      </w:tblCellMar>
    </w:tblPr>
  </w:style>
  <w:style w:type="table" w:customStyle="1" w:styleId="4">
    <w:name w:val="4"/>
    <w:basedOn w:val="TabelNormal"/>
    <w:tblPr>
      <w:tblStyleRowBandSize w:val="1"/>
      <w:tblStyleColBandSize w:val="1"/>
      <w:tblCellMar>
        <w:top w:w="100" w:type="dxa"/>
        <w:left w:w="100" w:type="dxa"/>
        <w:bottom w:w="100" w:type="dxa"/>
        <w:right w:w="100" w:type="dxa"/>
      </w:tblCellMar>
    </w:tblPr>
  </w:style>
  <w:style w:type="table" w:customStyle="1" w:styleId="3">
    <w:name w:val="3"/>
    <w:basedOn w:val="TabelNormal"/>
    <w:tblPr>
      <w:tblStyleRowBandSize w:val="1"/>
      <w:tblStyleColBandSize w:val="1"/>
      <w:tblCellMar>
        <w:top w:w="100" w:type="dxa"/>
        <w:left w:w="100" w:type="dxa"/>
        <w:bottom w:w="100" w:type="dxa"/>
        <w:right w:w="100" w:type="dxa"/>
      </w:tblCellMar>
    </w:tblPr>
  </w:style>
  <w:style w:type="table" w:customStyle="1" w:styleId="2">
    <w:name w:val="2"/>
    <w:basedOn w:val="TabelNormal"/>
    <w:tblPr>
      <w:tblStyleRowBandSize w:val="1"/>
      <w:tblStyleColBandSize w:val="1"/>
      <w:tblCellMar>
        <w:top w:w="100" w:type="dxa"/>
        <w:left w:w="100" w:type="dxa"/>
        <w:bottom w:w="100" w:type="dxa"/>
        <w:right w:w="100" w:type="dxa"/>
      </w:tblCellMar>
    </w:tblPr>
  </w:style>
  <w:style w:type="table" w:customStyle="1" w:styleId="1">
    <w:name w:val="1"/>
    <w:basedOn w:val="TabelNormal"/>
    <w:tblPr>
      <w:tblStyleRowBandSize w:val="1"/>
      <w:tblStyleColBandSize w:val="1"/>
      <w:tblCellMar>
        <w:top w:w="100" w:type="dxa"/>
        <w:left w:w="100" w:type="dxa"/>
        <w:bottom w:w="100" w:type="dxa"/>
        <w:right w:w="100" w:type="dxa"/>
      </w:tblCellMar>
    </w:tblPr>
  </w:style>
  <w:style w:type="paragraph" w:styleId="Textnotdefinal">
    <w:name w:val="endnote text"/>
    <w:basedOn w:val="Normal"/>
    <w:link w:val="TextnotdefinalCaracter"/>
    <w:uiPriority w:val="99"/>
    <w:semiHidden/>
    <w:unhideWhenUsed/>
    <w:rsid w:val="00332266"/>
    <w:rPr>
      <w:sz w:val="20"/>
      <w:szCs w:val="20"/>
    </w:rPr>
  </w:style>
  <w:style w:type="character" w:customStyle="1" w:styleId="TextnotdefinalCaracter">
    <w:name w:val="Text notă de final Caracter"/>
    <w:basedOn w:val="Fontdeparagrafimplicit"/>
    <w:link w:val="Textnotdefinal"/>
    <w:uiPriority w:val="99"/>
    <w:semiHidden/>
    <w:rsid w:val="00332266"/>
    <w:rPr>
      <w:sz w:val="20"/>
      <w:szCs w:val="20"/>
    </w:rPr>
  </w:style>
  <w:style w:type="character" w:styleId="Referinnotdefinal">
    <w:name w:val="endnote reference"/>
    <w:basedOn w:val="Fontdeparagrafimplicit"/>
    <w:uiPriority w:val="99"/>
    <w:semiHidden/>
    <w:unhideWhenUsed/>
    <w:rsid w:val="0033226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RF3VmB1HD/aMe+E1xQYByiSiJA==">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2900</Words>
  <Characters>16531</Characters>
  <Application>Microsoft Office Word</Application>
  <DocSecurity>0</DocSecurity>
  <Lines>137</Lines>
  <Paragraphs>38</Paragraphs>
  <ScaleCrop>false</ScaleCrop>
  <Company/>
  <LinksUpToDate>false</LinksUpToDate>
  <CharactersWithSpaces>19393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moto</dc:creator>
  <cp:lastModifiedBy>Desaga Sergiu-Gabriel</cp:lastModifiedBy>
  <cp:revision>4</cp:revision>
  <cp:lastPrinted>2026-05-11T13:11:00Z</cp:lastPrinted>
  <dcterms:created xsi:type="dcterms:W3CDTF">2026-04-18T13:48:00Z</dcterms:created>
  <dcterms:modified xsi:type="dcterms:W3CDTF">2026-05-11T13:11:00Z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59b6cd5-d141-4a33-8bf1-0ca04484304f_Enabled">
    <vt:lpwstr>true</vt:lpwstr>
  </property>
  <property fmtid="{D5CDD505-2E9C-101B-9397-08002B2CF9AE}" pid="3" name="MSIP_Label_a59b6cd5-d141-4a33-8bf1-0ca04484304f_SetDate">
    <vt:lpwstr>2021-04-13T19:05:52Z</vt:lpwstr>
  </property>
  <property fmtid="{D5CDD505-2E9C-101B-9397-08002B2CF9AE}" pid="4" name="MSIP_Label_a59b6cd5-d141-4a33-8bf1-0ca04484304f_Method">
    <vt:lpwstr>Standard</vt:lpwstr>
  </property>
  <property fmtid="{D5CDD505-2E9C-101B-9397-08002B2CF9AE}" pid="5" name="MSIP_Label_a59b6cd5-d141-4a33-8bf1-0ca04484304f_Name">
    <vt:lpwstr>restricted-default</vt:lpwstr>
  </property>
  <property fmtid="{D5CDD505-2E9C-101B-9397-08002B2CF9AE}" pid="6" name="MSIP_Label_a59b6cd5-d141-4a33-8bf1-0ca04484304f_SiteId">
    <vt:lpwstr>38ae3bcd-9579-4fd4-adda-b42e1495d55a</vt:lpwstr>
  </property>
  <property fmtid="{D5CDD505-2E9C-101B-9397-08002B2CF9AE}" pid="7" name="MSIP_Label_a59b6cd5-d141-4a33-8bf1-0ca04484304f_ActionId">
    <vt:lpwstr>c9d0c912-e238-4a1b-bbef-146d6744a160</vt:lpwstr>
  </property>
  <property fmtid="{D5CDD505-2E9C-101B-9397-08002B2CF9AE}" pid="8" name="MSIP_Label_a59b6cd5-d141-4a33-8bf1-0ca04484304f_ContentBits">
    <vt:lpwstr>0</vt:lpwstr>
  </property>
  <property fmtid="{D5CDD505-2E9C-101B-9397-08002B2CF9AE}" pid="9" name="Document_Confidentiality">
    <vt:lpwstr>Restricted</vt:lpwstr>
  </property>
</Properties>
</file>