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N01: Auxiliar na gestão do condomínio.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N02: Informações sobre o condomínio e tornar rotinas mais objetivas e transparentes.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N03: Canal direto entre condôminos e síndico.</w:t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zQzF+040eN7aCF1rD2WC+XG5xw==">AMUW2mUZlPF6BDlmAdWeApVpa/WNLNhFtw1RG4M8KXYbbN/+rfdVSZMCUKeaGjHEnLxUOTrsxFFTsuwd0l916uKD3w7+J+TQlNrXcejPXDN9T265QPQr6v0NF1LgdofjjD3gqpJFga/c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2019-05-24T23:10:00Z</dcterms:created>
  <dc:creator>Alex Jones</dc:creator>
</cp:coreProperties>
</file>