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Gefis - Migração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Roadmap Provisório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de roteiro de desenvolvimento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 DIGITAÇÃO, EVITE O COMPARTILHAMENTO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CONTEXTO GERAL DO DESENVOLVIMENTO.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shd w:fill="e06666" w:val="clear"/>
        </w:rPr>
      </w:pPr>
      <w:r w:rsidDel="00000000" w:rsidR="00000000" w:rsidRPr="00000000">
        <w:rPr>
          <w:rtl w:val="0"/>
        </w:rPr>
        <w:t xml:space="preserve">Deve ser criado um novo sistema/software para substituição do GEFIS, feito em java para a linguagem React, com a função de atualizar, agilizar e organizar os processos, com uma série de adaptações e modificações no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  <w:t xml:space="preserve">Os objetivos são: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3"/>
        </w:numPr>
        <w:spacing w:after="0" w:lineRule="auto"/>
        <w:ind w:left="792" w:hanging="432"/>
        <w:rPr/>
      </w:pPr>
      <w:r w:rsidDel="00000000" w:rsidR="00000000" w:rsidRPr="00000000">
        <w:rPr>
          <w:rtl w:val="0"/>
        </w:rPr>
        <w:t xml:space="preserve">Criar um sistema com as novas tecnologias;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3"/>
        </w:numPr>
        <w:spacing w:after="0" w:lineRule="auto"/>
        <w:ind w:left="792" w:hanging="432"/>
        <w:rPr/>
      </w:pPr>
      <w:r w:rsidDel="00000000" w:rsidR="00000000" w:rsidRPr="00000000">
        <w:rPr>
          <w:rtl w:val="0"/>
        </w:rPr>
        <w:t xml:space="preserve">Facilitar e agilizar os processos;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específico da demanda é atualizar e agilizar o sistema legado (em java) com as novas tecnologias para facilitar futuras manutenções e implementações.</w:t>
      </w:r>
    </w:p>
    <w:p w:rsidR="00000000" w:rsidDel="00000000" w:rsidP="00000000" w:rsidRDefault="00000000" w:rsidRPr="00000000" w14:paraId="0000000F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PLANO DE LANÇAMENTO.</w:t>
      </w:r>
    </w:p>
    <w:p w:rsidR="00000000" w:rsidDel="00000000" w:rsidP="00000000" w:rsidRDefault="00000000" w:rsidRPr="00000000" w14:paraId="0000001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a entrega do sistema é previsto o desenvolvimento, testes unitários, testes de integração, testes de aceitação e análise de funcionamento.</w:t>
      </w:r>
    </w:p>
    <w:p w:rsidR="00000000" w:rsidDel="00000000" w:rsidP="00000000" w:rsidRDefault="00000000" w:rsidRPr="00000000" w14:paraId="0000001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green"/>
          <w:rtl w:val="0"/>
        </w:rPr>
        <w:t xml:space="preserve">entrega final está prevista para o dia 30 de dezembro de 2023</w:t>
      </w:r>
      <w:r w:rsidDel="00000000" w:rsidR="00000000" w:rsidRPr="00000000">
        <w:rPr>
          <w:rtl w:val="0"/>
        </w:rPr>
        <w:t xml:space="preserve">, podendo ser adiada por imprevistos relacionados à entrega de insumos para desenvolvimento ou revisão de requisitos durante o desenvolvimento.</w:t>
      </w:r>
    </w:p>
    <w:p w:rsidR="00000000" w:rsidDel="00000000" w:rsidP="00000000" w:rsidRDefault="00000000" w:rsidRPr="00000000" w14:paraId="00000013">
      <w:pPr>
        <w:ind w:firstLine="709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Eventuais requerimentos de </w:t>
      </w:r>
      <w:r w:rsidDel="00000000" w:rsidR="00000000" w:rsidRPr="00000000">
        <w:rPr>
          <w:u w:val="single"/>
          <w:rtl w:val="0"/>
        </w:rPr>
        <w:t xml:space="preserve">melhoria</w:t>
      </w:r>
      <w:r w:rsidDel="00000000" w:rsidR="00000000" w:rsidRPr="00000000">
        <w:rPr>
          <w:rtl w:val="0"/>
        </w:rPr>
        <w:t xml:space="preserve"> demandam um recálculo de prazos e reanálise de recursos necessários, podendo ser viabilizada a realocação de desenvolvedores ou POS a medida em que forem necessários para uma entrega ágil do sistema.</w:t>
      </w:r>
    </w:p>
    <w:p w:rsidR="00000000" w:rsidDel="00000000" w:rsidP="00000000" w:rsidRDefault="00000000" w:rsidRPr="00000000" w14:paraId="0000001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CONTEXTOS ESPECÍFICOS DE CRIAÇÃO DAS TELAS;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Contratos;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Acompanhamento;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Gestão de Contratos;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Meus Contratos;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Painel Acompanhamento - Redireciona;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Vigência e renovação;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Consultas;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Contratos BB;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Contratos Ditec;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Garantia Técnica;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Exterior;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Gestão contratos;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Incluir contrato;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Processos;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Atendimentos;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Acompanhar Demanda;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 demanda;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 atendimentos;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Executar;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Benefícios;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Gestão;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Monitorar;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CAN;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Considerações;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Criar;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Demandante - Tela vazia;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Responder - Tela vazia;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Demandas;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Acompanhar;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Criar;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Dashboard;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 Disec - Tela vazia;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Indicador GCR;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OS;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Consolidar - Tela vazia;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Pendências;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Buscar;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PFIX;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Acompanhar;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Consolidar;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Criar;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Questionário</w:t>
      </w:r>
    </w:p>
    <w:p w:rsidR="00000000" w:rsidDel="00000000" w:rsidP="00000000" w:rsidRDefault="00000000" w:rsidRPr="00000000" w14:paraId="00000040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Responder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Autenticações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Consulta 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Contratos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Conformidade 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Contratos vincendos 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Demandas 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Fiscal 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Intervenientes </w:t>
      </w:r>
    </w:p>
    <w:p w:rsidR="00000000" w:rsidDel="00000000" w:rsidP="00000000" w:rsidRDefault="00000000" w:rsidRPr="00000000" w14:paraId="0000004B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Inventário 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Gerenciais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Gestão de carteira </w:t>
      </w:r>
    </w:p>
    <w:p w:rsidR="00000000" w:rsidDel="00000000" w:rsidP="00000000" w:rsidRDefault="00000000" w:rsidRPr="00000000" w14:paraId="0000004E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Processo </w:t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Relatórios gerenciais </w:t>
        <w:tab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Bens e Serviços - 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Inventário de Hardware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 - Tela vazia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Inventariar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Inventário de Software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58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Inventariar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Saída de Material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Devolução</w:t>
      </w:r>
    </w:p>
    <w:p w:rsidR="00000000" w:rsidDel="00000000" w:rsidP="00000000" w:rsidRDefault="00000000" w:rsidRPr="00000000" w14:paraId="0000005E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Solicitação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Administrar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Auditoria </w:t>
      </w:r>
    </w:p>
    <w:p w:rsidR="00000000" w:rsidDel="00000000" w:rsidP="00000000" w:rsidRDefault="00000000" w:rsidRPr="00000000" w14:paraId="00000062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Carga inventário 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Email 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Configurar NMSE 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 demanda 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Divisão de carteiras 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Interveniente Can 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Interveniente PFIX 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atendimento 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Documentos 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Perfil usuários 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Relacionamentos Menu 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Sistema </w:t>
      </w:r>
    </w:p>
    <w:p w:rsidR="00000000" w:rsidDel="00000000" w:rsidP="00000000" w:rsidRDefault="00000000" w:rsidRPr="00000000" w14:paraId="0000006E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Tarefa demanda 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Tela inicial 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Conformidade</w:t>
      </w:r>
    </w:p>
    <w:p w:rsidR="00000000" w:rsidDel="00000000" w:rsidP="00000000" w:rsidRDefault="00000000" w:rsidRPr="00000000" w14:paraId="00000071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Cancelamento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Questionário Ficha/Fiscal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Pesquisa de Mercado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Cadastros gerais</w:t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Mailing de entidades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Gestão de demandas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Criação</w:t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DETALHAMENTO DO CRONOGRAMA DE DESENVOLVIMENTO E VALIDAÇÃO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Acompanhamento das Telas</w:t>
      </w:r>
      <w:r w:rsidDel="00000000" w:rsidR="00000000" w:rsidRPr="00000000">
        <w:rPr>
          <w:rtl w:val="0"/>
        </w:rPr>
      </w:r>
    </w:p>
    <w:tbl>
      <w:tblPr>
        <w:tblStyle w:val="Table1"/>
        <w:tblW w:w="14716.000000000002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2130"/>
        <w:gridCol w:w="1065"/>
        <w:gridCol w:w="750"/>
        <w:gridCol w:w="1305"/>
        <w:gridCol w:w="1305"/>
        <w:gridCol w:w="105"/>
        <w:gridCol w:w="1360"/>
        <w:gridCol w:w="1367"/>
        <w:gridCol w:w="1367"/>
        <w:gridCol w:w="1367"/>
        <w:tblGridChange w:id="0">
          <w:tblGrid>
            <w:gridCol w:w="2595"/>
            <w:gridCol w:w="2130"/>
            <w:gridCol w:w="1065"/>
            <w:gridCol w:w="750"/>
            <w:gridCol w:w="1305"/>
            <w:gridCol w:w="1305"/>
            <w:gridCol w:w="105"/>
            <w:gridCol w:w="1360"/>
            <w:gridCol w:w="1367"/>
            <w:gridCol w:w="1367"/>
            <w:gridCol w:w="1367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numPr>
                <w:ilvl w:val="2"/>
                <w:numId w:val="2"/>
              </w:numPr>
              <w:spacing w:after="160" w:line="259" w:lineRule="auto"/>
              <w:ind w:left="1224" w:hanging="504.00000000000006"/>
            </w:pPr>
            <w:r w:rsidDel="00000000" w:rsidR="00000000" w:rsidRPr="00000000">
              <w:rPr>
                <w:rtl w:val="0"/>
              </w:rPr>
              <w:t xml:space="preserve">Contratos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Acompanhamento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02/10/2022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Gestão de contratos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Acompanhamento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02/10/2022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03/10/2022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Meus contratos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Acompanhamento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03/10/2022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Painel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Acompanhamento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312.10937499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Vigência e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renovação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06/10/2022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Contratos BB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21/12/2023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06/10/2022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Contratos Ditec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03/03/2023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Garantia técnica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Gestão de contratos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25/10/2022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Incluir contrato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numPr>
                <w:ilvl w:val="2"/>
                <w:numId w:val="2"/>
              </w:numPr>
              <w:spacing w:after="160" w:line="259" w:lineRule="auto"/>
              <w:ind w:left="1224" w:hanging="504.00000000000006"/>
            </w:pPr>
            <w:r w:rsidDel="00000000" w:rsidR="00000000" w:rsidRPr="00000000">
              <w:rPr>
                <w:rtl w:val="0"/>
              </w:rPr>
              <w:t xml:space="preserve">Processos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Atendimentos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03/10/2022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Acompanhar Demanda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Atendimentos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09/10/2022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Criar Demanda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Atendimentos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09/10/2022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Dashboard 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Atendimentos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Atendimentos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Executar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Benefícios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09/10/2022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Gestão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Benefícios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Monitorar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18/10/2022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Considerações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18/10/2022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19/10/2022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Criar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19/10/2022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20/10/2022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Demandante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20/10/2022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21/10/2022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Responder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Acompanhar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13/10/2022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Criar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13/10/2022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14/10/2022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14/10/2022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15/10/2022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Dashboard Disec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15/10/2022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16/10/2022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Indicador GCR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Criar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Consolidar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Pendências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30/10/2022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PFIX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20/10/2022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Acompanhar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PFIX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23/10/2022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Consolidar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PFIX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31/10/2022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Criar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Prova de Conceito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21/01/2023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23/01/2023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Acompanhar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Prova de Conceito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23/01/2023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25/01/2023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Criar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Questionário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25/01/2023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28/01/2023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Responder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spacing w:after="160" w:line="259" w:lineRule="auto"/>
              <w:ind w:left="1224" w:hanging="504.0000000000000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numPr>
                <w:ilvl w:val="2"/>
                <w:numId w:val="2"/>
              </w:numPr>
              <w:spacing w:after="160" w:line="259" w:lineRule="auto"/>
              <w:ind w:left="1224" w:hanging="504.00000000000006"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Autenticações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03/11/2022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06/11/2022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07/11/2022</w:t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06/11/2022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07/11/2022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Conformidade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07/11/2022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Contratos Vincendos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Demandas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Fiscal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Intervenientes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Inventário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Gerenciais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Gestão de Carteira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Gerenciais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Gerenciais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04/12/2022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05/12/2022</w:t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Relatórios Gerenciais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spacing w:after="160" w:line="259" w:lineRule="auto"/>
              <w:ind w:left="1224" w:hanging="504.0000000000000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numPr>
                <w:ilvl w:val="2"/>
                <w:numId w:val="2"/>
              </w:numPr>
              <w:spacing w:after="160" w:line="259" w:lineRule="auto"/>
              <w:ind w:left="1224" w:hanging="504.00000000000006"/>
            </w:pPr>
            <w:r w:rsidDel="00000000" w:rsidR="00000000" w:rsidRPr="00000000">
              <w:rPr>
                <w:rtl w:val="0"/>
              </w:rPr>
              <w:t xml:space="preserve">Bens e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06/08/2022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08/08/2022</w:t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14/10/2022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08/08/2022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09/08/2022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08/08/2022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10/08/2022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25/12/2022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10/08/2022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11/08/2022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Inventariar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18/10/2022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25/12/2022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13/08/2022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15/08/2022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25/12/2022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15/08/2022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16/08/2022</w:t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03/11/2022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27/12/2022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16/08/2022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17/08/2022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27/12/2022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Inventário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17/08/2022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18/08/2022</w:t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Inventariar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04/11/2022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27/12/2022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Saída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24/08/2022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25/08/2022</w:t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27/12/2022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Saída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26/08/2022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27/08/2022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Devolução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29/12/2022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Saída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Front-End (Álex)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27/08/2022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28/08/2022</w:t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Solicitação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Back-End (Emanuel)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28/12/2022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30/12/2022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1">
            <w:pPr>
              <w:spacing w:after="160" w:line="259" w:lineRule="auto"/>
              <w:ind w:left="1224" w:hanging="504.0000000000000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7">
            <w:pPr>
              <w:numPr>
                <w:ilvl w:val="2"/>
                <w:numId w:val="2"/>
              </w:numPr>
              <w:spacing w:after="160" w:line="259" w:lineRule="auto"/>
              <w:ind w:left="1224" w:hanging="504.00000000000006"/>
            </w:pPr>
            <w:r w:rsidDel="00000000" w:rsidR="00000000" w:rsidRPr="00000000">
              <w:rPr>
                <w:rtl w:val="0"/>
              </w:rPr>
              <w:t xml:space="preserve">Manutenção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06/11/2022</w:t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Auditoria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08/11/2022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Carga Inventário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09/11/2022</w:t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Configurar E-mail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Configurar NMSE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12/11/2022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Dashboard Demanda</w:t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12/11/2022</w:t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13/11/2022</w:t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Divisão de Carteiras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13/11/2022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Interveniente CAN</w:t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Interveniente PFIX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Manutenção 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Atendimento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Manutenção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Perfil Usuários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19/11/2022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Relacionamentos</w:t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23/11/2022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24/11/2022</w:t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Tarefa Demanda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Front-End (Prince)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24/11/2022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Tela Inicial</w:t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Conformidade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Front-End (Gustavo)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25/12/2022</w:t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Cancelamento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Conformidade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Front-End (Gustavo)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25/12/2022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Questionário</w:t>
            </w:r>
          </w:p>
        </w:tc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Ficha/Fiscal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F">
            <w:pPr>
              <w:spacing w:after="160" w:line="259" w:lineRule="auto"/>
              <w:ind w:left="1224" w:hanging="504.0000000000000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5">
            <w:pPr>
              <w:numPr>
                <w:ilvl w:val="2"/>
                <w:numId w:val="2"/>
              </w:numPr>
              <w:spacing w:after="160" w:line="259" w:lineRule="auto"/>
              <w:ind w:left="1224" w:hanging="504.00000000000006"/>
            </w:pPr>
            <w:r w:rsidDel="00000000" w:rsidR="00000000" w:rsidRPr="00000000">
              <w:rPr>
                <w:rtl w:val="0"/>
              </w:rPr>
              <w:t xml:space="preserve">Pesquisa de Mercado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Cadastros Gerais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Front-End (Gustavo)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Mailing de Entidades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Gestão de 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Front-End (Gustavo)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28/02/2023</w:t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09/03/2023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Gestão de Demandas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Front-End (Gustavo)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10/02/2023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Criação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30/12/2023</w:t>
            </w:r>
          </w:p>
        </w:tc>
      </w:tr>
    </w:tbl>
    <w:p w:rsidR="00000000" w:rsidDel="00000000" w:rsidP="00000000" w:rsidRDefault="00000000" w:rsidRPr="00000000" w14:paraId="000006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120" w:lineRule="auto"/>
      <w:ind w:left="1134" w:hanging="567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spacing w:after="120" w:lineRule="auto"/>
      <w:ind w:left="1701" w:hanging="567"/>
      <w:jc w:val="both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spacing w:after="120" w:lineRule="auto"/>
      <w:ind w:left="2268" w:hanging="566.9999999999999"/>
      <w:jc w:val="both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120" w:lineRule="auto"/>
      <w:ind w:left="2835" w:hanging="566.9999999999999"/>
      <w:jc w:val="both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PargrafodaLista"/>
    <w:next w:val="Normal"/>
    <w:link w:val="Ttulo1Char"/>
    <w:uiPriority w:val="9"/>
    <w:qFormat w:val="1"/>
    <w:rsid w:val="00F24BBD"/>
    <w:pPr>
      <w:numPr>
        <w:numId w:val="1"/>
      </w:numPr>
      <w:jc w:val="both"/>
      <w:outlineLvl w:val="0"/>
    </w:pPr>
    <w:rPr>
      <w:rFonts w:ascii="Times New Roman" w:cs="Times New Roman" w:hAnsi="Times New Roman"/>
      <w:b w:val="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AB27A5"/>
    <w:pPr>
      <w:numPr>
        <w:ilvl w:val="1"/>
        <w:numId w:val="16"/>
      </w:numPr>
      <w:spacing w:after="120"/>
      <w:ind w:left="1134" w:hanging="567"/>
      <w:jc w:val="both"/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 w:val="1"/>
    <w:qFormat w:val="1"/>
    <w:rsid w:val="00F24BBD"/>
    <w:pPr>
      <w:numPr>
        <w:ilvl w:val="2"/>
        <w:numId w:val="1"/>
      </w:numPr>
      <w:spacing w:after="120"/>
      <w:ind w:left="1701" w:hanging="567"/>
      <w:jc w:val="both"/>
      <w:outlineLvl w:val="2"/>
    </w:pPr>
    <w:rPr>
      <w:rFonts w:ascii="Times New Roman" w:hAnsi="Times New Roman"/>
    </w:rPr>
  </w:style>
  <w:style w:type="paragraph" w:styleId="Ttulo4">
    <w:name w:val="heading 4"/>
    <w:basedOn w:val="PargrafodaLista"/>
    <w:next w:val="Normal"/>
    <w:link w:val="Ttulo4Char"/>
    <w:uiPriority w:val="9"/>
    <w:unhideWhenUsed w:val="1"/>
    <w:qFormat w:val="1"/>
    <w:rsid w:val="00F24BBD"/>
    <w:pPr>
      <w:numPr>
        <w:ilvl w:val="3"/>
        <w:numId w:val="1"/>
      </w:numPr>
      <w:spacing w:after="120"/>
      <w:ind w:left="2268" w:hanging="567"/>
      <w:jc w:val="both"/>
      <w:outlineLvl w:val="3"/>
    </w:pPr>
    <w:rPr>
      <w:rFonts w:ascii="Times New Roman" w:cs="Times New Roman" w:hAnsi="Times New Roman"/>
    </w:rPr>
  </w:style>
  <w:style w:type="paragraph" w:styleId="Ttulo5">
    <w:name w:val="heading 5"/>
    <w:basedOn w:val="PargrafodaLista"/>
    <w:next w:val="Normal"/>
    <w:link w:val="Ttulo5Char"/>
    <w:uiPriority w:val="9"/>
    <w:unhideWhenUsed w:val="1"/>
    <w:qFormat w:val="1"/>
    <w:rsid w:val="00F24BBD"/>
    <w:pPr>
      <w:numPr>
        <w:ilvl w:val="4"/>
        <w:numId w:val="1"/>
      </w:numPr>
      <w:spacing w:after="120"/>
      <w:ind w:left="2835" w:hanging="567"/>
      <w:jc w:val="both"/>
      <w:outlineLvl w:val="4"/>
    </w:pPr>
    <w:rPr>
      <w:rFonts w:ascii="Times New Roman" w:cs="Times New Roman" w:hAnsi="Times New Roma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44411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F24BBD"/>
    <w:rPr>
      <w:rFonts w:ascii="Times New Roman" w:cs="Times New Roman" w:hAnsi="Times New Roman"/>
      <w:b w:val="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2F6383"/>
    <w:pPr>
      <w:ind w:firstLine="720"/>
      <w:jc w:val="both"/>
    </w:pPr>
    <w:rPr>
      <w:rFonts w:ascii="Times New Roman" w:hAnsi="Times New Roman"/>
      <w:sz w:val="24"/>
    </w:rPr>
  </w:style>
  <w:style w:type="character" w:styleId="SubttuloChar" w:customStyle="1">
    <w:name w:val="Subtítulo Char"/>
    <w:basedOn w:val="Fontepargpadro"/>
    <w:link w:val="Subttulo"/>
    <w:uiPriority w:val="11"/>
    <w:rsid w:val="002F6383"/>
    <w:rPr>
      <w:rFonts w:ascii="Times New Roman" w:hAnsi="Times New Roman"/>
      <w:sz w:val="24"/>
    </w:rPr>
  </w:style>
  <w:style w:type="character" w:styleId="Ttulo2Char" w:customStyle="1">
    <w:name w:val="Título 2 Char"/>
    <w:basedOn w:val="Fontepargpadro"/>
    <w:link w:val="Ttulo2"/>
    <w:uiPriority w:val="9"/>
    <w:rsid w:val="00AB27A5"/>
    <w:rPr>
      <w:rFonts w:ascii="Times New Roman" w:hAnsi="Times New Roman"/>
      <w:sz w:val="24"/>
    </w:rPr>
  </w:style>
  <w:style w:type="character" w:styleId="Ttulo3Char" w:customStyle="1">
    <w:name w:val="Título 3 Char"/>
    <w:basedOn w:val="Fontepargpadro"/>
    <w:link w:val="Ttulo3"/>
    <w:uiPriority w:val="9"/>
    <w:rsid w:val="00F24BBD"/>
    <w:rPr>
      <w:rFonts w:ascii="Times New Roman" w:hAnsi="Times New Roman"/>
    </w:rPr>
  </w:style>
  <w:style w:type="character" w:styleId="Ttulo4Char" w:customStyle="1">
    <w:name w:val="Título 4 Char"/>
    <w:basedOn w:val="Fontepargpadro"/>
    <w:link w:val="Ttulo4"/>
    <w:uiPriority w:val="9"/>
    <w:rsid w:val="00F24BBD"/>
    <w:rPr>
      <w:rFonts w:ascii="Times New Roman" w:cs="Times New Roman" w:hAnsi="Times New Roman"/>
    </w:rPr>
  </w:style>
  <w:style w:type="character" w:styleId="Ttulo5Char" w:customStyle="1">
    <w:name w:val="Título 5 Char"/>
    <w:basedOn w:val="Fontepargpadro"/>
    <w:link w:val="Ttulo5"/>
    <w:uiPriority w:val="9"/>
    <w:rsid w:val="00F24BBD"/>
    <w:rPr>
      <w:rFonts w:ascii="Times New Roman" w:cs="Times New Roman" w:hAnsi="Times New Roman"/>
    </w:rPr>
  </w:style>
  <w:style w:type="paragraph" w:styleId="Textodoitem" w:customStyle="1">
    <w:name w:val="Texto do item"/>
    <w:basedOn w:val="Normal"/>
    <w:link w:val="TextodoitemChar"/>
    <w:qFormat w:val="1"/>
    <w:rsid w:val="00721FE7"/>
    <w:pPr>
      <w:numPr>
        <w:numId w:val="15"/>
      </w:numPr>
      <w:ind w:left="2410" w:hanging="709"/>
    </w:pPr>
  </w:style>
  <w:style w:type="paragraph" w:styleId="Ttulo">
    <w:name w:val="Title"/>
    <w:basedOn w:val="Normal"/>
    <w:next w:val="Normal"/>
    <w:link w:val="TtuloChar"/>
    <w:uiPriority w:val="10"/>
    <w:qFormat w:val="1"/>
    <w:rsid w:val="003E7B3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extodoitemChar" w:customStyle="1">
    <w:name w:val="Texto do item Char"/>
    <w:basedOn w:val="Fontepargpadro"/>
    <w:link w:val="Textodoitem"/>
    <w:rsid w:val="00721FE7"/>
  </w:style>
  <w:style w:type="character" w:styleId="TtuloChar" w:customStyle="1">
    <w:name w:val="Título Char"/>
    <w:basedOn w:val="Fontepargpadro"/>
    <w:link w:val="Ttulo"/>
    <w:uiPriority w:val="10"/>
    <w:rsid w:val="003E7B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B173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766CE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66CEC"/>
  </w:style>
  <w:style w:type="paragraph" w:styleId="Rodap">
    <w:name w:val="footer"/>
    <w:basedOn w:val="Normal"/>
    <w:link w:val="RodapChar"/>
    <w:uiPriority w:val="99"/>
    <w:unhideWhenUsed w:val="1"/>
    <w:rsid w:val="00766CE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66CEC"/>
  </w:style>
  <w:style w:type="paragraph" w:styleId="Subtitle">
    <w:name w:val="Subtitle"/>
    <w:basedOn w:val="Normal"/>
    <w:next w:val="Normal"/>
    <w:pPr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0Z4tNJunf3cjzc8BZAPAMQyZkg==">AMUW2mWLVzbBdieuseEbi75wmXbvGNR9hrYGxb/cWxVpkxuzCFgLdaORDErCtnXKlkrAinxNKiZCEyZv4fm5we2iSpo8cuwAl+efLkUlpUhvUjvmdWXeeFkHEfeSDlFk8wcnYmz6WjkI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2022-09-12T11:21:00Z</dcterms:created>
  <dc:creator>Icaro de Jesus Maia Cavalcanti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2022-09-26T11:52:58Z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cca6ebd8-66f1-43f0-82f0-2fb9ce92f28a</vt:lpwstr>
  </property>
  <property fmtid="{D5CDD505-2E9C-101B-9397-08002B2CF9AE}" pid="8" name="MSIP_Label_40881dc9-f7f2-41de-a334-ceff3dc15b31_ContentBits">
    <vt:lpwstr>0</vt:lpwstr>
  </property>
</Properties>
</file>