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021B" w:sz="12"/>
              <w:left w:val="single" w:color="D0021B" w:sz="12"/>
              <w:bottom w:val="single" w:color="D0021B" w:sz="12"/>
              <w:right w:val="single" w:color="D0021B" w:sz="12"/>
            </w:tcBorders>
            <w:shd w:fill="FDEC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021B"/>
                <w:sz w:val="20"/>
                <w:szCs w:val="20"/>
                <w:rtl w:val="false"/>
              </w:rPr>
              <w:t xml:space="preserve">IMPORTANT – THIS IS NOT A REAL, FORMAL OR OFFICIAL PROPOSAL. It is an example only, prepared to support the offer that Orad must make to the end client.</w:t>
            </w:r>
          </w:p>
        </w:tc>
      </w:tr>
    </w:tbl>
    <w:p>
      <w:pPr>
        <w:bidi w:val="false"/>
        <w:spacing w:after="120"/>
        <w:jc w:val="left"/>
      </w:pPr>
      <w:r>
        <w:rPr>
          <w:rFonts w:ascii="Arial" w:cs="Arial" w:eastAsia="Arial" w:hAnsi="Arial"/>
          <w:color w:val="1F2430"/>
          <w:sz w:val="20"/>
          <w:szCs w:val="20"/>
          <w:rtl w:val="false"/>
        </w:rPr>
        <w:t xml:space="preserve"/>
      </w:r>
    </w:p>
    <w:p>
      <w:pPr>
        <w:bidi w:val="false"/>
        <w:spacing w:after="120"/>
      </w:pPr>
      <w:r>
        <w:drawing>
          <wp:inline distT="0" distB="0" distL="0" distR="0">
            <wp:extent cx="142875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40"/>
        <w:jc w:val="left"/>
      </w:pPr>
      <w:r>
        <w:rPr>
          <w:rFonts w:ascii="Arial" w:cs="Arial" w:eastAsia="Arial" w:hAnsi="Arial"/>
          <w:b/>
          <w:bCs/>
          <w:color w:val="1F2430"/>
          <w:sz w:val="32"/>
          <w:szCs w:val="32"/>
          <w:rtl w:val="false"/>
        </w:rPr>
        <w:t xml:space="preserve">CONSULTATION FORM – for a real proposal</w:t>
      </w:r>
    </w:p>
    <w:p>
      <w:pPr>
        <w:bidi w:val="false"/>
        <w:spacing w:after="80"/>
        <w:jc w:val="left"/>
      </w:pPr>
      <w:r>
        <w:rPr>
          <w:rFonts w:ascii="Arial" w:cs="Arial" w:eastAsia="Arial" w:hAnsi="Arial"/>
          <w:b/>
          <w:bCs/>
          <w:color w:val="E46F12"/>
          <w:sz w:val="20"/>
          <w:szCs w:val="20"/>
          <w:rtl w:val="false"/>
        </w:rPr>
        <w:t xml:space="preserve">Example Proposal 1 · ORAD-YOS-EX1-2026-10</w:t>
      </w:r>
    </w:p>
    <w:p>
      <w:pPr>
        <w:bidi w:val="false"/>
        <w:spacing w:after="160"/>
        <w:jc w:val="left"/>
      </w:pPr>
      <w:r>
        <w:rPr>
          <w:rFonts w:ascii="Arial" w:cs="Arial" w:eastAsia="Arial" w:hAnsi="Arial"/>
          <w:color w:val="5E6675"/>
          <w:sz w:val="18"/>
          <w:szCs w:val="18"/>
          <w:rtl w:val="false"/>
        </w:rPr>
        <w:t xml:space="preserve">Pre-filled with the values of this example. Orad confirms or corrects each value with the hospital and sends the form back with the files, so a real proposal can be prepared.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138"/>
        <w:gridCol w:w="900"/>
      </w:tblGrid>
      <w:tr>
        <w:trPr>
          <w:tblHeader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B27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Field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B27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Example value (confirm / correct)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B27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OK?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End client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Yoseftal Medical Center, Eilat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Project / site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Inpatient ward(s) – nurse call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Distributor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Orad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Requested by (name)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F5FD6"/>
                <w:sz w:val="18"/>
                <w:szCs w:val="18"/>
                <w:rtl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Request date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F5FD6"/>
                <w:sz w:val="18"/>
                <w:szCs w:val="18"/>
                <w:rtl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BOQ attached?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F5FD6"/>
                <w:sz w:val="18"/>
                <w:szCs w:val="18"/>
                <w:rtl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Project specification (מפרט) attached?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F5FD6"/>
                <w:sz w:val="18"/>
                <w:szCs w:val="18"/>
                <w:rtl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Drawings attached? Y / N – type: PDF / 2D / 3D / PPTX / DXF / DWG / IFC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F5FD6"/>
                <w:sz w:val="18"/>
                <w:szCs w:val="18"/>
                <w:rtl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Cabling scheme attached?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F5FD6"/>
                <w:sz w:val="18"/>
                <w:szCs w:val="18"/>
                <w:rtl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Number of floors / ward sections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1 section(s) – floors: ?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Number of rooms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8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Number of beds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24 (3 per room)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Voice call?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N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Shabbat?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Y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Bathrooms: shower and toilet together / separate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Together – 1 en-suite bathroom per room (basin, shower, toilet)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SOS pull-cords in bathroom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2 – beside toilet + beside shower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Presence / cancel?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Y – by each room door (inside) + outside each bathroom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Corridor light?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Y – above each room door and each bathroom door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Nurse desk?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Y – 1 (iPad, outside the rooms)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TV or digital call display?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N (optional)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Pear handset? Y / 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Y – 1 per bed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Server / network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F5FD6"/>
                <w:sz w:val="18"/>
                <w:szCs w:val="18"/>
                <w:rtl w:val="false"/>
              </w:rPr>
              <w:t xml:space="preserve">1 LVNS server, PoE switch, rack, UPS, Wi-Fi AP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46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Extras: tablet / public address / intercom / cameras / other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F5FD6"/>
                <w:sz w:val="18"/>
                <w:szCs w:val="18"/>
                <w:rtl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  <w:tr>
        <w:trPr>
          <w:trHeight w:val="1600" w:hRule="atLeast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430"/>
                <w:sz w:val="18"/>
                <w:szCs w:val="18"/>
                <w:rtl w:val="false"/>
              </w:rPr>
              <w:t xml:space="preserve">Free text / explanation</w:t>
            </w:r>
          </w:p>
        </w:tc>
        <w:tc>
          <w:tcPr>
            <w:tcW w:type="dxa" w:w="5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F5FD6"/>
                <w:sz w:val="18"/>
                <w:szCs w:val="18"/>
                <w:rtl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color w:val="1F2430"/>
                <w:sz w:val="22"/>
                <w:szCs w:val="22"/>
                <w:rtl w:val="false"/>
              </w:rPr>
              <w:t xml:space="preserve">☐</w:t>
            </w:r>
          </w:p>
        </w:tc>
      </w:tr>
    </w:tbl>
    <w:p>
      <w:pPr>
        <w:bidi w:val="false"/>
        <w:spacing w:after="160"/>
        <w:jc w:val="left"/>
      </w:pPr>
      <w:r>
        <w:rPr>
          <w:rFonts w:ascii="Arial" w:cs="Arial" w:eastAsia="Arial" w:hAnsi="Arial"/>
          <w:color w:val="1F2430"/>
          <w:sz w:val="20"/>
          <w:szCs w:val="20"/>
          <w:rtl w:val="false"/>
        </w:rPr>
        <w:t xml:space="preserve"/>
      </w:r>
    </w:p>
    <w:p>
      <w:pPr>
        <w:bidi w:val="false"/>
        <w:spacing w:after="80"/>
        <w:jc w:val="left"/>
      </w:pPr>
      <w:r>
        <w:rPr>
          <w:rFonts w:ascii="Arial" w:cs="Arial" w:eastAsia="Arial" w:hAnsi="Arial"/>
          <w:b/>
          <w:bCs/>
          <w:color w:val="E46F12"/>
          <w:sz w:val="24"/>
          <w:szCs w:val="24"/>
          <w:rtl w:val="false"/>
        </w:rPr>
        <w:t xml:space="preserve">Questions to answer for a real proposal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1. Real floor plans of the ward(s) (PDF / DWG) and the floor number(s)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2. Exact number of rooms, beds per room and bathrooms – any single rooms or isolation rooms?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3. Bathroom layout: shared by the room or between two rooms? Separate WC and shower?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4. Is Code Blue / doctor call needed at the bed?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5. Nurse station: iPad only, or also a PC / wall screen / staff phones?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6. Ceiling type and access (for the room controllers and the bus cable)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7. Location of the rack(s), distance to the farthest room, 230 V and UPS available?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8. Hospital network and Wi-Fi: can the system use them, or a separate network?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9. Existing nurse call system to replace? Brand, what stays, what is removed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10. Shabbat requirements of the hospital (ZOMET certificate needed?)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11. Integration: patient monitors, intercom, public address, cameras, access control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12. Who installs and wires (Orad / subcontractor / hospital)?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13. Timeline: tender date, installation date, phases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14. Spare parts, warranty and service period required</w:t>
      </w:r>
    </w:p>
    <w:p>
      <w:pPr>
        <w:bidi w:val="false"/>
        <w:spacing w:after="7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15. Contact person at the hospital (name, role, phone, e-mail)</w:t>
      </w:r>
    </w:p>
    <w:p>
      <w:pPr>
        <w:bidi w:val="false"/>
        <w:spacing w:after="120"/>
        <w:jc w:val="left"/>
      </w:pPr>
      <w:r>
        <w:rPr>
          <w:rFonts w:ascii="Arial" w:cs="Arial" w:eastAsia="Arial" w:hAnsi="Arial"/>
          <w:color w:val="1F2430"/>
          <w:sz w:val="20"/>
          <w:szCs w:val="20"/>
          <w:rtl w:val="false"/>
        </w:rPr>
        <w:t xml:space="preserve"/>
      </w:r>
    </w:p>
    <w:p>
      <w:pPr>
        <w:bidi w:val="false"/>
        <w:spacing w:after="80"/>
        <w:jc w:val="left"/>
      </w:pPr>
      <w:r>
        <w:rPr>
          <w:rFonts w:ascii="Arial" w:cs="Arial" w:eastAsia="Arial" w:hAnsi="Arial"/>
          <w:b/>
          <w:bCs/>
          <w:color w:val="E46F12"/>
          <w:sz w:val="24"/>
          <w:szCs w:val="24"/>
          <w:rtl w:val="false"/>
        </w:rPr>
        <w:t xml:space="preserve">Files to attach</w:t>
      </w:r>
    </w:p>
    <w:p>
      <w:pPr>
        <w:bidi w:val="false"/>
        <w:spacing w:after="6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Floor plans (PDF / DWG / DXF)</w:t>
      </w:r>
    </w:p>
    <w:p>
      <w:pPr>
        <w:bidi w:val="false"/>
        <w:spacing w:after="6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Technical specification (מפרט) or tender</w:t>
      </w:r>
    </w:p>
    <w:p>
      <w:pPr>
        <w:bidi w:val="false"/>
        <w:spacing w:after="6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BOQ (כתב כמויות) if available</w:t>
      </w:r>
    </w:p>
    <w:p>
      <w:pPr>
        <w:bidi w:val="false"/>
        <w:spacing w:after="6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Photos of rooms, bathrooms, corridor and nurse station</w:t>
      </w:r>
    </w:p>
    <w:p>
      <w:pPr>
        <w:bidi w:val="false"/>
        <w:spacing w:after="60"/>
        <w:jc w:val="left"/>
      </w:pPr>
      <w:r>
        <w:rPr>
          <w:rFonts w:ascii="Arial" w:cs="Arial" w:eastAsia="Arial" w:hAnsi="Arial"/>
          <w:color w:val="1F2430"/>
          <w:sz w:val="19"/>
          <w:szCs w:val="19"/>
          <w:rtl w:val="false"/>
        </w:rPr>
        <w:t xml:space="preserve">☐  Existing system details</w:t>
      </w:r>
    </w:p>
    <w:p>
      <w:pPr>
        <w:bidi w:val="false"/>
        <w:spacing w:after="200"/>
        <w:jc w:val="left"/>
      </w:pPr>
      <w:r>
        <w:rPr>
          <w:rFonts w:ascii="Arial" w:cs="Arial" w:eastAsia="Arial" w:hAnsi="Arial"/>
          <w:color w:val="1F2430"/>
          <w:sz w:val="20"/>
          <w:szCs w:val="20"/>
          <w:rtl w:val="false"/>
        </w:rPr>
        <w:t xml:space="preserve"/>
      </w:r>
    </w:p>
    <w:p>
      <w:pPr>
        <w:bidi w:val="false"/>
        <w:spacing w:after="400"/>
        <w:jc w:val="left"/>
      </w:pPr>
      <w:r>
        <w:rPr>
          <w:rFonts w:ascii="Arial" w:cs="Arial" w:eastAsia="Arial" w:hAnsi="Arial"/>
          <w:b/>
          <w:bCs/>
          <w:color w:val="1F2430"/>
          <w:sz w:val="20"/>
          <w:szCs w:val="20"/>
          <w:rtl w:val="false"/>
        </w:rPr>
        <w:t xml:space="preserve">Filled in by (name / company / date):</w:t>
      </w:r>
    </w:p>
    <w:p>
      <w:pPr>
        <w:bidi w:val="false"/>
        <w:spacing w:after="100"/>
        <w:jc w:val="left"/>
      </w:pPr>
      <w:r>
        <w:rPr>
          <w:rFonts w:ascii="Arial" w:cs="Arial" w:eastAsia="Arial" w:hAnsi="Arial"/>
          <w:color w:val="5E6675"/>
          <w:sz w:val="20"/>
          <w:szCs w:val="20"/>
          <w:rtl w:val="false"/>
        </w:rPr>
        <w:t xml:space="preserve">_______________________________________________</w:t>
      </w:r>
    </w:p>
    <w:p>
      <w:pPr>
        <w:bidi w:val="false"/>
        <w:spacing w:after="120"/>
        <w:jc w:val="left"/>
      </w:pPr>
      <w:r>
        <w:rPr>
          <w:rFonts w:ascii="Arial" w:cs="Arial" w:eastAsia="Arial" w:hAnsi="Arial"/>
          <w:color w:val="1F2430"/>
          <w:sz w:val="20"/>
          <w:szCs w:val="20"/>
          <w:rtl w:val="false"/>
        </w:rPr>
        <w:t xml:space="preserve"/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021B" w:sz="12"/>
              <w:left w:val="single" w:color="D0021B" w:sz="12"/>
              <w:bottom w:val="single" w:color="D0021B" w:sz="12"/>
              <w:right w:val="single" w:color="D0021B" w:sz="12"/>
            </w:tcBorders>
            <w:shd w:fill="FDEC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021B"/>
                <w:sz w:val="20"/>
                <w:szCs w:val="20"/>
                <w:rtl w:val="false"/>
              </w:rPr>
              <w:t xml:space="preserve">IMPORTANT – THIS IS NOT A REAL, FORMAL OR OFFICIAL PROPOSAL. It is an example only, prepared to support the offer that Orad must make to the end client.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center"/>
    </w:pPr>
    <w:r>
      <w:rPr>
        <w:rFonts w:ascii="Arial" w:cs="Arial" w:eastAsia="Arial" w:hAnsi="Arial"/>
        <w:color w:val="5E6675"/>
        <w:sz w:val="16"/>
        <w:szCs w:val="16"/>
        <w:rtl w:val="false"/>
      </w:rPr>
      <w:t xml:space="preserve">Example Proposal 1 · ORAD-YOS-EX1-2026-10 · </w:t>
    </w:r>
    <w:r>
      <w:rPr>
        <w:rFonts w:ascii="Arial" w:cs="Arial" w:eastAsia="Arial" w:hAnsi="Arial"/>
        <w:b/>
        <w:bCs/>
        <w:color w:val="D0021B"/>
        <w:sz w:val="16"/>
        <w:szCs w:val="16"/>
        <w:rtl w:val="false"/>
      </w:rPr>
      <w:t xml:space="preserve">EXAMPLE ONLY – NOT A REAL, FORMAL OR OFFICIAL PROPOSAL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center"/>
    </w:pPr>
    <w:r>
      <w:rPr>
        <w:rFonts w:ascii="Arial" w:cs="Arial" w:eastAsia="Arial" w:hAnsi="Arial"/>
        <w:b/>
        <w:bCs/>
        <w:color w:val="D0021B"/>
        <w:sz w:val="16"/>
        <w:szCs w:val="16"/>
        <w:rtl w:val="false"/>
      </w:rPr>
      <w:t xml:space="preserve">EXAMPLE ONLY – NOT A REAL, FORMAL OR OFFICIAL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a2c60ae8e27612b5536bfd35d622393365431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2026-10-26T11:23:05.269Z</dcterms:created>
  <dcterms:modified xsi:type="dcterms:W3CDTF">2026-10-26T11:23:05.269Z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