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1017" w:rsidRDefault="00000000">
      <w:pPr>
        <w:pStyle w:val="Heading1"/>
        <w:spacing w:before="0" w:after="0"/>
        <w:jc w:val="center"/>
        <w:rPr>
          <w:b/>
          <w:sz w:val="48"/>
          <w:szCs w:val="48"/>
        </w:rPr>
      </w:pPr>
      <w:bookmarkStart w:id="0" w:name="_vk7rgzq8ljez" w:colFirst="0" w:colLast="0"/>
      <w:bookmarkEnd w:id="0"/>
      <w:r>
        <w:rPr>
          <w:b/>
          <w:sz w:val="48"/>
          <w:szCs w:val="48"/>
        </w:rPr>
        <w:t>Alexander Wick</w:t>
      </w:r>
    </w:p>
    <w:p w14:paraId="72B38956" w14:textId="77777777" w:rsidR="00F37D45" w:rsidRDefault="00F37D45" w:rsidP="00F37D45">
      <w:pPr>
        <w:pStyle w:val="Heading2"/>
        <w:pBdr>
          <w:bottom w:val="single" w:sz="6" w:space="1" w:color="000000"/>
        </w:pBdr>
        <w:spacing w:before="100" w:after="0"/>
        <w:jc w:val="center"/>
        <w:rPr>
          <w:sz w:val="22"/>
          <w:szCs w:val="22"/>
        </w:rPr>
      </w:pPr>
      <w:r w:rsidRPr="00F37D45">
        <w:rPr>
          <w:sz w:val="22"/>
          <w:szCs w:val="22"/>
        </w:rPr>
        <w:t>New York, NY | alex@alexwick.co | +1 802-363-4558 | linkedin.com/in/</w:t>
      </w:r>
      <w:proofErr w:type="spellStart"/>
      <w:r w:rsidRPr="00F37D45">
        <w:rPr>
          <w:sz w:val="22"/>
          <w:szCs w:val="22"/>
        </w:rPr>
        <w:t>alexjwick</w:t>
      </w:r>
      <w:proofErr w:type="spellEnd"/>
    </w:p>
    <w:p w14:paraId="00000003" w14:textId="3E94EF77" w:rsidR="00E91017" w:rsidRDefault="00000000">
      <w:pPr>
        <w:pStyle w:val="Heading2"/>
        <w:pBdr>
          <w:bottom w:val="single" w:sz="6" w:space="1" w:color="000000"/>
        </w:pBdr>
        <w:spacing w:before="100" w:after="0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EXPERIENCE</w:t>
      </w:r>
    </w:p>
    <w:p w14:paraId="00000004" w14:textId="77777777" w:rsidR="00E91017" w:rsidRDefault="00000000">
      <w:pPr>
        <w:spacing w:before="40"/>
        <w:rPr>
          <w:sz w:val="22"/>
          <w:szCs w:val="22"/>
        </w:rPr>
      </w:pPr>
      <w:r>
        <w:rPr>
          <w:b/>
          <w:sz w:val="22"/>
          <w:szCs w:val="22"/>
        </w:rPr>
        <w:t>Web Operations Lead &amp; Developer: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24cast.org (Election forecast startup), Providence, RI</w:t>
      </w:r>
    </w:p>
    <w:p w14:paraId="00000005" w14:textId="77777777" w:rsidR="00E91017" w:rsidRDefault="00000000">
      <w:pPr>
        <w:rPr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September 2023 – November 2024</w:t>
      </w:r>
    </w:p>
    <w:p w14:paraId="00000006" w14:textId="77777777" w:rsidR="00E91017" w:rsidRDefault="00000000">
      <w:pPr>
        <w:numPr>
          <w:ilvl w:val="0"/>
          <w:numId w:val="2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Recruited and led cross-functional team of 5; owned GTM strategy from product roadmap to market launch; identified key market segments through competitive analysis and user research, prioritizing features that grew site to 30,000 monthly pageviews and press coverage in 2 months.</w:t>
      </w:r>
    </w:p>
    <w:p w14:paraId="00000007" w14:textId="77777777" w:rsidR="00E91017" w:rsidRDefault="00000000">
      <w:pPr>
        <w:numPr>
          <w:ilvl w:val="0"/>
          <w:numId w:val="2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Built Next.js/AWS architecture &amp; continuous integration/continuous deployment (CI/CD), cutting release cycle from weekly to daily; partnered with data science team to surface insights journalists could quote.</w:t>
      </w:r>
    </w:p>
    <w:p w14:paraId="00000008" w14:textId="77777777" w:rsidR="00E91017" w:rsidRDefault="00000000">
      <w:pPr>
        <w:spacing w:before="40"/>
        <w:rPr>
          <w:sz w:val="22"/>
          <w:szCs w:val="22"/>
        </w:rPr>
      </w:pPr>
      <w:r>
        <w:rPr>
          <w:b/>
          <w:sz w:val="22"/>
          <w:szCs w:val="22"/>
        </w:rPr>
        <w:t>Software Engineer Intern: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BETA Technologies (Electric aircraft scaleup), Burlington, VT</w:t>
      </w:r>
    </w:p>
    <w:p w14:paraId="00000009" w14:textId="77777777" w:rsidR="00E91017" w:rsidRDefault="00000000">
      <w:pPr>
        <w:rPr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May 2024 – October 2024</w:t>
      </w:r>
    </w:p>
    <w:p w14:paraId="0000000A" w14:textId="77777777" w:rsidR="00E91017" w:rsidRDefault="00000000">
      <w:pPr>
        <w:numPr>
          <w:ilvl w:val="0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Led cross-functional squad (quality, ops, </w:t>
      </w:r>
      <w:proofErr w:type="spellStart"/>
      <w:r>
        <w:rPr>
          <w:sz w:val="22"/>
          <w:szCs w:val="22"/>
        </w:rPr>
        <w:t>eng</w:t>
      </w:r>
      <w:proofErr w:type="spellEnd"/>
      <w:r>
        <w:rPr>
          <w:sz w:val="22"/>
          <w:szCs w:val="22"/>
        </w:rPr>
        <w:t>) to launch factory floor non-conformance app; slashed issue response time from 1-2 days to 30 minutes, unlocking on-time production goals.</w:t>
      </w:r>
    </w:p>
    <w:p w14:paraId="0000000B" w14:textId="77777777" w:rsidR="00E91017" w:rsidRDefault="00000000">
      <w:pPr>
        <w:numPr>
          <w:ilvl w:val="0"/>
          <w:numId w:val="3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proofErr w:type="spellStart"/>
      <w:r>
        <w:rPr>
          <w:sz w:val="22"/>
          <w:szCs w:val="22"/>
        </w:rPr>
        <w:t>OpenAPI</w:t>
      </w:r>
      <w:proofErr w:type="spellEnd"/>
      <w:r>
        <w:rPr>
          <w:sz w:val="22"/>
          <w:szCs w:val="22"/>
        </w:rPr>
        <w:t xml:space="preserve"> docs for over 11,000 enterprise resource planning (ERP) endpoints, enabling teams to self-serve data.</w:t>
      </w:r>
    </w:p>
    <w:p w14:paraId="0000000C" w14:textId="77777777" w:rsidR="00E91017" w:rsidRDefault="00000000">
      <w:pPr>
        <w:spacing w:before="40"/>
        <w:rPr>
          <w:sz w:val="22"/>
          <w:szCs w:val="22"/>
        </w:rPr>
      </w:pPr>
      <w:r>
        <w:rPr>
          <w:b/>
          <w:sz w:val="22"/>
          <w:szCs w:val="22"/>
        </w:rPr>
        <w:t>Breakthrough Lab Fellow / Co-Founder:</w:t>
      </w:r>
      <w:r>
        <w:rPr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Freedays</w:t>
      </w:r>
      <w:proofErr w:type="spellEnd"/>
      <w:r>
        <w:rPr>
          <w:i/>
          <w:sz w:val="22"/>
          <w:szCs w:val="22"/>
        </w:rPr>
        <w:t xml:space="preserve"> (Digital health), Providence, RI</w:t>
      </w:r>
    </w:p>
    <w:p w14:paraId="0000000D" w14:textId="77777777" w:rsidR="00E91017" w:rsidRDefault="00000000">
      <w:pPr>
        <w:rPr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June 2023 – September 2023</w:t>
      </w:r>
    </w:p>
    <w:p w14:paraId="0000000E" w14:textId="77777777" w:rsidR="00E91017" w:rsidRDefault="00000000">
      <w:pPr>
        <w:numPr>
          <w:ilvl w:val="0"/>
          <w:numId w:val="1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Conducted 75+ customer interviews, defined TAM/SAM/SOM and competitive landscape for vaping cessation platform; iterated value prop that won entry to B-Lab accelerator.</w:t>
      </w:r>
    </w:p>
    <w:p w14:paraId="0000000F" w14:textId="77777777" w:rsidR="00E91017" w:rsidRDefault="00000000">
      <w:pPr>
        <w:numPr>
          <w:ilvl w:val="0"/>
          <w:numId w:val="1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Shipped MVP (Next.js + Flask + LLM); pitched to investors and over 500 members of the Brown community at the B-Lab showcase.</w:t>
      </w:r>
    </w:p>
    <w:p w14:paraId="00000010" w14:textId="77777777" w:rsidR="00E91017" w:rsidRDefault="00000000">
      <w:pPr>
        <w:spacing w:before="40"/>
        <w:rPr>
          <w:i/>
          <w:sz w:val="22"/>
          <w:szCs w:val="22"/>
        </w:rPr>
      </w:pPr>
      <w:r>
        <w:rPr>
          <w:b/>
          <w:sz w:val="22"/>
          <w:szCs w:val="22"/>
        </w:rPr>
        <w:t>Developer Intern</w:t>
      </w:r>
      <w:r>
        <w:rPr>
          <w:sz w:val="22"/>
          <w:szCs w:val="22"/>
        </w:rPr>
        <w:t xml:space="preserve">: </w:t>
      </w:r>
      <w:proofErr w:type="spellStart"/>
      <w:r>
        <w:rPr>
          <w:i/>
          <w:sz w:val="22"/>
          <w:szCs w:val="22"/>
        </w:rPr>
        <w:t>Bluehouse</w:t>
      </w:r>
      <w:proofErr w:type="spellEnd"/>
      <w:r>
        <w:rPr>
          <w:i/>
          <w:sz w:val="22"/>
          <w:szCs w:val="22"/>
        </w:rPr>
        <w:t xml:space="preserve"> Group (Digital agency), Burlington, VT</w:t>
      </w:r>
    </w:p>
    <w:p w14:paraId="00000011" w14:textId="77777777" w:rsidR="00E91017" w:rsidRDefault="00000000">
      <w:pPr>
        <w:rPr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August 2022 – May 2024</w:t>
      </w:r>
    </w:p>
    <w:p w14:paraId="00000012" w14:textId="77777777" w:rsidR="00E91017" w:rsidRDefault="00000000">
      <w:pPr>
        <w:numPr>
          <w:ilvl w:val="0"/>
          <w:numId w:val="6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Reimagined local radio station brand online: designed content strategy, rebuilt CMS &amp; database; grew traffic 56% three months post-launch.</w:t>
      </w:r>
    </w:p>
    <w:p w14:paraId="00000013" w14:textId="2F78D10B" w:rsidR="00E91017" w:rsidRDefault="00000000">
      <w:pPr>
        <w:numPr>
          <w:ilvl w:val="0"/>
          <w:numId w:val="6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Re</w:t>
      </w:r>
      <w:r w:rsidR="00F37D45">
        <w:rPr>
          <w:sz w:val="22"/>
          <w:szCs w:val="22"/>
        </w:rPr>
        <w:t>-</w:t>
      </w:r>
      <w:r>
        <w:rPr>
          <w:sz w:val="22"/>
          <w:szCs w:val="22"/>
        </w:rPr>
        <w:t>platformed vacation rental product, delivering database schema that improved scalability.</w:t>
      </w:r>
    </w:p>
    <w:p w14:paraId="00000014" w14:textId="77777777" w:rsidR="00E91017" w:rsidRDefault="00000000">
      <w:pPr>
        <w:pStyle w:val="Heading2"/>
        <w:pBdr>
          <w:bottom w:val="single" w:sz="6" w:space="1" w:color="000000"/>
        </w:pBdr>
        <w:spacing w:before="100" w:after="0"/>
        <w:rPr>
          <w:b/>
          <w:smallCaps/>
          <w:sz w:val="22"/>
          <w:szCs w:val="22"/>
        </w:rPr>
      </w:pPr>
      <w:bookmarkStart w:id="1" w:name="_r7q2b3c36pm6" w:colFirst="0" w:colLast="0"/>
      <w:bookmarkEnd w:id="1"/>
      <w:r>
        <w:rPr>
          <w:b/>
          <w:smallCaps/>
          <w:sz w:val="22"/>
          <w:szCs w:val="22"/>
        </w:rPr>
        <w:t>EDUCATION</w:t>
      </w:r>
    </w:p>
    <w:p w14:paraId="00000015" w14:textId="77777777" w:rsidR="00E91017" w:rsidRDefault="00000000">
      <w:pPr>
        <w:spacing w:before="40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Brown University: </w:t>
      </w:r>
      <w:r>
        <w:rPr>
          <w:i/>
          <w:sz w:val="22"/>
          <w:szCs w:val="22"/>
        </w:rPr>
        <w:t>Sc.B. Computer Science (GPA 3.8/4.0), Providence, RI</w:t>
      </w:r>
    </w:p>
    <w:p w14:paraId="00000016" w14:textId="77777777" w:rsidR="00E91017" w:rsidRDefault="00000000">
      <w:pPr>
        <w:rPr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September 2021 – May 2025</w:t>
      </w:r>
    </w:p>
    <w:p w14:paraId="00000017" w14:textId="77777777" w:rsidR="00E91017" w:rsidRDefault="00000000">
      <w:pPr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Course highlights: Artificial Intelligence, Deep Learning, Applied Cryptography, Operating Systems, Management of Industrial &amp; Nonprofit Orgs</w:t>
      </w:r>
    </w:p>
    <w:p w14:paraId="00000018" w14:textId="77777777" w:rsidR="00E91017" w:rsidRDefault="00000000">
      <w:pPr>
        <w:pStyle w:val="Heading2"/>
        <w:pBdr>
          <w:bottom w:val="single" w:sz="6" w:space="1" w:color="000000"/>
        </w:pBdr>
        <w:spacing w:before="100" w:after="0"/>
        <w:rPr>
          <w:b/>
          <w:smallCaps/>
          <w:sz w:val="22"/>
          <w:szCs w:val="22"/>
        </w:rPr>
      </w:pPr>
      <w:bookmarkStart w:id="2" w:name="_lo11f4medlc1" w:colFirst="0" w:colLast="0"/>
      <w:bookmarkEnd w:id="2"/>
      <w:r>
        <w:rPr>
          <w:b/>
          <w:smallCaps/>
          <w:sz w:val="22"/>
          <w:szCs w:val="22"/>
        </w:rPr>
        <w:t>PROJECTS</w:t>
      </w:r>
    </w:p>
    <w:p w14:paraId="00000019" w14:textId="77777777" w:rsidR="00E91017" w:rsidRDefault="00000000">
      <w:pPr>
        <w:numPr>
          <w:ilvl w:val="0"/>
          <w:numId w:val="4"/>
        </w:numPr>
        <w:spacing w:before="40"/>
        <w:rPr>
          <w:sz w:val="22"/>
          <w:szCs w:val="22"/>
        </w:rPr>
      </w:pPr>
      <w:r>
        <w:rPr>
          <w:b/>
          <w:sz w:val="22"/>
          <w:szCs w:val="22"/>
        </w:rPr>
        <w:t>Deepfake Detection (</w:t>
      </w:r>
      <w:proofErr w:type="spellStart"/>
      <w:r>
        <w:rPr>
          <w:b/>
          <w:sz w:val="22"/>
          <w:szCs w:val="22"/>
        </w:rPr>
        <w:t>ConvNet</w:t>
      </w:r>
      <w:proofErr w:type="spellEnd"/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– achieved 85% validation accuracy with custom vision model.</w:t>
      </w:r>
    </w:p>
    <w:p w14:paraId="0000001A" w14:textId="77777777" w:rsidR="00E91017" w:rsidRDefault="00000000">
      <w:pPr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Weenix</w:t>
      </w:r>
      <w:proofErr w:type="spellEnd"/>
      <w:r>
        <w:rPr>
          <w:b/>
          <w:sz w:val="22"/>
          <w:szCs w:val="22"/>
        </w:rPr>
        <w:t xml:space="preserve"> OS kernel</w:t>
      </w:r>
      <w:r>
        <w:rPr>
          <w:sz w:val="22"/>
          <w:szCs w:val="22"/>
        </w:rPr>
        <w:t xml:space="preserve"> – semester-long full UNIX-like kernel in C.</w:t>
      </w:r>
    </w:p>
    <w:p w14:paraId="0000001B" w14:textId="77777777" w:rsidR="00E91017" w:rsidRDefault="00000000">
      <w:pPr>
        <w:pStyle w:val="Heading2"/>
        <w:pBdr>
          <w:bottom w:val="single" w:sz="6" w:space="1" w:color="000000"/>
        </w:pBdr>
        <w:spacing w:before="100" w:after="0"/>
        <w:rPr>
          <w:b/>
          <w:smallCaps/>
          <w:sz w:val="22"/>
          <w:szCs w:val="22"/>
        </w:rPr>
      </w:pPr>
      <w:bookmarkStart w:id="3" w:name="_seimdtj784zc" w:colFirst="0" w:colLast="0"/>
      <w:bookmarkEnd w:id="3"/>
      <w:r>
        <w:rPr>
          <w:b/>
          <w:smallCaps/>
          <w:sz w:val="22"/>
          <w:szCs w:val="22"/>
        </w:rPr>
        <w:t>SKILLS</w:t>
      </w:r>
    </w:p>
    <w:p w14:paraId="0000001C" w14:textId="77777777" w:rsidR="00E91017" w:rsidRDefault="00000000">
      <w:pPr>
        <w:numPr>
          <w:ilvl w:val="0"/>
          <w:numId w:val="5"/>
        </w:numPr>
        <w:spacing w:before="40"/>
        <w:rPr>
          <w:sz w:val="22"/>
          <w:szCs w:val="22"/>
        </w:rPr>
      </w:pPr>
      <w:r>
        <w:rPr>
          <w:b/>
          <w:sz w:val="22"/>
          <w:szCs w:val="22"/>
        </w:rPr>
        <w:t xml:space="preserve">Go-to-Market &amp; Growth: </w:t>
      </w:r>
      <w:r>
        <w:rPr>
          <w:sz w:val="22"/>
          <w:szCs w:val="22"/>
        </w:rPr>
        <w:t xml:space="preserve">market sizing (TAM/SAM/SOM), pipeline generation, GTM playbooks, strategic sales, </w:t>
      </w:r>
      <w:proofErr w:type="gramStart"/>
      <w:r>
        <w:rPr>
          <w:sz w:val="22"/>
          <w:szCs w:val="22"/>
        </w:rPr>
        <w:t>LTV:CAC</w:t>
      </w:r>
      <w:proofErr w:type="gramEnd"/>
      <w:r>
        <w:rPr>
          <w:sz w:val="22"/>
          <w:szCs w:val="22"/>
        </w:rPr>
        <w:t>, SEO, A/B testing, OKRs, SQL dashboards</w:t>
      </w:r>
    </w:p>
    <w:p w14:paraId="0000001D" w14:textId="77777777" w:rsidR="00E91017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Technical: </w:t>
      </w:r>
      <w:r>
        <w:rPr>
          <w:sz w:val="22"/>
          <w:szCs w:val="22"/>
        </w:rPr>
        <w:t xml:space="preserve">Python, TypeScript/React, AWS,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TensorFlow, REST, </w:t>
      </w:r>
      <w:proofErr w:type="spellStart"/>
      <w:r>
        <w:rPr>
          <w:sz w:val="22"/>
          <w:szCs w:val="22"/>
        </w:rPr>
        <w:t>GraphQL</w:t>
      </w:r>
      <w:proofErr w:type="spellEnd"/>
      <w:r>
        <w:rPr>
          <w:sz w:val="22"/>
          <w:szCs w:val="22"/>
        </w:rPr>
        <w:t>, CI/CD</w:t>
      </w:r>
    </w:p>
    <w:sectPr w:rsidR="00E91017" w:rsidSect="00480145">
      <w:pgSz w:w="12240" w:h="15840"/>
      <w:pgMar w:top="99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B5E64" w14:textId="77777777" w:rsidR="0046257A" w:rsidRDefault="0046257A">
      <w:pPr>
        <w:spacing w:line="240" w:lineRule="auto"/>
      </w:pPr>
      <w:r>
        <w:separator/>
      </w:r>
    </w:p>
  </w:endnote>
  <w:endnote w:type="continuationSeparator" w:id="0">
    <w:p w14:paraId="71550F70" w14:textId="77777777" w:rsidR="0046257A" w:rsidRDefault="00462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67E0F" w14:textId="77777777" w:rsidR="0046257A" w:rsidRDefault="0046257A">
      <w:pPr>
        <w:spacing w:line="240" w:lineRule="auto"/>
      </w:pPr>
      <w:r>
        <w:separator/>
      </w:r>
    </w:p>
  </w:footnote>
  <w:footnote w:type="continuationSeparator" w:id="0">
    <w:p w14:paraId="237B48E6" w14:textId="77777777" w:rsidR="0046257A" w:rsidRDefault="00462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82882"/>
    <w:multiLevelType w:val="multilevel"/>
    <w:tmpl w:val="158C1086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A523D"/>
    <w:multiLevelType w:val="multilevel"/>
    <w:tmpl w:val="C8168C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B39BC"/>
    <w:multiLevelType w:val="multilevel"/>
    <w:tmpl w:val="D134735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FE5DA7"/>
    <w:multiLevelType w:val="multilevel"/>
    <w:tmpl w:val="55260220"/>
    <w:styleLink w:val="CurrentList1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9655F"/>
    <w:multiLevelType w:val="multilevel"/>
    <w:tmpl w:val="B1E2C138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62814"/>
    <w:multiLevelType w:val="multilevel"/>
    <w:tmpl w:val="22E4D7B0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C97900"/>
    <w:multiLevelType w:val="multilevel"/>
    <w:tmpl w:val="D7AC7D0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B039B"/>
    <w:multiLevelType w:val="multilevel"/>
    <w:tmpl w:val="46C8CA2C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8167575">
    <w:abstractNumId w:val="0"/>
  </w:num>
  <w:num w:numId="2" w16cid:durableId="289750012">
    <w:abstractNumId w:val="1"/>
  </w:num>
  <w:num w:numId="3" w16cid:durableId="1414207918">
    <w:abstractNumId w:val="7"/>
  </w:num>
  <w:num w:numId="4" w16cid:durableId="525758708">
    <w:abstractNumId w:val="4"/>
  </w:num>
  <w:num w:numId="5" w16cid:durableId="513344876">
    <w:abstractNumId w:val="6"/>
  </w:num>
  <w:num w:numId="6" w16cid:durableId="1586113291">
    <w:abstractNumId w:val="5"/>
  </w:num>
  <w:num w:numId="7" w16cid:durableId="1502891410">
    <w:abstractNumId w:val="2"/>
  </w:num>
  <w:num w:numId="8" w16cid:durableId="559487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17"/>
    <w:rsid w:val="00230443"/>
    <w:rsid w:val="00357E1B"/>
    <w:rsid w:val="0046257A"/>
    <w:rsid w:val="00480145"/>
    <w:rsid w:val="00AA7090"/>
    <w:rsid w:val="00E91017"/>
    <w:rsid w:val="00F3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7B26E"/>
  <w15:docId w15:val="{95138E00-A97A-1F44-85C9-B8979479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numbering" w:customStyle="1" w:styleId="CurrentList1">
    <w:name w:val="Current List1"/>
    <w:uiPriority w:val="99"/>
    <w:rsid w:val="00F37D4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480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45"/>
  </w:style>
  <w:style w:type="paragraph" w:styleId="Footer">
    <w:name w:val="footer"/>
    <w:basedOn w:val="Normal"/>
    <w:link w:val="FooterChar"/>
    <w:uiPriority w:val="99"/>
    <w:unhideWhenUsed/>
    <w:rsid w:val="00480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Wick, Alexander</dc:creator>
  <cp:keywords/>
  <dc:description/>
  <cp:lastModifiedBy>Wick, Alexander</cp:lastModifiedBy>
  <cp:revision>1</cp:revision>
  <dcterms:created xsi:type="dcterms:W3CDTF">2025-05-28T16:51:00Z</dcterms:created>
  <dcterms:modified xsi:type="dcterms:W3CDTF">2025-05-28T17:58:00Z</dcterms:modified>
</cp:coreProperties>
</file>