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Мои работы на должность: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36"/>
          <w:szCs w:val="36"/>
          <w:rtl w:val="0"/>
        </w:rPr>
        <w:t xml:space="preserve">HTML-Верстальщик</w:t>
      </w:r>
      <w:r w:rsidDel="00000000" w:rsidR="00000000" w:rsidRPr="00000000">
        <w:rPr>
          <w:rtl w:val="0"/>
        </w:rPr>
      </w:r>
    </w:p>
    <w:tbl>
      <w:tblPr>
        <w:tblStyle w:val="Table1"/>
        <w:tblW w:w="1617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11730"/>
        <w:tblGridChange w:id="0">
          <w:tblGrid>
            <w:gridCol w:w="4440"/>
            <w:gridCol w:w="11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Меня зовут (Ф.И.О)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Мой возраст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Мой город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Мой телефон для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мой е-майл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Мой skype, при наличии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Мое образование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 работаю на ставку </w:t>
            </w:r>
            <w:r w:rsidDel="00000000" w:rsidR="00000000" w:rsidRPr="00000000">
              <w:rPr>
                <w:rtl w:val="0"/>
              </w:rPr>
              <w:t xml:space="preserve">(да/ нет/ 0.5ставки/ декретный   отпуск)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Мои основные  навыки и их оценка (ставлю самостоятельно по 5-ти бальной шкале)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Пример HTML(5) CSS(4) JS(3) GitHub(3) Vue.js(5) SASS(5) LESS (2) Bootstrap (5) Gulp(5) React (5) Redux (5) Astro (5).  Если есть дополнительные Ваши навыки укажите их.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17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165"/>
        <w:gridCol w:w="3450"/>
        <w:gridCol w:w="3345"/>
        <w:gridCol w:w="4410"/>
        <w:tblGridChange w:id="0">
          <w:tblGrid>
            <w:gridCol w:w="1800"/>
            <w:gridCol w:w="3165"/>
            <w:gridCol w:w="3450"/>
            <w:gridCol w:w="3345"/>
            <w:gridCol w:w="4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Мои работы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jc w:val="center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укажите лучшие проекты которые Вы делали  за последних 6 мес.,</w:t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jc w:val="center"/>
              <w:rPr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для работ с большим сроком указывайте год.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Верстка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Программирование: фронтенд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Программирование:  бекенд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(посадка на CMS, написание собственного движка и т.п)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Прочее работы не указанные тут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(безопасность и прочее)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Пример записи: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Сайт </w:t>
            </w:r>
            <w:hyperlink r:id="rId6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w</w:t>
              </w:r>
            </w:hyperlink>
            <w:hyperlink r:id="rId7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ww.belps.by</w:t>
              </w:r>
            </w:hyperlink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Сделал верстку HTML/CSS, без использования библиотек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Создал анимации для калькулятора, ползунков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Посадка на CMS Wordpress (Создал собственный тип записей,  таксономии), загрузил на хостинг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Установил счетчик аналитики, настроил форму обратной связи.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070"/>
        <w:gridCol w:w="1950"/>
        <w:gridCol w:w="2160"/>
        <w:gridCol w:w="1875"/>
        <w:tblGridChange w:id="0">
          <w:tblGrid>
            <w:gridCol w:w="2205"/>
            <w:gridCol w:w="2070"/>
            <w:gridCol w:w="1950"/>
            <w:gridCol w:w="2160"/>
            <w:gridCol w:w="1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2 Для обсуждения рабочих вопросов я могу быть на связи </w:t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 </w:t>
            </w:r>
            <w:r w:rsidDel="00000000" w:rsidR="00000000" w:rsidRPr="00000000">
              <w:rPr>
                <w:color w:val="980000"/>
                <w:rtl w:val="0"/>
              </w:rPr>
              <w:t xml:space="preserve">(укажите удобное время в течении 1 часа, предпочтительно с  8.00 - 11.30  или с 14.00 до 17.00)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Пн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Вт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Чт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980000"/>
          <w:rtl w:val="0"/>
        </w:rPr>
        <w:t xml:space="preserve">3 Результаты тестового задания</w:t>
      </w:r>
      <w:r w:rsidDel="00000000" w:rsidR="00000000" w:rsidRPr="00000000">
        <w:rPr>
          <w:rtl w:val="0"/>
        </w:rPr>
      </w:r>
    </w:p>
    <w:tbl>
      <w:tblPr>
        <w:tblStyle w:val="Table4"/>
        <w:tblW w:w="1624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11775"/>
        <w:tblGridChange w:id="0">
          <w:tblGrid>
            <w:gridCol w:w="4470"/>
            <w:gridCol w:w="11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Ссылки по тестовому заданию на:</w:t>
            </w:r>
          </w:p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-репозиторий; </w:t>
            </w:r>
          </w:p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-домен.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Пункты  которые не сделаны.</w:t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Причины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 Extrabold">
    <w:embedBold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elps.by" TargetMode="External"/><Relationship Id="rId7" Type="http://schemas.openxmlformats.org/officeDocument/2006/relationships/hyperlink" Target="http://www.belps.b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Extra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