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D0E2" w14:textId="77777777" w:rsidR="00F329F0" w:rsidRPr="00173A1B" w:rsidRDefault="00173A1B">
      <w:pPr>
        <w:rPr>
          <w:lang w:val="en-GB"/>
        </w:rPr>
      </w:pPr>
      <w:r w:rsidRPr="00173A1B">
        <w:rPr>
          <w:lang w:val="en-GB"/>
        </w:rPr>
        <w:t xml:space="preserve">To the European Commission (CHAP(2013)03948) </w:t>
      </w:r>
    </w:p>
    <w:p w14:paraId="01566E9C" w14:textId="77777777" w:rsidR="007548DC" w:rsidRDefault="00173A1B">
      <w:pPr>
        <w:rPr>
          <w:lang w:val="en-GB"/>
        </w:rPr>
      </w:pPr>
      <w:r>
        <w:rPr>
          <w:lang w:val="en-GB"/>
        </w:rPr>
        <w:t>In the reference to the letter concerning case CHAP(2013)03948, I would like to inform that Polish Ministry of Infrastructure and Development in the</w:t>
      </w:r>
      <w:r w:rsidR="00202FD6">
        <w:rPr>
          <w:lang w:val="en-GB"/>
        </w:rPr>
        <w:t>ir</w:t>
      </w:r>
      <w:r>
        <w:rPr>
          <w:lang w:val="en-GB"/>
        </w:rPr>
        <w:t xml:space="preserve"> answer to my questions undermi</w:t>
      </w:r>
      <w:r w:rsidR="00202FD6">
        <w:rPr>
          <w:lang w:val="en-GB"/>
        </w:rPr>
        <w:t xml:space="preserve">ned the necessity of following the </w:t>
      </w:r>
      <w:r w:rsidR="00AC13D9">
        <w:rPr>
          <w:lang w:val="en-GB"/>
        </w:rPr>
        <w:t xml:space="preserve">guidelines contained in the European papers of transportation. </w:t>
      </w:r>
      <w:r w:rsidR="00D40DBD">
        <w:rPr>
          <w:lang w:val="en-GB"/>
        </w:rPr>
        <w:t xml:space="preserve"> I would like to quote an </w:t>
      </w:r>
      <w:r w:rsidR="00D40DBD" w:rsidRPr="00D40DBD">
        <w:rPr>
          <w:lang w:val="en-GB"/>
        </w:rPr>
        <w:t>extract</w:t>
      </w:r>
      <w:r w:rsidR="008C6504">
        <w:rPr>
          <w:lang w:val="en-GB"/>
        </w:rPr>
        <w:t xml:space="preserve"> from their letter:” In conclusion, the above-mentioned document  was issued as the EC</w:t>
      </w:r>
      <w:r w:rsidR="00FF346C">
        <w:rPr>
          <w:lang w:val="en-GB"/>
        </w:rPr>
        <w:t xml:space="preserve"> </w:t>
      </w:r>
      <w:r w:rsidR="00767241">
        <w:rPr>
          <w:lang w:val="en-GB"/>
        </w:rPr>
        <w:t>communication</w:t>
      </w:r>
      <w:r w:rsidR="008C6504">
        <w:rPr>
          <w:lang w:val="en-GB"/>
        </w:rPr>
        <w:t xml:space="preserve"> and does </w:t>
      </w:r>
      <w:r w:rsidR="007E436D">
        <w:rPr>
          <w:lang w:val="en-GB"/>
        </w:rPr>
        <w:t xml:space="preserve">legislate the European law. The document contains general directions </w:t>
      </w:r>
      <w:r w:rsidR="000B4B3E">
        <w:rPr>
          <w:lang w:val="en-GB"/>
        </w:rPr>
        <w:t xml:space="preserve">to </w:t>
      </w:r>
      <w:r w:rsidR="00D40DBD">
        <w:rPr>
          <w:lang w:val="en-GB"/>
        </w:rPr>
        <w:t xml:space="preserve">be </w:t>
      </w:r>
      <w:r w:rsidR="000B4B3E">
        <w:rPr>
          <w:lang w:val="en-GB"/>
        </w:rPr>
        <w:t>use</w:t>
      </w:r>
      <w:r w:rsidR="00D40DBD">
        <w:rPr>
          <w:lang w:val="en-GB"/>
        </w:rPr>
        <w:t>d</w:t>
      </w:r>
      <w:r w:rsidR="000B4B3E">
        <w:rPr>
          <w:lang w:val="en-GB"/>
        </w:rPr>
        <w:t xml:space="preserve"> by the member </w:t>
      </w:r>
      <w:r w:rsidR="009B62CB">
        <w:rPr>
          <w:lang w:val="en-GB"/>
        </w:rPr>
        <w:t>states</w:t>
      </w:r>
      <w:r w:rsidR="00D40DBD">
        <w:rPr>
          <w:lang w:val="en-GB"/>
        </w:rPr>
        <w:t>, takes</w:t>
      </w:r>
      <w:r w:rsidR="000B4B3E">
        <w:rPr>
          <w:lang w:val="en-GB"/>
        </w:rPr>
        <w:t xml:space="preserve"> into account internal conditions and necessity of meeting  transportation needs dedicated to the society and economy. It does not preordain  the validity or possibility of applying certain engineering </w:t>
      </w:r>
      <w:r w:rsidR="007548DC">
        <w:rPr>
          <w:lang w:val="en-GB"/>
        </w:rPr>
        <w:t>solutions applied by constructing transport infrastructure. The local authorities decide about the development of transport infrastructure”</w:t>
      </w:r>
    </w:p>
    <w:p w14:paraId="6BDDF790" w14:textId="77777777" w:rsidR="00173A1B" w:rsidRDefault="007548DC">
      <w:pPr>
        <w:rPr>
          <w:lang w:val="en-GB"/>
        </w:rPr>
      </w:pPr>
      <w:r>
        <w:rPr>
          <w:lang w:val="en-GB"/>
        </w:rPr>
        <w:t xml:space="preserve">I would like to mention that Marshall Office of </w:t>
      </w:r>
      <w:proofErr w:type="spellStart"/>
      <w:r>
        <w:rPr>
          <w:lang w:val="en-GB"/>
        </w:rPr>
        <w:t>Warminsko</w:t>
      </w:r>
      <w:proofErr w:type="spellEnd"/>
      <w:r>
        <w:rPr>
          <w:lang w:val="en-GB"/>
        </w:rPr>
        <w:t xml:space="preserve">- </w:t>
      </w:r>
      <w:proofErr w:type="spellStart"/>
      <w:r>
        <w:rPr>
          <w:lang w:val="en-GB"/>
        </w:rPr>
        <w:t>Mazurskie</w:t>
      </w:r>
      <w:proofErr w:type="spellEnd"/>
      <w:r>
        <w:rPr>
          <w:lang w:val="en-GB"/>
        </w:rPr>
        <w:t xml:space="preserve"> voivodeship is preparin</w:t>
      </w:r>
      <w:r w:rsidR="00D40DBD">
        <w:rPr>
          <w:lang w:val="en-GB"/>
        </w:rPr>
        <w:t xml:space="preserve">g to conduct the road building project </w:t>
      </w:r>
      <w:r>
        <w:rPr>
          <w:lang w:val="en-GB"/>
        </w:rPr>
        <w:t xml:space="preserve"> which violate</w:t>
      </w:r>
      <w:r w:rsidR="00D40DBD">
        <w:rPr>
          <w:lang w:val="en-GB"/>
        </w:rPr>
        <w:t>s</w:t>
      </w:r>
      <w:r>
        <w:rPr>
          <w:lang w:val="en-GB"/>
        </w:rPr>
        <w:t xml:space="preserve"> </w:t>
      </w:r>
      <w:r w:rsidR="00A131BC">
        <w:rPr>
          <w:lang w:val="en-GB"/>
        </w:rPr>
        <w:t xml:space="preserve">the idea of </w:t>
      </w:r>
      <w:r w:rsidR="00D40DBD">
        <w:rPr>
          <w:lang w:val="en-GB"/>
        </w:rPr>
        <w:t>s</w:t>
      </w:r>
      <w:r w:rsidR="00FF346C">
        <w:rPr>
          <w:lang w:val="en-GB"/>
        </w:rPr>
        <w:t>ustainable</w:t>
      </w:r>
      <w:r w:rsidR="00A131BC">
        <w:rPr>
          <w:lang w:val="en-GB"/>
        </w:rPr>
        <w:t xml:space="preserve"> transport. The modernized road</w:t>
      </w:r>
      <w:r w:rsidR="00B400D2">
        <w:rPr>
          <w:lang w:val="en-GB"/>
        </w:rPr>
        <w:t>s</w:t>
      </w:r>
      <w:r w:rsidR="00A131BC">
        <w:rPr>
          <w:lang w:val="en-GB"/>
        </w:rPr>
        <w:t xml:space="preserve"> no 591,</w:t>
      </w:r>
      <w:r w:rsidR="00B400D2">
        <w:rPr>
          <w:lang w:val="en-GB"/>
        </w:rPr>
        <w:t xml:space="preserve">592,650 will lead to </w:t>
      </w:r>
      <w:r w:rsidR="00A131BC">
        <w:rPr>
          <w:lang w:val="en-GB"/>
        </w:rPr>
        <w:t xml:space="preserve"> border crossing</w:t>
      </w:r>
      <w:r w:rsidR="00D40DBD">
        <w:rPr>
          <w:lang w:val="en-GB"/>
        </w:rPr>
        <w:t>s</w:t>
      </w:r>
      <w:r w:rsidR="00A131BC">
        <w:rPr>
          <w:lang w:val="en-GB"/>
        </w:rPr>
        <w:t xml:space="preserve"> </w:t>
      </w:r>
      <w:r w:rsidR="00B400D2">
        <w:rPr>
          <w:lang w:val="en-GB"/>
        </w:rPr>
        <w:t xml:space="preserve">in </w:t>
      </w:r>
      <w:proofErr w:type="spellStart"/>
      <w:r w:rsidR="00A131BC">
        <w:rPr>
          <w:lang w:val="en-GB"/>
        </w:rPr>
        <w:t>Michałkowo-Zheleznodrozhny</w:t>
      </w:r>
      <w:proofErr w:type="spellEnd"/>
      <w:r w:rsidR="00A131BC">
        <w:rPr>
          <w:lang w:val="en-GB"/>
        </w:rPr>
        <w:t xml:space="preserve"> and </w:t>
      </w:r>
      <w:proofErr w:type="spellStart"/>
      <w:r w:rsidR="00A131BC">
        <w:rPr>
          <w:lang w:val="en-GB"/>
        </w:rPr>
        <w:t>Rudziszki-Krylovo</w:t>
      </w:r>
      <w:proofErr w:type="spellEnd"/>
      <w:r w:rsidR="00B400D2">
        <w:rPr>
          <w:lang w:val="en-GB"/>
        </w:rPr>
        <w:t xml:space="preserve"> – which are planned to be built- </w:t>
      </w:r>
      <w:r w:rsidR="00A131BC">
        <w:rPr>
          <w:lang w:val="en-GB"/>
        </w:rPr>
        <w:t xml:space="preserve"> leading transit traffic through the streets of </w:t>
      </w:r>
      <w:proofErr w:type="spellStart"/>
      <w:r w:rsidR="00A131BC">
        <w:rPr>
          <w:lang w:val="en-GB"/>
        </w:rPr>
        <w:t>Kętrzyn</w:t>
      </w:r>
      <w:proofErr w:type="spellEnd"/>
      <w:r w:rsidR="00A131BC">
        <w:rPr>
          <w:lang w:val="en-GB"/>
        </w:rPr>
        <w:t xml:space="preserve">. </w:t>
      </w:r>
      <w:r w:rsidR="00A131BC">
        <w:rPr>
          <w:b/>
          <w:lang w:val="en-GB"/>
        </w:rPr>
        <w:t>The Po</w:t>
      </w:r>
      <w:r w:rsidR="00D40DBD">
        <w:rPr>
          <w:b/>
          <w:lang w:val="en-GB"/>
        </w:rPr>
        <w:t xml:space="preserve">lish Ministry also neglects </w:t>
      </w:r>
      <w:r w:rsidR="00A131BC">
        <w:rPr>
          <w:b/>
          <w:lang w:val="en-GB"/>
        </w:rPr>
        <w:t xml:space="preserve"> the provisions of </w:t>
      </w:r>
      <w:r w:rsidR="003A6228">
        <w:rPr>
          <w:b/>
          <w:lang w:val="en-GB"/>
        </w:rPr>
        <w:t xml:space="preserve">expertise drew by professor Jan Burniewicz from the University of </w:t>
      </w:r>
      <w:proofErr w:type="spellStart"/>
      <w:r w:rsidR="003A6228">
        <w:rPr>
          <w:b/>
          <w:lang w:val="en-GB"/>
        </w:rPr>
        <w:t>Gdańsk</w:t>
      </w:r>
      <w:proofErr w:type="spellEnd"/>
      <w:r w:rsidR="003A6228">
        <w:rPr>
          <w:b/>
          <w:lang w:val="en-GB"/>
        </w:rPr>
        <w:t xml:space="preserve">, financed by </w:t>
      </w:r>
      <w:r w:rsidR="003A6228" w:rsidRPr="003A6228">
        <w:rPr>
          <w:b/>
          <w:lang w:val="en-GB"/>
        </w:rPr>
        <w:t>European Regional Development Fund</w:t>
      </w:r>
      <w:r w:rsidR="00B400D2">
        <w:rPr>
          <w:b/>
          <w:lang w:val="en-GB"/>
        </w:rPr>
        <w:t xml:space="preserve"> and</w:t>
      </w:r>
      <w:r w:rsidR="001018B7">
        <w:rPr>
          <w:b/>
          <w:lang w:val="en-GB"/>
        </w:rPr>
        <w:t xml:space="preserve"> ordered by </w:t>
      </w:r>
      <w:r w:rsidR="003A6228">
        <w:rPr>
          <w:b/>
          <w:lang w:val="en-GB"/>
        </w:rPr>
        <w:t xml:space="preserve"> the Ministry itself. </w:t>
      </w:r>
      <w:r w:rsidR="003A6228">
        <w:rPr>
          <w:lang w:val="en-GB"/>
        </w:rPr>
        <w:t xml:space="preserve"> THE EXPERTISE “TRANSPORT INFRASTRUCTURE AS THE MAIN ELEMENT OF INTENSIFING DEVELOPMENT PROCESSES IN DRAFTS OF </w:t>
      </w:r>
      <w:r w:rsidR="009B62CB">
        <w:rPr>
          <w:lang w:val="en-GB"/>
        </w:rPr>
        <w:t>PROJECT DEOCUMENTATION” STATES THAT:</w:t>
      </w:r>
    </w:p>
    <w:p w14:paraId="3D6F458D" w14:textId="77777777" w:rsidR="009B62CB" w:rsidRDefault="009B62CB">
      <w:pPr>
        <w:rPr>
          <w:lang w:val="en-GB"/>
        </w:rPr>
      </w:pPr>
      <w:r>
        <w:rPr>
          <w:lang w:val="en-GB"/>
        </w:rPr>
        <w:t>[PAGE 16]</w:t>
      </w:r>
    </w:p>
    <w:p w14:paraId="70CC095D" w14:textId="77777777" w:rsidR="007377D1" w:rsidRDefault="009B62CB">
      <w:pPr>
        <w:rPr>
          <w:lang w:val="en"/>
        </w:rPr>
      </w:pPr>
      <w:r>
        <w:rPr>
          <w:lang w:val="en"/>
        </w:rPr>
        <w:t>Poland as a member of the European Union should total</w:t>
      </w:r>
      <w:r w:rsidR="001018B7">
        <w:rPr>
          <w:lang w:val="en"/>
        </w:rPr>
        <w:t xml:space="preserve">ly identify with the idea of </w:t>
      </w:r>
      <w:r>
        <w:rPr>
          <w:lang w:val="en"/>
        </w:rPr>
        <w:t xml:space="preserve"> </w:t>
      </w:r>
      <w:r w:rsidR="00767241">
        <w:rPr>
          <w:lang w:val="en"/>
        </w:rPr>
        <w:t>s</w:t>
      </w:r>
      <w:r w:rsidR="00FF346C">
        <w:rPr>
          <w:lang w:val="en"/>
        </w:rPr>
        <w:t>ustainable</w:t>
      </w:r>
      <w:r>
        <w:rPr>
          <w:lang w:val="en"/>
        </w:rPr>
        <w:t xml:space="preserve"> transport concerning equally macroeconomic and sector scope</w:t>
      </w:r>
      <w:r w:rsidR="001018B7">
        <w:rPr>
          <w:lang w:val="en"/>
        </w:rPr>
        <w:t>s. C</w:t>
      </w:r>
      <w:r>
        <w:rPr>
          <w:lang w:val="en"/>
        </w:rPr>
        <w:t xml:space="preserve">ommon EU transport policy has been concentrated on efficient tools used to </w:t>
      </w:r>
      <w:r w:rsidR="007377D1">
        <w:rPr>
          <w:lang w:val="en"/>
        </w:rPr>
        <w:t xml:space="preserve">decrease ecological </w:t>
      </w:r>
      <w:r w:rsidR="007377D1" w:rsidRPr="007377D1">
        <w:rPr>
          <w:lang w:val="en"/>
        </w:rPr>
        <w:t>burdensomeness</w:t>
      </w:r>
      <w:r w:rsidR="007377D1">
        <w:rPr>
          <w:lang w:val="en"/>
        </w:rPr>
        <w:t xml:space="preserve"> of transport for over twenty years. The particular activity in this field has been noticed since 2001. Plenty of new regulations and environment- friendly projects were conducted from 2005 to 2010, right after accepting Polish National Development Strategy 2007-2015.  The document includes: </w:t>
      </w:r>
    </w:p>
    <w:p w14:paraId="5E901823" w14:textId="77777777" w:rsidR="009B62CB" w:rsidRDefault="00FF346C">
      <w:pPr>
        <w:rPr>
          <w:lang w:val="en"/>
        </w:rPr>
      </w:pPr>
      <w:r>
        <w:rPr>
          <w:lang w:val="en"/>
        </w:rPr>
        <w:t xml:space="preserve">• </w:t>
      </w:r>
      <w:r>
        <w:rPr>
          <w:b/>
          <w:lang w:val="en"/>
        </w:rPr>
        <w:t>Greening</w:t>
      </w:r>
      <w:r w:rsidRPr="00FF346C">
        <w:rPr>
          <w:b/>
          <w:lang w:val="en"/>
        </w:rPr>
        <w:t xml:space="preserve"> Transport</w:t>
      </w:r>
      <w:r w:rsidR="007377D1" w:rsidRPr="00FF346C">
        <w:rPr>
          <w:b/>
          <w:lang w:val="en"/>
        </w:rPr>
        <w:t xml:space="preserve">  </w:t>
      </w:r>
      <w:r>
        <w:rPr>
          <w:lang w:val="en"/>
        </w:rPr>
        <w:t>Communication of the European Commission to the European Parliament and Council. Brussels, 8.7. 20</w:t>
      </w:r>
      <w:r w:rsidR="001018B7">
        <w:rPr>
          <w:lang w:val="en"/>
        </w:rPr>
        <w:t xml:space="preserve">08, {COM (2008) 433 final} </w:t>
      </w:r>
      <w:r>
        <w:rPr>
          <w:lang w:val="en"/>
        </w:rPr>
        <w:t xml:space="preserve">; </w:t>
      </w:r>
    </w:p>
    <w:p w14:paraId="58FAF185" w14:textId="77777777" w:rsidR="00FF346C" w:rsidRDefault="00FF346C">
      <w:pPr>
        <w:rPr>
          <w:lang w:val="en"/>
        </w:rPr>
      </w:pPr>
      <w:r>
        <w:rPr>
          <w:lang w:val="en"/>
        </w:rPr>
        <w:t xml:space="preserve">• </w:t>
      </w:r>
      <w:r w:rsidRPr="00767241">
        <w:rPr>
          <w:b/>
          <w:lang w:val="en"/>
        </w:rPr>
        <w:t>Greening Transport Inventory</w:t>
      </w:r>
      <w:r w:rsidRPr="00FF346C">
        <w:rPr>
          <w:lang w:val="en"/>
        </w:rPr>
        <w:t>. Commission staff working document accompanying the Communication from the Commission to the European Parliament and the Council - Greening Transport. Brussels, 8.7.2008 SEC(2008) 2206, {COM(2008) 433 final};</w:t>
      </w:r>
    </w:p>
    <w:p w14:paraId="2E10705B" w14:textId="77777777" w:rsidR="00767241" w:rsidRDefault="00767241">
      <w:pPr>
        <w:rPr>
          <w:lang w:val="en"/>
        </w:rPr>
      </w:pPr>
      <w:r>
        <w:rPr>
          <w:lang w:val="en"/>
        </w:rPr>
        <w:t xml:space="preserve">• </w:t>
      </w:r>
      <w:r w:rsidRPr="00767241">
        <w:rPr>
          <w:b/>
          <w:lang w:val="en"/>
        </w:rPr>
        <w:t>Respecting the issue of sustainable transport by the EU policy in different fields: review of EU strategies considering sustainable development- 2009</w:t>
      </w:r>
      <w:r>
        <w:rPr>
          <w:b/>
          <w:lang w:val="en"/>
        </w:rPr>
        <w:t xml:space="preserve"> </w:t>
      </w:r>
      <w:r w:rsidR="001018B7" w:rsidRPr="00767241">
        <w:rPr>
          <w:lang w:val="en"/>
        </w:rPr>
        <w:t>Communication</w:t>
      </w:r>
      <w:r>
        <w:rPr>
          <w:lang w:val="en"/>
        </w:rPr>
        <w:t xml:space="preserve"> of </w:t>
      </w:r>
      <w:r w:rsidR="001018B7">
        <w:rPr>
          <w:lang w:val="en"/>
        </w:rPr>
        <w:t xml:space="preserve">European </w:t>
      </w:r>
      <w:r>
        <w:rPr>
          <w:lang w:val="en"/>
        </w:rPr>
        <w:t xml:space="preserve">Commission to the </w:t>
      </w:r>
      <w:r w:rsidR="001018B7">
        <w:rPr>
          <w:lang w:val="en"/>
        </w:rPr>
        <w:t xml:space="preserve">European </w:t>
      </w:r>
      <w:r>
        <w:rPr>
          <w:lang w:val="en"/>
        </w:rPr>
        <w:t>Council, European Parliament, Eur</w:t>
      </w:r>
      <w:r w:rsidR="001018B7">
        <w:rPr>
          <w:lang w:val="en"/>
        </w:rPr>
        <w:t>opean Economic- Social Committee</w:t>
      </w:r>
      <w:r w:rsidR="00E565DA">
        <w:rPr>
          <w:lang w:val="en"/>
        </w:rPr>
        <w:t xml:space="preserve"> </w:t>
      </w:r>
      <w:r>
        <w:rPr>
          <w:lang w:val="en"/>
        </w:rPr>
        <w:t xml:space="preserve"> </w:t>
      </w:r>
      <w:r w:rsidR="00E565DA">
        <w:rPr>
          <w:lang w:val="en"/>
        </w:rPr>
        <w:t xml:space="preserve">and Committee of the Regions. Brussels, 24.7.2009 </w:t>
      </w:r>
      <w:r w:rsidR="001018B7">
        <w:rPr>
          <w:lang w:val="en"/>
        </w:rPr>
        <w:t>{</w:t>
      </w:r>
      <w:r w:rsidR="00E565DA">
        <w:rPr>
          <w:lang w:val="en"/>
        </w:rPr>
        <w:t xml:space="preserve">COM (2009) 400 </w:t>
      </w:r>
      <w:proofErr w:type="spellStart"/>
      <w:r w:rsidR="00E565DA">
        <w:rPr>
          <w:lang w:val="en"/>
        </w:rPr>
        <w:t>fina</w:t>
      </w:r>
      <w:proofErr w:type="spellEnd"/>
      <w:r w:rsidR="001018B7">
        <w:rPr>
          <w:lang w:val="en"/>
        </w:rPr>
        <w:t>}</w:t>
      </w:r>
      <w:r w:rsidR="00E565DA">
        <w:rPr>
          <w:lang w:val="en"/>
        </w:rPr>
        <w:t>l;</w:t>
      </w:r>
    </w:p>
    <w:p w14:paraId="47B32242" w14:textId="77777777" w:rsidR="00E565DA" w:rsidRDefault="00E565DA">
      <w:pPr>
        <w:rPr>
          <w:lang w:val="en"/>
        </w:rPr>
      </w:pPr>
      <w:r>
        <w:rPr>
          <w:lang w:val="en"/>
        </w:rPr>
        <w:t xml:space="preserve">• Sustainable future of transportation: towards integrated, technologically advanced and user friendly system. Communication of the Commission, 17.6.2009 </w:t>
      </w:r>
      <w:r w:rsidR="001018B7">
        <w:rPr>
          <w:lang w:val="en"/>
        </w:rPr>
        <w:t>{</w:t>
      </w:r>
      <w:r>
        <w:rPr>
          <w:lang w:val="en"/>
        </w:rPr>
        <w:t>COM (2009) 279, final</w:t>
      </w:r>
      <w:r w:rsidR="001018B7">
        <w:rPr>
          <w:lang w:val="en"/>
        </w:rPr>
        <w:t>}</w:t>
      </w:r>
      <w:r>
        <w:rPr>
          <w:lang w:val="en"/>
        </w:rPr>
        <w:t xml:space="preserve">. </w:t>
      </w:r>
    </w:p>
    <w:p w14:paraId="3E361797" w14:textId="77777777" w:rsidR="00E565DA" w:rsidRDefault="00E565DA">
      <w:pPr>
        <w:rPr>
          <w:lang w:val="en"/>
        </w:rPr>
      </w:pPr>
    </w:p>
    <w:p w14:paraId="3C33DEFC" w14:textId="77777777" w:rsidR="00E565DA" w:rsidRDefault="00E565DA">
      <w:pPr>
        <w:rPr>
          <w:lang w:val="en"/>
        </w:rPr>
      </w:pPr>
    </w:p>
    <w:p w14:paraId="2CFE4F4D" w14:textId="77777777" w:rsidR="00E565DA" w:rsidRDefault="00E565DA">
      <w:pPr>
        <w:rPr>
          <w:lang w:val="en"/>
        </w:rPr>
      </w:pPr>
      <w:r>
        <w:rPr>
          <w:lang w:val="en"/>
        </w:rPr>
        <w:lastRenderedPageBreak/>
        <w:t>[page 21]</w:t>
      </w:r>
    </w:p>
    <w:p w14:paraId="33350A13" w14:textId="77777777" w:rsidR="00E565DA" w:rsidRDefault="001018B7">
      <w:pPr>
        <w:rPr>
          <w:lang w:val="en"/>
        </w:rPr>
      </w:pPr>
      <w:r>
        <w:rPr>
          <w:lang w:val="en"/>
        </w:rPr>
        <w:t>Complex vision</w:t>
      </w:r>
      <w:r w:rsidR="00E565DA">
        <w:rPr>
          <w:lang w:val="en"/>
        </w:rPr>
        <w:t xml:space="preserve"> of future innovative road</w:t>
      </w:r>
      <w:r w:rsidR="00B400D2">
        <w:rPr>
          <w:lang w:val="en"/>
        </w:rPr>
        <w:t xml:space="preserve"> construction industry  was drawn</w:t>
      </w:r>
      <w:r w:rsidR="00E565DA">
        <w:rPr>
          <w:lang w:val="en"/>
        </w:rPr>
        <w:t xml:space="preserve"> in the project “New Road Construction” (NR2C) completed in 2005-2008 in the scope of 6</w:t>
      </w:r>
      <w:r w:rsidR="00E565DA" w:rsidRPr="00E565DA">
        <w:rPr>
          <w:vertAlign w:val="superscript"/>
          <w:lang w:val="en"/>
        </w:rPr>
        <w:t>th</w:t>
      </w:r>
      <w:r w:rsidR="00E565DA">
        <w:rPr>
          <w:lang w:val="en"/>
        </w:rPr>
        <w:t xml:space="preserve"> Framework </w:t>
      </w:r>
      <w:proofErr w:type="spellStart"/>
      <w:r w:rsidR="00E565DA">
        <w:rPr>
          <w:lang w:val="en"/>
        </w:rPr>
        <w:t>Programme</w:t>
      </w:r>
      <w:proofErr w:type="spellEnd"/>
      <w:r w:rsidR="00E565DA">
        <w:rPr>
          <w:lang w:val="en"/>
        </w:rPr>
        <w:t xml:space="preserve"> </w:t>
      </w:r>
      <w:r w:rsidR="00FF6AAE">
        <w:rPr>
          <w:lang w:val="en"/>
        </w:rPr>
        <w:t xml:space="preserve">completed by </w:t>
      </w:r>
      <w:r w:rsidR="00FF6AAE" w:rsidRPr="00FF6AAE">
        <w:rPr>
          <w:lang w:val="en"/>
        </w:rPr>
        <w:t>the Forum of European National Highway Research Laboratories</w:t>
      </w:r>
      <w:r w:rsidR="00FF6AAE">
        <w:rPr>
          <w:lang w:val="en"/>
        </w:rPr>
        <w:t xml:space="preserve">. Road construction in the future will have to meet four groups of demands: </w:t>
      </w:r>
    </w:p>
    <w:p w14:paraId="14D05139" w14:textId="77777777" w:rsidR="00FF6AAE" w:rsidRDefault="00FF6AAE" w:rsidP="00FF6AAE">
      <w:pPr>
        <w:pStyle w:val="Akapitzlist"/>
        <w:numPr>
          <w:ilvl w:val="0"/>
          <w:numId w:val="1"/>
        </w:numPr>
        <w:rPr>
          <w:lang w:val="en-GB"/>
        </w:rPr>
      </w:pPr>
      <w:r>
        <w:rPr>
          <w:lang w:val="en-GB"/>
        </w:rPr>
        <w:t>Reliability – should be endurable, inexpensive, quickly constructed, easy to maintain and repair</w:t>
      </w:r>
      <w:r w:rsidR="001018B7">
        <w:rPr>
          <w:lang w:val="en-GB"/>
        </w:rPr>
        <w:t>;</w:t>
      </w:r>
    </w:p>
    <w:p w14:paraId="16C8B4C7" w14:textId="77777777" w:rsidR="00FF6AAE" w:rsidRDefault="00FF6AAE" w:rsidP="00FF6AAE">
      <w:pPr>
        <w:pStyle w:val="Akapitzlist"/>
        <w:numPr>
          <w:ilvl w:val="0"/>
          <w:numId w:val="1"/>
        </w:numPr>
        <w:rPr>
          <w:lang w:val="en-GB"/>
        </w:rPr>
      </w:pPr>
      <w:r>
        <w:rPr>
          <w:lang w:val="en-GB"/>
        </w:rPr>
        <w:t>Environmentally friendly – the impact of the infrastructure onto the environment considering noise, air pollution and vibrations has to be limited</w:t>
      </w:r>
    </w:p>
    <w:p w14:paraId="2CCBEB32" w14:textId="77777777" w:rsidR="00A07CB3" w:rsidRDefault="00FF6AAE" w:rsidP="00FF6AAE">
      <w:pPr>
        <w:pStyle w:val="Akapitzlist"/>
        <w:numPr>
          <w:ilvl w:val="0"/>
          <w:numId w:val="1"/>
        </w:numPr>
        <w:rPr>
          <w:lang w:val="en-GB"/>
        </w:rPr>
      </w:pPr>
      <w:r>
        <w:rPr>
          <w:lang w:val="en-GB"/>
        </w:rPr>
        <w:t xml:space="preserve">Safety and </w:t>
      </w:r>
      <w:r w:rsidR="00A07CB3">
        <w:rPr>
          <w:lang w:val="en-GB"/>
        </w:rPr>
        <w:t>functionalism – achieved by using intelligent and electronic systems;</w:t>
      </w:r>
    </w:p>
    <w:p w14:paraId="260A99C8" w14:textId="77777777" w:rsidR="00FF6AAE" w:rsidRDefault="00A07CB3" w:rsidP="00FF6AAE">
      <w:pPr>
        <w:pStyle w:val="Akapitzlist"/>
        <w:numPr>
          <w:ilvl w:val="0"/>
          <w:numId w:val="1"/>
        </w:numPr>
        <w:rPr>
          <w:b/>
          <w:lang w:val="en-GB"/>
        </w:rPr>
      </w:pPr>
      <w:r w:rsidRPr="00A07CB3">
        <w:rPr>
          <w:b/>
          <w:lang w:val="en-GB"/>
        </w:rPr>
        <w:t>Social comfort – the infrastructure has to be coherent with aspects</w:t>
      </w:r>
      <w:r w:rsidR="001018B7">
        <w:rPr>
          <w:b/>
          <w:lang w:val="en-GB"/>
        </w:rPr>
        <w:t xml:space="preserve"> of human life, multifunctional and</w:t>
      </w:r>
      <w:r w:rsidRPr="00A07CB3">
        <w:rPr>
          <w:b/>
          <w:lang w:val="en-GB"/>
        </w:rPr>
        <w:t xml:space="preserve"> multipurpose. Within the cities must be more compact.   </w:t>
      </w:r>
    </w:p>
    <w:p w14:paraId="7FBA6578" w14:textId="77777777" w:rsidR="00A07CB3" w:rsidRDefault="006101A5" w:rsidP="00A07CB3">
      <w:pPr>
        <w:rPr>
          <w:lang w:val="en-GB"/>
        </w:rPr>
      </w:pPr>
      <w:r>
        <w:rPr>
          <w:lang w:val="en-GB"/>
        </w:rPr>
        <w:t>Innovative design of the transport infrastructure is based on the complex approach to the issues connected with each project considering not only technical, environmental and financial conditions but als</w:t>
      </w:r>
      <w:r w:rsidR="00B66915">
        <w:rPr>
          <w:lang w:val="en-GB"/>
        </w:rPr>
        <w:t xml:space="preserve">o long –term, </w:t>
      </w:r>
      <w:r w:rsidR="001018B7">
        <w:rPr>
          <w:lang w:val="en-GB"/>
        </w:rPr>
        <w:t>macro-economic</w:t>
      </w:r>
      <w:r w:rsidR="00B66915">
        <w:rPr>
          <w:lang w:val="en-GB"/>
        </w:rPr>
        <w:t xml:space="preserve"> </w:t>
      </w:r>
      <w:r w:rsidR="001018B7">
        <w:rPr>
          <w:lang w:val="en-GB"/>
        </w:rPr>
        <w:t xml:space="preserve"> aspects and </w:t>
      </w:r>
      <w:r w:rsidR="00B66915">
        <w:rPr>
          <w:lang w:val="en-GB"/>
        </w:rPr>
        <w:t xml:space="preserve">social feelings. </w:t>
      </w:r>
    </w:p>
    <w:p w14:paraId="2CD3A84D" w14:textId="77777777" w:rsidR="00B66915" w:rsidRDefault="00B66915" w:rsidP="00A07CB3">
      <w:pPr>
        <w:rPr>
          <w:lang w:val="en-GB"/>
        </w:rPr>
      </w:pPr>
      <w:r>
        <w:rPr>
          <w:lang w:val="en-GB"/>
        </w:rPr>
        <w:t>[page 57]</w:t>
      </w:r>
    </w:p>
    <w:p w14:paraId="4EEC679D" w14:textId="77777777" w:rsidR="00B66915" w:rsidRDefault="00B66915" w:rsidP="00A07CB3">
      <w:pPr>
        <w:rPr>
          <w:lang w:val="en-GB"/>
        </w:rPr>
      </w:pPr>
      <w:r>
        <w:rPr>
          <w:lang w:val="en-GB"/>
        </w:rPr>
        <w:t xml:space="preserve">The aims and tasks of the transport infrastructure  described in the comprehensive document made in 2006 “National Development Strategy 2007-2015” are still up to date. The documents does not contain any tasks that could be regarded as </w:t>
      </w:r>
      <w:r w:rsidRPr="00B66915">
        <w:rPr>
          <w:lang w:val="en-GB"/>
        </w:rPr>
        <w:t>superfluous</w:t>
      </w:r>
      <w:r>
        <w:rPr>
          <w:lang w:val="en-GB"/>
        </w:rPr>
        <w:t xml:space="preserve"> or </w:t>
      </w:r>
      <w:r w:rsidRPr="00B66915">
        <w:rPr>
          <w:lang w:val="en-GB"/>
        </w:rPr>
        <w:t>abortive</w:t>
      </w:r>
      <w:r>
        <w:rPr>
          <w:lang w:val="en-GB"/>
        </w:rPr>
        <w:t xml:space="preserve">. </w:t>
      </w:r>
      <w:r w:rsidR="00ED2E8E">
        <w:rPr>
          <w:lang w:val="en-GB"/>
        </w:rPr>
        <w:t>It is still true that:</w:t>
      </w:r>
      <w:r w:rsidR="00657177">
        <w:rPr>
          <w:lang w:val="en-GB"/>
        </w:rPr>
        <w:t xml:space="preserve"> “ The main aim of investment support connected with transport infrastructure is to optimize </w:t>
      </w:r>
      <w:r w:rsidR="00076528">
        <w:rPr>
          <w:lang w:val="en-GB"/>
        </w:rPr>
        <w:t>and increase the quality of the national transport system, considering external costs of transport activities bore by society and economy; including the costs connected with the impact that transport makes on the environment and health. In order to optimize functionality of the tran</w:t>
      </w:r>
      <w:r w:rsidR="001D4EBF">
        <w:rPr>
          <w:lang w:val="en-GB"/>
        </w:rPr>
        <w:t>sport system it must be integrated in branch and areal</w:t>
      </w:r>
      <w:r w:rsidR="00CB0AD1">
        <w:rPr>
          <w:lang w:val="en-GB"/>
        </w:rPr>
        <w:t xml:space="preserve"> system. Also the operational parameters of transport network must be increased. It order to decrease the  i</w:t>
      </w:r>
      <w:r w:rsidR="001018B7">
        <w:rPr>
          <w:lang w:val="en-GB"/>
        </w:rPr>
        <w:t xml:space="preserve">mpact of the transport </w:t>
      </w:r>
      <w:r w:rsidR="001018B7" w:rsidRPr="001018B7">
        <w:rPr>
          <w:lang w:val="en-GB"/>
        </w:rPr>
        <w:t>burdensomeness</w:t>
      </w:r>
      <w:r w:rsidR="00CB0AD1">
        <w:rPr>
          <w:lang w:val="en-GB"/>
        </w:rPr>
        <w:t xml:space="preserve"> onto the environment it is necessary to support  alternative forms of transport – road and air transport. However, first of all, it is necessary </w:t>
      </w:r>
      <w:r w:rsidR="00CB0AD1" w:rsidRPr="00CB0AD1">
        <w:rPr>
          <w:b/>
          <w:lang w:val="en-GB"/>
        </w:rPr>
        <w:t>to lead the traffic out</w:t>
      </w:r>
      <w:r w:rsidR="00ED2E8E">
        <w:rPr>
          <w:b/>
          <w:lang w:val="en-GB"/>
        </w:rPr>
        <w:t xml:space="preserve"> of</w:t>
      </w:r>
      <w:r w:rsidR="00CB0AD1" w:rsidRPr="00CB0AD1">
        <w:rPr>
          <w:b/>
          <w:lang w:val="en-GB"/>
        </w:rPr>
        <w:t xml:space="preserve"> densely</w:t>
      </w:r>
      <w:r w:rsidR="00CB0AD1">
        <w:rPr>
          <w:b/>
          <w:lang w:val="en-GB"/>
        </w:rPr>
        <w:t xml:space="preserve"> populated</w:t>
      </w:r>
      <w:r w:rsidR="00ED2E8E">
        <w:rPr>
          <w:b/>
          <w:lang w:val="en-GB"/>
        </w:rPr>
        <w:t xml:space="preserve"> areas</w:t>
      </w:r>
      <w:r w:rsidR="00CB0AD1">
        <w:rPr>
          <w:b/>
          <w:lang w:val="en-GB"/>
        </w:rPr>
        <w:t xml:space="preserve"> </w:t>
      </w:r>
      <w:r w:rsidR="00CB0AD1" w:rsidRPr="00CB0AD1">
        <w:rPr>
          <w:lang w:val="en-GB"/>
        </w:rPr>
        <w:t>and</w:t>
      </w:r>
      <w:r w:rsidR="00CB0AD1">
        <w:rPr>
          <w:lang w:val="en-GB"/>
        </w:rPr>
        <w:t xml:space="preserve"> </w:t>
      </w:r>
      <w:r w:rsidR="00ED2E8E">
        <w:rPr>
          <w:lang w:val="en-GB"/>
        </w:rPr>
        <w:t>construct protection</w:t>
      </w:r>
      <w:r w:rsidR="00620321">
        <w:rPr>
          <w:lang w:val="en-GB"/>
        </w:rPr>
        <w:t xml:space="preserve"> devices. In case of new facilities</w:t>
      </w:r>
      <w:r w:rsidR="00ED2E8E">
        <w:rPr>
          <w:lang w:val="en-GB"/>
        </w:rPr>
        <w:t xml:space="preserve"> it is necessary to choose their proper location, so they will not  damage the natural environment.” </w:t>
      </w:r>
    </w:p>
    <w:p w14:paraId="5E4FE37A" w14:textId="77777777" w:rsidR="00ED2E8E" w:rsidRDefault="00ED2E8E" w:rsidP="00A07CB3">
      <w:pPr>
        <w:rPr>
          <w:lang w:val="en-GB"/>
        </w:rPr>
      </w:pPr>
      <w:r>
        <w:rPr>
          <w:lang w:val="en-GB"/>
        </w:rPr>
        <w:t>[page 61]</w:t>
      </w:r>
    </w:p>
    <w:p w14:paraId="39D6994F" w14:textId="77777777" w:rsidR="00ED2E8E" w:rsidRDefault="00ED2E8E" w:rsidP="00A07CB3">
      <w:pPr>
        <w:rPr>
          <w:lang w:val="en-GB"/>
        </w:rPr>
      </w:pPr>
      <w:r>
        <w:rPr>
          <w:lang w:val="en-GB"/>
        </w:rPr>
        <w:t xml:space="preserve">The idea of limiting </w:t>
      </w:r>
      <w:r w:rsidR="008B2CDC">
        <w:rPr>
          <w:lang w:val="en-GB"/>
        </w:rPr>
        <w:t xml:space="preserve">the transit traffic in urban areas by means of small roundabouts and numerous traffic islands is disputable. Actually the results of applying these solutions increase traffic jams, car noise and air pollution. </w:t>
      </w:r>
      <w:r w:rsidR="008B2CDC">
        <w:rPr>
          <w:b/>
          <w:lang w:val="en-GB"/>
        </w:rPr>
        <w:t>The only solution to solve the prob</w:t>
      </w:r>
      <w:r w:rsidR="00620321">
        <w:rPr>
          <w:b/>
          <w:lang w:val="en-GB"/>
        </w:rPr>
        <w:t>lems with transit traffic within</w:t>
      </w:r>
      <w:r w:rsidR="00927FE7">
        <w:rPr>
          <w:b/>
          <w:lang w:val="en-GB"/>
        </w:rPr>
        <w:t xml:space="preserve"> urban areas is to build ring- roads and tunnels. </w:t>
      </w:r>
    </w:p>
    <w:p w14:paraId="78C44B4E" w14:textId="77777777" w:rsidR="00927FE7" w:rsidRDefault="00927FE7" w:rsidP="00A07CB3">
      <w:pPr>
        <w:rPr>
          <w:lang w:val="en-GB"/>
        </w:rPr>
      </w:pPr>
      <w:r>
        <w:rPr>
          <w:lang w:val="en-GB"/>
        </w:rPr>
        <w:t>[end of quotation]</w:t>
      </w:r>
    </w:p>
    <w:p w14:paraId="1D89E6D9" w14:textId="77777777" w:rsidR="00927FE7" w:rsidRDefault="00927FE7" w:rsidP="00A07CB3">
      <w:pPr>
        <w:rPr>
          <w:lang w:val="en-GB"/>
        </w:rPr>
      </w:pPr>
      <w:r>
        <w:rPr>
          <w:lang w:val="en-GB"/>
        </w:rPr>
        <w:t xml:space="preserve">As </w:t>
      </w:r>
      <w:r w:rsidRPr="00927FE7">
        <w:rPr>
          <w:lang w:val="en-GB"/>
        </w:rPr>
        <w:t>councillor</w:t>
      </w:r>
      <w:r>
        <w:rPr>
          <w:lang w:val="en-GB"/>
        </w:rPr>
        <w:t xml:space="preserve"> of the town of </w:t>
      </w:r>
      <w:proofErr w:type="spellStart"/>
      <w:r>
        <w:rPr>
          <w:lang w:val="en-GB"/>
        </w:rPr>
        <w:t>Kętrzyn</w:t>
      </w:r>
      <w:proofErr w:type="spellEnd"/>
      <w:r>
        <w:rPr>
          <w:lang w:val="en-GB"/>
        </w:rPr>
        <w:t xml:space="preserve"> I am very </w:t>
      </w:r>
      <w:r w:rsidR="00620321">
        <w:rPr>
          <w:lang w:val="en-GB"/>
        </w:rPr>
        <w:t>disappointed that the investment</w:t>
      </w:r>
      <w:r>
        <w:rPr>
          <w:lang w:val="en-GB"/>
        </w:rPr>
        <w:t xml:space="preserve"> contradicting with the idea of sustainable traffic is being conducted</w:t>
      </w:r>
      <w:r w:rsidR="00620321">
        <w:rPr>
          <w:lang w:val="en-GB"/>
        </w:rPr>
        <w:t xml:space="preserve"> in my neighbourhood</w:t>
      </w:r>
      <w:r>
        <w:rPr>
          <w:lang w:val="en-GB"/>
        </w:rPr>
        <w:t xml:space="preserve">. Moreover, the project is financed by the recourses from </w:t>
      </w:r>
      <w:r w:rsidR="00626CE7">
        <w:rPr>
          <w:lang w:val="en-GB"/>
        </w:rPr>
        <w:t xml:space="preserve">European Regional Development Fund. The quoted expertise was also partly paid by the same Fund. </w:t>
      </w:r>
      <w:r>
        <w:rPr>
          <w:lang w:val="en-GB"/>
        </w:rPr>
        <w:t xml:space="preserve"> </w:t>
      </w:r>
      <w:r w:rsidR="00620321">
        <w:rPr>
          <w:lang w:val="en-GB"/>
        </w:rPr>
        <w:t xml:space="preserve">The citizens of </w:t>
      </w:r>
      <w:proofErr w:type="spellStart"/>
      <w:r w:rsidR="00620321">
        <w:rPr>
          <w:lang w:val="en-GB"/>
        </w:rPr>
        <w:t>Kętrzyn</w:t>
      </w:r>
      <w:proofErr w:type="spellEnd"/>
      <w:r w:rsidR="00620321">
        <w:rPr>
          <w:lang w:val="en-GB"/>
        </w:rPr>
        <w:t xml:space="preserve"> </w:t>
      </w:r>
      <w:r w:rsidR="00626CE7">
        <w:rPr>
          <w:lang w:val="en-GB"/>
        </w:rPr>
        <w:t xml:space="preserve"> disagree with the decision made by Polish </w:t>
      </w:r>
      <w:r w:rsidR="00626CE7">
        <w:rPr>
          <w:lang w:val="en-GB"/>
        </w:rPr>
        <w:lastRenderedPageBreak/>
        <w:t xml:space="preserve">clerks. Being aware of the dangers deriving from rebuilding streets in the historical centre, they undertook civic initiative and has gathered </w:t>
      </w:r>
      <w:r w:rsidR="00D83384">
        <w:rPr>
          <w:lang w:val="en-GB"/>
        </w:rPr>
        <w:t xml:space="preserve">signatures in order to support the petition against rebuilding the streets in the exact centre of the town. They demand </w:t>
      </w:r>
      <w:r w:rsidR="00620321">
        <w:rPr>
          <w:lang w:val="en-GB"/>
        </w:rPr>
        <w:t xml:space="preserve">to allocate these recourses to the construction of </w:t>
      </w:r>
      <w:r w:rsidR="00D83384">
        <w:rPr>
          <w:lang w:val="en-GB"/>
        </w:rPr>
        <w:t xml:space="preserve"> the ring-road of </w:t>
      </w:r>
      <w:proofErr w:type="spellStart"/>
      <w:r w:rsidR="00D83384">
        <w:rPr>
          <w:lang w:val="en-GB"/>
        </w:rPr>
        <w:t>Kętrzyn</w:t>
      </w:r>
      <w:proofErr w:type="spellEnd"/>
      <w:r w:rsidR="00D83384">
        <w:rPr>
          <w:lang w:val="en-GB"/>
        </w:rPr>
        <w:t xml:space="preserve">, what was mentioned before. We do not understand why the European Union finances the investment which is  completely conflicting with postulate saying that all project should be environmentally friendly, </w:t>
      </w:r>
      <w:r w:rsidR="00FB731C">
        <w:rPr>
          <w:lang w:val="en-GB"/>
        </w:rPr>
        <w:t xml:space="preserve">safe, functional and user friendly. </w:t>
      </w:r>
    </w:p>
    <w:p w14:paraId="4E69E1E1" w14:textId="77777777" w:rsidR="00FB731C" w:rsidRDefault="00FB731C" w:rsidP="00A07CB3">
      <w:pPr>
        <w:rPr>
          <w:lang w:val="en-GB"/>
        </w:rPr>
      </w:pPr>
      <w:r>
        <w:rPr>
          <w:lang w:val="en-GB"/>
        </w:rPr>
        <w:t>According to the fact that the society of our town is disrespected by Polish central and regional institutions am I kindly ask you to support our p</w:t>
      </w:r>
      <w:r w:rsidR="00620321">
        <w:rPr>
          <w:lang w:val="en-GB"/>
        </w:rPr>
        <w:t>roposal of building the ring road</w:t>
      </w:r>
      <w:r>
        <w:rPr>
          <w:lang w:val="en-GB"/>
        </w:rPr>
        <w:t xml:space="preserve"> around the town of </w:t>
      </w:r>
      <w:proofErr w:type="spellStart"/>
      <w:r>
        <w:rPr>
          <w:lang w:val="en-GB"/>
        </w:rPr>
        <w:t>Kętrzyn</w:t>
      </w:r>
      <w:proofErr w:type="spellEnd"/>
      <w:r>
        <w:rPr>
          <w:lang w:val="en-GB"/>
        </w:rPr>
        <w:t>. What is more, according to my knowledge the project elaborated by DROMOS-Olsztyn company</w:t>
      </w:r>
      <w:r w:rsidR="00620321">
        <w:rPr>
          <w:lang w:val="en-GB"/>
        </w:rPr>
        <w:t>,</w:t>
      </w:r>
      <w:r>
        <w:rPr>
          <w:lang w:val="en-GB"/>
        </w:rPr>
        <w:t xml:space="preserve"> ordered by the Marshall Office consists the mistakes which threaten the safety of traffic. </w:t>
      </w:r>
    </w:p>
    <w:p w14:paraId="45191705" w14:textId="77777777" w:rsidR="007E4B44" w:rsidRDefault="007E4B44" w:rsidP="00A07CB3">
      <w:pPr>
        <w:rPr>
          <w:lang w:val="en-GB"/>
        </w:rPr>
      </w:pPr>
    </w:p>
    <w:p w14:paraId="6313275B" w14:textId="77777777" w:rsidR="007E4B44" w:rsidRDefault="007E4B44" w:rsidP="00A07CB3">
      <w:pPr>
        <w:rPr>
          <w:lang w:val="en-GB"/>
        </w:rPr>
      </w:pPr>
    </w:p>
    <w:p w14:paraId="75E677F7" w14:textId="77777777" w:rsidR="007E4B44" w:rsidRPr="007E4B44" w:rsidRDefault="007E4B44" w:rsidP="007E4B44">
      <w:pPr>
        <w:rPr>
          <w:b/>
          <w:bCs/>
          <w:lang w:val="en-US"/>
        </w:rPr>
      </w:pPr>
      <w:r w:rsidRPr="007E4B44">
        <w:rPr>
          <w:rFonts w:ascii="Segoe UI Emoji" w:hAnsi="Segoe UI Emoji" w:cs="Segoe UI Emoji"/>
          <w:b/>
          <w:bCs/>
        </w:rPr>
        <w:t>🛣️</w:t>
      </w:r>
      <w:r w:rsidRPr="007E4B44">
        <w:rPr>
          <w:b/>
          <w:bCs/>
          <w:lang w:val="en-US"/>
        </w:rPr>
        <w:t xml:space="preserve"> Case Study: Advocacy for Sustainable Transport Infrastructure in </w:t>
      </w:r>
      <w:proofErr w:type="spellStart"/>
      <w:r w:rsidRPr="007E4B44">
        <w:rPr>
          <w:b/>
          <w:bCs/>
          <w:lang w:val="en-US"/>
        </w:rPr>
        <w:t>Kętrzyn</w:t>
      </w:r>
      <w:proofErr w:type="spellEnd"/>
      <w:r w:rsidRPr="007E4B44">
        <w:rPr>
          <w:b/>
          <w:bCs/>
          <w:lang w:val="en-US"/>
        </w:rPr>
        <w:t>, Poland</w:t>
      </w:r>
    </w:p>
    <w:p w14:paraId="259537E4" w14:textId="77777777" w:rsidR="007E4B44" w:rsidRPr="007E4B44" w:rsidRDefault="007E4B44" w:rsidP="007E4B44">
      <w:pPr>
        <w:rPr>
          <w:b/>
          <w:bCs/>
          <w:lang w:val="en-US"/>
        </w:rPr>
      </w:pPr>
      <w:r w:rsidRPr="007E4B44">
        <w:rPr>
          <w:rFonts w:ascii="Segoe UI Emoji" w:hAnsi="Segoe UI Emoji" w:cs="Segoe UI Emoji"/>
          <w:b/>
          <w:bCs/>
        </w:rPr>
        <w:t>📍</w:t>
      </w:r>
      <w:r w:rsidRPr="007E4B44">
        <w:rPr>
          <w:b/>
          <w:bCs/>
          <w:lang w:val="en-US"/>
        </w:rPr>
        <w:t xml:space="preserve"> Context</w:t>
      </w:r>
    </w:p>
    <w:p w14:paraId="688DF4BA" w14:textId="77777777" w:rsidR="007E4B44" w:rsidRPr="007E4B44" w:rsidRDefault="007E4B44" w:rsidP="007E4B44">
      <w:pPr>
        <w:rPr>
          <w:lang w:val="en-US"/>
        </w:rPr>
      </w:pPr>
      <w:r w:rsidRPr="007E4B44">
        <w:rPr>
          <w:lang w:val="en-US"/>
        </w:rPr>
        <w:t xml:space="preserve">This case concerns the proposed modernization of roads 591, 592, and 650 in the </w:t>
      </w:r>
      <w:proofErr w:type="spellStart"/>
      <w:r w:rsidRPr="007E4B44">
        <w:rPr>
          <w:lang w:val="en-US"/>
        </w:rPr>
        <w:t>Warmińsko-Mazurskie</w:t>
      </w:r>
      <w:proofErr w:type="spellEnd"/>
      <w:r w:rsidRPr="007E4B44">
        <w:rPr>
          <w:lang w:val="en-US"/>
        </w:rPr>
        <w:t xml:space="preserve"> Voivodeship, Poland. The project, financed by the European Regional Development Fund (ERDF), aims to improve connectivity to border crossings at </w:t>
      </w:r>
      <w:proofErr w:type="spellStart"/>
      <w:r w:rsidRPr="007E4B44">
        <w:rPr>
          <w:lang w:val="en-US"/>
        </w:rPr>
        <w:t>Michałkowo</w:t>
      </w:r>
      <w:proofErr w:type="spellEnd"/>
      <w:r w:rsidRPr="007E4B44">
        <w:rPr>
          <w:lang w:val="en-US"/>
        </w:rPr>
        <w:t>–</w:t>
      </w:r>
      <w:proofErr w:type="spellStart"/>
      <w:r w:rsidRPr="007E4B44">
        <w:rPr>
          <w:lang w:val="en-US"/>
        </w:rPr>
        <w:t>Zheleznodrozhny</w:t>
      </w:r>
      <w:proofErr w:type="spellEnd"/>
      <w:r w:rsidRPr="007E4B44">
        <w:rPr>
          <w:lang w:val="en-US"/>
        </w:rPr>
        <w:t xml:space="preserve"> and </w:t>
      </w:r>
      <w:proofErr w:type="spellStart"/>
      <w:r w:rsidRPr="007E4B44">
        <w:rPr>
          <w:lang w:val="en-US"/>
        </w:rPr>
        <w:t>Rudziszki</w:t>
      </w:r>
      <w:proofErr w:type="spellEnd"/>
      <w:r w:rsidRPr="007E4B44">
        <w:rPr>
          <w:lang w:val="en-US"/>
        </w:rPr>
        <w:t>–</w:t>
      </w:r>
      <w:proofErr w:type="spellStart"/>
      <w:r w:rsidRPr="007E4B44">
        <w:rPr>
          <w:lang w:val="en-US"/>
        </w:rPr>
        <w:t>Krylovo</w:t>
      </w:r>
      <w:proofErr w:type="spellEnd"/>
      <w:r w:rsidRPr="007E4B44">
        <w:rPr>
          <w:lang w:val="en-US"/>
        </w:rPr>
        <w:t xml:space="preserve">. However, the planned route channels transit traffic through the historic center of </w:t>
      </w:r>
      <w:proofErr w:type="spellStart"/>
      <w:r w:rsidRPr="007E4B44">
        <w:rPr>
          <w:lang w:val="en-US"/>
        </w:rPr>
        <w:t>Kętrzyn</w:t>
      </w:r>
      <w:proofErr w:type="spellEnd"/>
      <w:r w:rsidRPr="007E4B44">
        <w:rPr>
          <w:lang w:val="en-US"/>
        </w:rPr>
        <w:t>, raising concerns about environmental impact, urban congestion, and alignment with EU sustainable transport policies.</w:t>
      </w:r>
    </w:p>
    <w:p w14:paraId="28F267AD" w14:textId="77777777" w:rsidR="007E4B44" w:rsidRPr="007E4B44" w:rsidRDefault="007E4B44" w:rsidP="007E4B44">
      <w:pPr>
        <w:rPr>
          <w:b/>
          <w:bCs/>
          <w:lang w:val="en-US"/>
        </w:rPr>
      </w:pPr>
      <w:r w:rsidRPr="007E4B44">
        <w:rPr>
          <w:rFonts w:ascii="Segoe UI Emoji" w:hAnsi="Segoe UI Emoji" w:cs="Segoe UI Emoji"/>
          <w:b/>
          <w:bCs/>
        </w:rPr>
        <w:t>🧭</w:t>
      </w:r>
      <w:r w:rsidRPr="007E4B44">
        <w:rPr>
          <w:b/>
          <w:bCs/>
          <w:lang w:val="en-US"/>
        </w:rPr>
        <w:t xml:space="preserve"> Objective</w:t>
      </w:r>
    </w:p>
    <w:p w14:paraId="76802519" w14:textId="77777777" w:rsidR="007E4B44" w:rsidRPr="007E4B44" w:rsidRDefault="007E4B44" w:rsidP="007E4B44">
      <w:pPr>
        <w:rPr>
          <w:lang w:val="en-US"/>
        </w:rPr>
      </w:pPr>
      <w:r w:rsidRPr="007E4B44">
        <w:rPr>
          <w:lang w:val="en-US"/>
        </w:rPr>
        <w:t>To assess the compliance of the proposed road modernization project with EU transport sustainability guidelines and advocate for alternative infrastructure solutions that better serve both environmental and social needs.</w:t>
      </w:r>
    </w:p>
    <w:p w14:paraId="2D1C1456" w14:textId="77777777" w:rsidR="007E4B44" w:rsidRPr="007E4B44" w:rsidRDefault="007E4B44" w:rsidP="007E4B44">
      <w:pPr>
        <w:rPr>
          <w:b/>
          <w:bCs/>
          <w:lang w:val="en-US"/>
        </w:rPr>
      </w:pPr>
      <w:r w:rsidRPr="007E4B44">
        <w:rPr>
          <w:rFonts w:ascii="Segoe UI Emoji" w:hAnsi="Segoe UI Emoji" w:cs="Segoe UI Emoji"/>
          <w:b/>
          <w:bCs/>
        </w:rPr>
        <w:t>📑</w:t>
      </w:r>
      <w:r w:rsidRPr="007E4B44">
        <w:rPr>
          <w:b/>
          <w:bCs/>
          <w:lang w:val="en-US"/>
        </w:rPr>
        <w:t xml:space="preserve"> Summary of Findings</w:t>
      </w:r>
    </w:p>
    <w:p w14:paraId="29450295" w14:textId="77777777" w:rsidR="007E4B44" w:rsidRPr="007E4B44" w:rsidRDefault="007E4B44" w:rsidP="007E4B44">
      <w:pPr>
        <w:rPr>
          <w:b/>
          <w:bCs/>
          <w:lang w:val="en-US"/>
        </w:rPr>
      </w:pPr>
      <w:r w:rsidRPr="007E4B44">
        <w:rPr>
          <w:b/>
          <w:bCs/>
          <w:lang w:val="en-US"/>
        </w:rPr>
        <w:t>1. Policy Misalignment</w:t>
      </w:r>
    </w:p>
    <w:p w14:paraId="5780D1B7" w14:textId="77777777" w:rsidR="007E4B44" w:rsidRPr="007E4B44" w:rsidRDefault="007E4B44" w:rsidP="007E4B44">
      <w:pPr>
        <w:numPr>
          <w:ilvl w:val="0"/>
          <w:numId w:val="2"/>
        </w:numPr>
        <w:rPr>
          <w:lang w:val="en-US"/>
        </w:rPr>
      </w:pPr>
      <w:r w:rsidRPr="007E4B44">
        <w:rPr>
          <w:lang w:val="en-US"/>
        </w:rPr>
        <w:t>The Polish Ministry of Infrastructure and Development stated that EU transport communications are non-binding and allow for local discretion.</w:t>
      </w:r>
    </w:p>
    <w:p w14:paraId="03FA2D2E" w14:textId="77777777" w:rsidR="007E4B44" w:rsidRPr="007E4B44" w:rsidRDefault="007E4B44" w:rsidP="007E4B44">
      <w:pPr>
        <w:numPr>
          <w:ilvl w:val="0"/>
          <w:numId w:val="2"/>
        </w:numPr>
        <w:rPr>
          <w:lang w:val="en-US"/>
        </w:rPr>
      </w:pPr>
      <w:r w:rsidRPr="007E4B44">
        <w:rPr>
          <w:lang w:val="en-US"/>
        </w:rPr>
        <w:t>This interpretation undermines the strategic intent of EU communications such as:</w:t>
      </w:r>
    </w:p>
    <w:p w14:paraId="2FA3ED11" w14:textId="77777777" w:rsidR="007E4B44" w:rsidRPr="007E4B44" w:rsidRDefault="007E4B44" w:rsidP="007E4B44">
      <w:pPr>
        <w:numPr>
          <w:ilvl w:val="1"/>
          <w:numId w:val="2"/>
        </w:numPr>
      </w:pPr>
      <w:proofErr w:type="spellStart"/>
      <w:r w:rsidRPr="007E4B44">
        <w:rPr>
          <w:i/>
          <w:iCs/>
        </w:rPr>
        <w:t>Greening</w:t>
      </w:r>
      <w:proofErr w:type="spellEnd"/>
      <w:r w:rsidRPr="007E4B44">
        <w:rPr>
          <w:i/>
          <w:iCs/>
        </w:rPr>
        <w:t xml:space="preserve"> Transport</w:t>
      </w:r>
      <w:r w:rsidRPr="007E4B44">
        <w:t xml:space="preserve"> (COM(2008) 433 </w:t>
      </w:r>
      <w:proofErr w:type="spellStart"/>
      <w:r w:rsidRPr="007E4B44">
        <w:t>final</w:t>
      </w:r>
      <w:proofErr w:type="spellEnd"/>
      <w:r w:rsidRPr="007E4B44">
        <w:t>)</w:t>
      </w:r>
    </w:p>
    <w:p w14:paraId="3ECA7739" w14:textId="77777777" w:rsidR="007E4B44" w:rsidRPr="007E4B44" w:rsidRDefault="007E4B44" w:rsidP="007E4B44">
      <w:pPr>
        <w:numPr>
          <w:ilvl w:val="1"/>
          <w:numId w:val="2"/>
        </w:numPr>
        <w:rPr>
          <w:lang w:val="en-US"/>
        </w:rPr>
      </w:pPr>
      <w:r w:rsidRPr="007E4B44">
        <w:rPr>
          <w:i/>
          <w:iCs/>
          <w:lang w:val="en-US"/>
        </w:rPr>
        <w:t>Sustainable Future of Transportation</w:t>
      </w:r>
      <w:r w:rsidRPr="007E4B44">
        <w:rPr>
          <w:lang w:val="en-US"/>
        </w:rPr>
        <w:t xml:space="preserve"> (COM(2009) 279 final)</w:t>
      </w:r>
    </w:p>
    <w:p w14:paraId="784C9B92" w14:textId="77777777" w:rsidR="007E4B44" w:rsidRPr="007E4B44" w:rsidRDefault="007E4B44" w:rsidP="007E4B44">
      <w:pPr>
        <w:numPr>
          <w:ilvl w:val="1"/>
          <w:numId w:val="2"/>
        </w:numPr>
        <w:rPr>
          <w:lang w:val="en-US"/>
        </w:rPr>
      </w:pPr>
      <w:r w:rsidRPr="007E4B44">
        <w:rPr>
          <w:i/>
          <w:iCs/>
          <w:lang w:val="en-US"/>
        </w:rPr>
        <w:t>EU Sustainable Development Strategy Review</w:t>
      </w:r>
      <w:r w:rsidRPr="007E4B44">
        <w:rPr>
          <w:lang w:val="en-US"/>
        </w:rPr>
        <w:t xml:space="preserve"> (COM(2009) 400 final)</w:t>
      </w:r>
    </w:p>
    <w:p w14:paraId="2DF93663" w14:textId="77777777" w:rsidR="007E4B44" w:rsidRPr="007E4B44" w:rsidRDefault="007E4B44" w:rsidP="007E4B44">
      <w:pPr>
        <w:rPr>
          <w:b/>
          <w:bCs/>
        </w:rPr>
      </w:pPr>
      <w:r w:rsidRPr="007E4B44">
        <w:rPr>
          <w:b/>
          <w:bCs/>
        </w:rPr>
        <w:t xml:space="preserve">2. </w:t>
      </w:r>
      <w:proofErr w:type="spellStart"/>
      <w:r w:rsidRPr="007E4B44">
        <w:rPr>
          <w:b/>
          <w:bCs/>
        </w:rPr>
        <w:t>Expertise</w:t>
      </w:r>
      <w:proofErr w:type="spellEnd"/>
      <w:r w:rsidRPr="007E4B44">
        <w:rPr>
          <w:b/>
          <w:bCs/>
        </w:rPr>
        <w:t xml:space="preserve"> </w:t>
      </w:r>
      <w:proofErr w:type="spellStart"/>
      <w:r w:rsidRPr="007E4B44">
        <w:rPr>
          <w:b/>
          <w:bCs/>
        </w:rPr>
        <w:t>Ignored</w:t>
      </w:r>
      <w:proofErr w:type="spellEnd"/>
    </w:p>
    <w:p w14:paraId="4CA841AA" w14:textId="77777777" w:rsidR="007E4B44" w:rsidRPr="007E4B44" w:rsidRDefault="007E4B44" w:rsidP="007E4B44">
      <w:pPr>
        <w:numPr>
          <w:ilvl w:val="0"/>
          <w:numId w:val="3"/>
        </w:numPr>
        <w:rPr>
          <w:lang w:val="en-US"/>
        </w:rPr>
      </w:pPr>
      <w:r w:rsidRPr="007E4B44">
        <w:rPr>
          <w:lang w:val="en-US"/>
        </w:rPr>
        <w:lastRenderedPageBreak/>
        <w:t xml:space="preserve">The Ministry disregarded findings from a government-commissioned study by Prof. Jan Burniewicz (University of </w:t>
      </w:r>
      <w:proofErr w:type="spellStart"/>
      <w:r w:rsidRPr="007E4B44">
        <w:rPr>
          <w:lang w:val="en-US"/>
        </w:rPr>
        <w:t>Gdańsk</w:t>
      </w:r>
      <w:proofErr w:type="spellEnd"/>
      <w:r w:rsidRPr="007E4B44">
        <w:rPr>
          <w:lang w:val="en-US"/>
        </w:rPr>
        <w:t>), co-financed by the ERDF.</w:t>
      </w:r>
    </w:p>
    <w:p w14:paraId="6DEBFE75" w14:textId="77777777" w:rsidR="007E4B44" w:rsidRPr="007E4B44" w:rsidRDefault="007E4B44" w:rsidP="007E4B44">
      <w:pPr>
        <w:numPr>
          <w:ilvl w:val="0"/>
          <w:numId w:val="3"/>
        </w:numPr>
        <w:rPr>
          <w:lang w:val="en-US"/>
        </w:rPr>
      </w:pPr>
      <w:r w:rsidRPr="007E4B44">
        <w:rPr>
          <w:lang w:val="en-US"/>
        </w:rPr>
        <w:t>Key recommendations from the study include:</w:t>
      </w:r>
    </w:p>
    <w:p w14:paraId="118DB755" w14:textId="77777777" w:rsidR="007E4B44" w:rsidRPr="007E4B44" w:rsidRDefault="007E4B44" w:rsidP="007E4B44">
      <w:pPr>
        <w:numPr>
          <w:ilvl w:val="1"/>
          <w:numId w:val="3"/>
        </w:numPr>
        <w:rPr>
          <w:lang w:val="en-US"/>
        </w:rPr>
      </w:pPr>
      <w:r w:rsidRPr="007E4B44">
        <w:rPr>
          <w:lang w:val="en-US"/>
        </w:rPr>
        <w:t>Prioritizing ring roads and tunnels to divert transit traffic from urban centers.</w:t>
      </w:r>
    </w:p>
    <w:p w14:paraId="04BEEFDB" w14:textId="77777777" w:rsidR="007E4B44" w:rsidRPr="007E4B44" w:rsidRDefault="007E4B44" w:rsidP="007E4B44">
      <w:pPr>
        <w:numPr>
          <w:ilvl w:val="1"/>
          <w:numId w:val="3"/>
        </w:numPr>
        <w:rPr>
          <w:lang w:val="en-US"/>
        </w:rPr>
      </w:pPr>
      <w:r w:rsidRPr="007E4B44">
        <w:rPr>
          <w:lang w:val="en-US"/>
        </w:rPr>
        <w:t>Avoiding small roundabouts and traffic islands, which increase congestion and pollution.</w:t>
      </w:r>
    </w:p>
    <w:p w14:paraId="2C044BF9" w14:textId="77777777" w:rsidR="007E4B44" w:rsidRPr="007E4B44" w:rsidRDefault="007E4B44" w:rsidP="007E4B44">
      <w:pPr>
        <w:numPr>
          <w:ilvl w:val="1"/>
          <w:numId w:val="3"/>
        </w:numPr>
        <w:rPr>
          <w:lang w:val="en-US"/>
        </w:rPr>
      </w:pPr>
      <w:r w:rsidRPr="007E4B44">
        <w:rPr>
          <w:lang w:val="en-US"/>
        </w:rPr>
        <w:t>Designing infrastructure with long-term macroeconomic, environmental, and social considerations.</w:t>
      </w:r>
    </w:p>
    <w:p w14:paraId="3BE357C3" w14:textId="77777777" w:rsidR="007E4B44" w:rsidRPr="007E4B44" w:rsidRDefault="007E4B44" w:rsidP="007E4B44">
      <w:pPr>
        <w:rPr>
          <w:b/>
          <w:bCs/>
        </w:rPr>
      </w:pPr>
      <w:r w:rsidRPr="007E4B44">
        <w:rPr>
          <w:b/>
          <w:bCs/>
        </w:rPr>
        <w:t xml:space="preserve">3. </w:t>
      </w:r>
      <w:proofErr w:type="spellStart"/>
      <w:r w:rsidRPr="007E4B44">
        <w:rPr>
          <w:b/>
          <w:bCs/>
        </w:rPr>
        <w:t>Civic</w:t>
      </w:r>
      <w:proofErr w:type="spellEnd"/>
      <w:r w:rsidRPr="007E4B44">
        <w:rPr>
          <w:b/>
          <w:bCs/>
        </w:rPr>
        <w:t xml:space="preserve"> </w:t>
      </w:r>
      <w:proofErr w:type="spellStart"/>
      <w:r w:rsidRPr="007E4B44">
        <w:rPr>
          <w:b/>
          <w:bCs/>
        </w:rPr>
        <w:t>Opposition</w:t>
      </w:r>
      <w:proofErr w:type="spellEnd"/>
    </w:p>
    <w:p w14:paraId="1BAAB88C" w14:textId="77777777" w:rsidR="007E4B44" w:rsidRPr="007E4B44" w:rsidRDefault="007E4B44" w:rsidP="007E4B44">
      <w:pPr>
        <w:numPr>
          <w:ilvl w:val="0"/>
          <w:numId w:val="4"/>
        </w:numPr>
        <w:rPr>
          <w:lang w:val="en-US"/>
        </w:rPr>
      </w:pPr>
      <w:r w:rsidRPr="007E4B44">
        <w:rPr>
          <w:lang w:val="en-US"/>
        </w:rPr>
        <w:t>Local residents initiated a petition opposing the project, citing risks to historical architecture, increased traffic, and environmental degradation.</w:t>
      </w:r>
    </w:p>
    <w:p w14:paraId="7F768B21" w14:textId="77777777" w:rsidR="007E4B44" w:rsidRPr="007E4B44" w:rsidRDefault="007E4B44" w:rsidP="007E4B44">
      <w:pPr>
        <w:numPr>
          <w:ilvl w:val="0"/>
          <w:numId w:val="4"/>
        </w:numPr>
        <w:rPr>
          <w:lang w:val="en-US"/>
        </w:rPr>
      </w:pPr>
      <w:r w:rsidRPr="007E4B44">
        <w:rPr>
          <w:lang w:val="en-US"/>
        </w:rPr>
        <w:t xml:space="preserve">The community advocates reallocating funds toward a ring road bypassing </w:t>
      </w:r>
      <w:proofErr w:type="spellStart"/>
      <w:r w:rsidRPr="007E4B44">
        <w:rPr>
          <w:lang w:val="en-US"/>
        </w:rPr>
        <w:t>Kętrzyn</w:t>
      </w:r>
      <w:proofErr w:type="spellEnd"/>
      <w:r w:rsidRPr="007E4B44">
        <w:rPr>
          <w:lang w:val="en-US"/>
        </w:rPr>
        <w:t>.</w:t>
      </w:r>
    </w:p>
    <w:p w14:paraId="01C45AA4" w14:textId="77777777" w:rsidR="007E4B44" w:rsidRPr="007E4B44" w:rsidRDefault="007E4B44" w:rsidP="007E4B44">
      <w:pPr>
        <w:rPr>
          <w:b/>
          <w:bCs/>
        </w:rPr>
      </w:pPr>
      <w:r w:rsidRPr="007E4B44">
        <w:rPr>
          <w:rFonts w:ascii="Segoe UI Emoji" w:hAnsi="Segoe UI Emoji" w:cs="Segoe UI Emoji"/>
          <w:b/>
          <w:bCs/>
        </w:rPr>
        <w:t>🛠️</w:t>
      </w:r>
      <w:r w:rsidRPr="007E4B44">
        <w:rPr>
          <w:b/>
          <w:bCs/>
        </w:rPr>
        <w:t xml:space="preserve"> Technical </w:t>
      </w:r>
      <w:proofErr w:type="spellStart"/>
      <w:r w:rsidRPr="007E4B44">
        <w:rPr>
          <w:b/>
          <w:bCs/>
        </w:rPr>
        <w:t>Communication</w:t>
      </w:r>
      <w:proofErr w:type="spellEnd"/>
      <w:r w:rsidRPr="007E4B44">
        <w:rPr>
          <w:b/>
          <w:bCs/>
        </w:rPr>
        <w:t xml:space="preserve"> </w:t>
      </w:r>
      <w:proofErr w:type="spellStart"/>
      <w:r w:rsidRPr="007E4B44">
        <w:rPr>
          <w:b/>
          <w:bCs/>
        </w:rPr>
        <w:t>Highlights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6561"/>
      </w:tblGrid>
      <w:tr w:rsidR="007E4B44" w:rsidRPr="007E4B44" w14:paraId="6AA7574E" w14:textId="77777777">
        <w:trPr>
          <w:tblHeader/>
          <w:tblCellSpacing w:w="15" w:type="dxa"/>
        </w:trPr>
        <w:tc>
          <w:tcPr>
            <w:tcW w:w="0" w:type="auto"/>
            <w:vAlign w:val="center"/>
            <w:hideMark/>
          </w:tcPr>
          <w:p w14:paraId="64D5FD8C" w14:textId="77777777" w:rsidR="007E4B44" w:rsidRPr="007E4B44" w:rsidRDefault="007E4B44" w:rsidP="007E4B44">
            <w:pPr>
              <w:rPr>
                <w:b/>
                <w:bCs/>
              </w:rPr>
            </w:pPr>
            <w:proofErr w:type="spellStart"/>
            <w:r w:rsidRPr="007E4B44">
              <w:rPr>
                <w:b/>
                <w:bCs/>
              </w:rPr>
              <w:t>Skill</w:t>
            </w:r>
            <w:proofErr w:type="spellEnd"/>
            <w:r w:rsidRPr="007E4B44">
              <w:rPr>
                <w:b/>
                <w:bCs/>
              </w:rPr>
              <w:t xml:space="preserve"> </w:t>
            </w:r>
            <w:proofErr w:type="spellStart"/>
            <w:r w:rsidRPr="007E4B44">
              <w:rPr>
                <w:b/>
                <w:bCs/>
              </w:rPr>
              <w:t>Area</w:t>
            </w:r>
            <w:proofErr w:type="spellEnd"/>
          </w:p>
        </w:tc>
        <w:tc>
          <w:tcPr>
            <w:tcW w:w="0" w:type="auto"/>
            <w:vAlign w:val="center"/>
            <w:hideMark/>
          </w:tcPr>
          <w:p w14:paraId="006CD801" w14:textId="77777777" w:rsidR="007E4B44" w:rsidRPr="007E4B44" w:rsidRDefault="007E4B44" w:rsidP="007E4B44">
            <w:pPr>
              <w:rPr>
                <w:b/>
                <w:bCs/>
              </w:rPr>
            </w:pPr>
            <w:r w:rsidRPr="007E4B44">
              <w:rPr>
                <w:b/>
                <w:bCs/>
              </w:rPr>
              <w:t xml:space="preserve">Application in </w:t>
            </w:r>
            <w:proofErr w:type="spellStart"/>
            <w:r w:rsidRPr="007E4B44">
              <w:rPr>
                <w:b/>
                <w:bCs/>
              </w:rPr>
              <w:t>Document</w:t>
            </w:r>
            <w:proofErr w:type="spellEnd"/>
          </w:p>
        </w:tc>
      </w:tr>
      <w:tr w:rsidR="007E4B44" w:rsidRPr="007E4B44" w14:paraId="1E1177D1" w14:textId="77777777">
        <w:trPr>
          <w:tblCellSpacing w:w="15" w:type="dxa"/>
        </w:trPr>
        <w:tc>
          <w:tcPr>
            <w:tcW w:w="0" w:type="auto"/>
            <w:vAlign w:val="center"/>
            <w:hideMark/>
          </w:tcPr>
          <w:p w14:paraId="30CD4D57" w14:textId="77777777" w:rsidR="007E4B44" w:rsidRPr="007E4B44" w:rsidRDefault="007E4B44" w:rsidP="007E4B44">
            <w:r w:rsidRPr="007E4B44">
              <w:t>Policy Analysis</w:t>
            </w:r>
          </w:p>
        </w:tc>
        <w:tc>
          <w:tcPr>
            <w:tcW w:w="0" w:type="auto"/>
            <w:vAlign w:val="center"/>
            <w:hideMark/>
          </w:tcPr>
          <w:p w14:paraId="4F1CC72A" w14:textId="77777777" w:rsidR="007E4B44" w:rsidRPr="007E4B44" w:rsidRDefault="007E4B44" w:rsidP="007E4B44">
            <w:pPr>
              <w:rPr>
                <w:lang w:val="en-US"/>
              </w:rPr>
            </w:pPr>
            <w:r w:rsidRPr="007E4B44">
              <w:rPr>
                <w:lang w:val="en-US"/>
              </w:rPr>
              <w:t>Synthesized EU transport directives and national strategy documents</w:t>
            </w:r>
          </w:p>
        </w:tc>
      </w:tr>
      <w:tr w:rsidR="007E4B44" w:rsidRPr="007E4B44" w14:paraId="706738F9" w14:textId="77777777">
        <w:trPr>
          <w:tblCellSpacing w:w="15" w:type="dxa"/>
        </w:trPr>
        <w:tc>
          <w:tcPr>
            <w:tcW w:w="0" w:type="auto"/>
            <w:vAlign w:val="center"/>
            <w:hideMark/>
          </w:tcPr>
          <w:p w14:paraId="1F2E5370" w14:textId="77777777" w:rsidR="007E4B44" w:rsidRPr="007E4B44" w:rsidRDefault="007E4B44" w:rsidP="007E4B44">
            <w:proofErr w:type="spellStart"/>
            <w:r w:rsidRPr="007E4B44">
              <w:t>Environmental</w:t>
            </w:r>
            <w:proofErr w:type="spellEnd"/>
            <w:r w:rsidRPr="007E4B44">
              <w:t xml:space="preserve"> </w:t>
            </w:r>
            <w:proofErr w:type="spellStart"/>
            <w:r w:rsidRPr="007E4B44">
              <w:t>Communication</w:t>
            </w:r>
            <w:proofErr w:type="spellEnd"/>
          </w:p>
        </w:tc>
        <w:tc>
          <w:tcPr>
            <w:tcW w:w="0" w:type="auto"/>
            <w:vAlign w:val="center"/>
            <w:hideMark/>
          </w:tcPr>
          <w:p w14:paraId="4F43A03E" w14:textId="77777777" w:rsidR="007E4B44" w:rsidRPr="007E4B44" w:rsidRDefault="007E4B44" w:rsidP="007E4B44">
            <w:pPr>
              <w:rPr>
                <w:lang w:val="en-US"/>
              </w:rPr>
            </w:pPr>
            <w:r w:rsidRPr="007E4B44">
              <w:rPr>
                <w:lang w:val="en-US"/>
              </w:rPr>
              <w:t>Interpreted sustainability principles for infrastructure planning</w:t>
            </w:r>
          </w:p>
        </w:tc>
      </w:tr>
      <w:tr w:rsidR="007E4B44" w:rsidRPr="007E4B44" w14:paraId="74F75A56" w14:textId="77777777">
        <w:trPr>
          <w:tblCellSpacing w:w="15" w:type="dxa"/>
        </w:trPr>
        <w:tc>
          <w:tcPr>
            <w:tcW w:w="0" w:type="auto"/>
            <w:vAlign w:val="center"/>
            <w:hideMark/>
          </w:tcPr>
          <w:p w14:paraId="4301891D" w14:textId="77777777" w:rsidR="007E4B44" w:rsidRPr="007E4B44" w:rsidRDefault="007E4B44" w:rsidP="007E4B44">
            <w:proofErr w:type="spellStart"/>
            <w:r w:rsidRPr="007E4B44">
              <w:t>Stakeholder</w:t>
            </w:r>
            <w:proofErr w:type="spellEnd"/>
            <w:r w:rsidRPr="007E4B44">
              <w:t xml:space="preserve"> </w:t>
            </w:r>
            <w:proofErr w:type="spellStart"/>
            <w:r w:rsidRPr="007E4B44">
              <w:t>Advocacy</w:t>
            </w:r>
            <w:proofErr w:type="spellEnd"/>
          </w:p>
        </w:tc>
        <w:tc>
          <w:tcPr>
            <w:tcW w:w="0" w:type="auto"/>
            <w:vAlign w:val="center"/>
            <w:hideMark/>
          </w:tcPr>
          <w:p w14:paraId="2CF603AA" w14:textId="77777777" w:rsidR="007E4B44" w:rsidRPr="007E4B44" w:rsidRDefault="007E4B44" w:rsidP="007E4B44">
            <w:pPr>
              <w:rPr>
                <w:lang w:val="en-US"/>
              </w:rPr>
            </w:pPr>
            <w:r w:rsidRPr="007E4B44">
              <w:rPr>
                <w:lang w:val="en-US"/>
              </w:rPr>
              <w:t>Represented civic concerns in formal communication to the European Commission</w:t>
            </w:r>
          </w:p>
        </w:tc>
      </w:tr>
      <w:tr w:rsidR="007E4B44" w:rsidRPr="007E4B44" w14:paraId="26B7BC76" w14:textId="77777777">
        <w:trPr>
          <w:tblCellSpacing w:w="15" w:type="dxa"/>
        </w:trPr>
        <w:tc>
          <w:tcPr>
            <w:tcW w:w="0" w:type="auto"/>
            <w:vAlign w:val="center"/>
            <w:hideMark/>
          </w:tcPr>
          <w:p w14:paraId="50517D51" w14:textId="77777777" w:rsidR="007E4B44" w:rsidRPr="007E4B44" w:rsidRDefault="007E4B44" w:rsidP="007E4B44">
            <w:proofErr w:type="spellStart"/>
            <w:r w:rsidRPr="007E4B44">
              <w:t>Instructional</w:t>
            </w:r>
            <w:proofErr w:type="spellEnd"/>
            <w:r w:rsidRPr="007E4B44">
              <w:t xml:space="preserve"> </w:t>
            </w:r>
            <w:proofErr w:type="spellStart"/>
            <w:r w:rsidRPr="007E4B44">
              <w:t>Clarity</w:t>
            </w:r>
            <w:proofErr w:type="spellEnd"/>
          </w:p>
        </w:tc>
        <w:tc>
          <w:tcPr>
            <w:tcW w:w="0" w:type="auto"/>
            <w:vAlign w:val="center"/>
            <w:hideMark/>
          </w:tcPr>
          <w:p w14:paraId="614171CD" w14:textId="77777777" w:rsidR="007E4B44" w:rsidRPr="007E4B44" w:rsidRDefault="007E4B44" w:rsidP="007E4B44">
            <w:pPr>
              <w:rPr>
                <w:lang w:val="en-US"/>
              </w:rPr>
            </w:pPr>
            <w:r w:rsidRPr="007E4B44">
              <w:rPr>
                <w:lang w:val="en-US"/>
              </w:rPr>
              <w:t>Quoted and contextualized technical excerpts from expert studies</w:t>
            </w:r>
          </w:p>
        </w:tc>
      </w:tr>
      <w:tr w:rsidR="007E4B44" w:rsidRPr="007E4B44" w14:paraId="1E1FB731" w14:textId="77777777">
        <w:trPr>
          <w:tblCellSpacing w:w="15" w:type="dxa"/>
        </w:trPr>
        <w:tc>
          <w:tcPr>
            <w:tcW w:w="0" w:type="auto"/>
            <w:vAlign w:val="center"/>
            <w:hideMark/>
          </w:tcPr>
          <w:p w14:paraId="71C5BF6D" w14:textId="77777777" w:rsidR="007E4B44" w:rsidRPr="007E4B44" w:rsidRDefault="007E4B44" w:rsidP="007E4B44">
            <w:r w:rsidRPr="007E4B44">
              <w:t xml:space="preserve">Regulatory </w:t>
            </w:r>
            <w:proofErr w:type="spellStart"/>
            <w:r w:rsidRPr="007E4B44">
              <w:t>Documentation</w:t>
            </w:r>
            <w:proofErr w:type="spellEnd"/>
          </w:p>
        </w:tc>
        <w:tc>
          <w:tcPr>
            <w:tcW w:w="0" w:type="auto"/>
            <w:vAlign w:val="center"/>
            <w:hideMark/>
          </w:tcPr>
          <w:p w14:paraId="4A4D9A27" w14:textId="77777777" w:rsidR="007E4B44" w:rsidRPr="007E4B44" w:rsidRDefault="007E4B44" w:rsidP="007E4B44">
            <w:pPr>
              <w:rPr>
                <w:lang w:val="en-US"/>
              </w:rPr>
            </w:pPr>
            <w:r w:rsidRPr="007E4B44">
              <w:rPr>
                <w:lang w:val="en-US"/>
              </w:rPr>
              <w:t>Identified discrepancies between project execution and EU-funded policy frameworks</w:t>
            </w:r>
          </w:p>
        </w:tc>
      </w:tr>
    </w:tbl>
    <w:p w14:paraId="41C3914B" w14:textId="77777777" w:rsidR="007E4B44" w:rsidRPr="007E4B44" w:rsidRDefault="007E4B44" w:rsidP="007E4B44">
      <w:pPr>
        <w:rPr>
          <w:b/>
          <w:bCs/>
          <w:lang w:val="en-US"/>
        </w:rPr>
      </w:pPr>
      <w:r w:rsidRPr="007E4B44">
        <w:rPr>
          <w:rFonts w:ascii="Segoe UI Emoji" w:hAnsi="Segoe UI Emoji" w:cs="Segoe UI Emoji"/>
          <w:b/>
          <w:bCs/>
        </w:rPr>
        <w:t>📌</w:t>
      </w:r>
      <w:r w:rsidRPr="007E4B44">
        <w:rPr>
          <w:b/>
          <w:bCs/>
          <w:lang w:val="en-US"/>
        </w:rPr>
        <w:t xml:space="preserve"> Outcome</w:t>
      </w:r>
    </w:p>
    <w:p w14:paraId="06A9B075" w14:textId="77777777" w:rsidR="007E4B44" w:rsidRPr="007E4B44" w:rsidRDefault="007E4B44" w:rsidP="007E4B44">
      <w:pPr>
        <w:rPr>
          <w:lang w:val="en-US"/>
        </w:rPr>
      </w:pPr>
      <w:r w:rsidRPr="007E4B44">
        <w:rPr>
          <w:lang w:val="en-US"/>
        </w:rPr>
        <w:t>The case was submitted to the European Commission under reference CHAP(2013)03948. It serves as a model of civic engagement and technical advocacy, demonstrating the importance of aligning infrastructure development with EU sustainability goals and community needs.</w:t>
      </w:r>
    </w:p>
    <w:p w14:paraId="6DFBBB52" w14:textId="77777777" w:rsidR="007E4B44" w:rsidRPr="007E4B44" w:rsidRDefault="007E4B44" w:rsidP="00A07CB3">
      <w:pPr>
        <w:rPr>
          <w:lang w:val="en-US"/>
        </w:rPr>
      </w:pPr>
    </w:p>
    <w:sectPr w:rsidR="007E4B44" w:rsidRPr="007E4B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17F"/>
    <w:multiLevelType w:val="multilevel"/>
    <w:tmpl w:val="A600C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13004"/>
    <w:multiLevelType w:val="multilevel"/>
    <w:tmpl w:val="A238B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C7188"/>
    <w:multiLevelType w:val="hybridMultilevel"/>
    <w:tmpl w:val="20E2DF4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D637831"/>
    <w:multiLevelType w:val="multilevel"/>
    <w:tmpl w:val="93F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375857">
    <w:abstractNumId w:val="2"/>
  </w:num>
  <w:num w:numId="2" w16cid:durableId="201553340">
    <w:abstractNumId w:val="1"/>
  </w:num>
  <w:num w:numId="3" w16cid:durableId="705905443">
    <w:abstractNumId w:val="0"/>
  </w:num>
  <w:num w:numId="4" w16cid:durableId="264076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3A1B"/>
    <w:rsid w:val="00076528"/>
    <w:rsid w:val="000B4B3E"/>
    <w:rsid w:val="001018B7"/>
    <w:rsid w:val="00173A1B"/>
    <w:rsid w:val="001D4EBF"/>
    <w:rsid w:val="00202FD6"/>
    <w:rsid w:val="003A6228"/>
    <w:rsid w:val="006101A5"/>
    <w:rsid w:val="00620321"/>
    <w:rsid w:val="00626CE7"/>
    <w:rsid w:val="00657177"/>
    <w:rsid w:val="006C07D9"/>
    <w:rsid w:val="007377D1"/>
    <w:rsid w:val="007548DC"/>
    <w:rsid w:val="00767241"/>
    <w:rsid w:val="007E436D"/>
    <w:rsid w:val="007E4B44"/>
    <w:rsid w:val="008B2CDC"/>
    <w:rsid w:val="008C6504"/>
    <w:rsid w:val="00927FE7"/>
    <w:rsid w:val="009B62CB"/>
    <w:rsid w:val="00A07CB3"/>
    <w:rsid w:val="00A131BC"/>
    <w:rsid w:val="00A92FAD"/>
    <w:rsid w:val="00AC13D9"/>
    <w:rsid w:val="00B400D2"/>
    <w:rsid w:val="00B66915"/>
    <w:rsid w:val="00CB0AD1"/>
    <w:rsid w:val="00D06537"/>
    <w:rsid w:val="00D40DBD"/>
    <w:rsid w:val="00D83384"/>
    <w:rsid w:val="00E565DA"/>
    <w:rsid w:val="00ED2E8E"/>
    <w:rsid w:val="00F329F0"/>
    <w:rsid w:val="00FB731C"/>
    <w:rsid w:val="00FF346C"/>
    <w:rsid w:val="00FF6AA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95FD"/>
  <w15:docId w15:val="{069BA732-91EC-4B54-9A59-586501A2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767241"/>
    <w:rPr>
      <w:color w:val="808080"/>
    </w:rPr>
  </w:style>
  <w:style w:type="paragraph" w:styleId="Tekstdymka">
    <w:name w:val="Balloon Text"/>
    <w:basedOn w:val="Normalny"/>
    <w:link w:val="TekstdymkaZnak"/>
    <w:uiPriority w:val="99"/>
    <w:semiHidden/>
    <w:unhideWhenUsed/>
    <w:rsid w:val="00767241"/>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767241"/>
    <w:rPr>
      <w:rFonts w:ascii="Tahoma" w:hAnsi="Tahoma" w:cs="Tahoma"/>
      <w:sz w:val="16"/>
      <w:szCs w:val="16"/>
    </w:rPr>
  </w:style>
  <w:style w:type="paragraph" w:styleId="Akapitzlist">
    <w:name w:val="List Paragraph"/>
    <w:basedOn w:val="Normalny"/>
    <w:uiPriority w:val="34"/>
    <w:qFormat/>
    <w:rsid w:val="00FF6A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9544">
      <w:bodyDiv w:val="1"/>
      <w:marLeft w:val="0"/>
      <w:marRight w:val="0"/>
      <w:marTop w:val="0"/>
      <w:marBottom w:val="0"/>
      <w:divBdr>
        <w:top w:val="none" w:sz="0" w:space="0" w:color="auto"/>
        <w:left w:val="none" w:sz="0" w:space="0" w:color="auto"/>
        <w:bottom w:val="none" w:sz="0" w:space="0" w:color="auto"/>
        <w:right w:val="none" w:sz="0" w:space="0" w:color="auto"/>
      </w:divBdr>
    </w:div>
    <w:div w:id="142653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4</Pages>
  <Words>1426</Words>
  <Characters>8618</Characters>
  <Application>Microsoft Office Word</Application>
  <DocSecurity>0</DocSecurity>
  <Lines>143</Lines>
  <Paragraphs>68</Paragraphs>
  <ScaleCrop>false</ScaleCrop>
  <HeadingPairs>
    <vt:vector size="2" baseType="variant">
      <vt:variant>
        <vt:lpstr>Tytuł</vt:lpstr>
      </vt:variant>
      <vt:variant>
        <vt:i4>1</vt:i4>
      </vt:variant>
    </vt:vector>
  </HeadingPairs>
  <TitlesOfParts>
    <vt:vector size="1" baseType="lpstr">
      <vt:lpstr/>
    </vt:vector>
  </TitlesOfParts>
  <Company>Nauka Języka Angielskiego</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Aleksandra Giebień</dc:creator>
  <cp:lastModifiedBy>Aleksandra Giebień</cp:lastModifiedBy>
  <cp:revision>8</cp:revision>
  <dcterms:created xsi:type="dcterms:W3CDTF">2014-04-24T11:27:00Z</dcterms:created>
  <dcterms:modified xsi:type="dcterms:W3CDTF">2025-11-03T14:23:00Z</dcterms:modified>
</cp:coreProperties>
</file>