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left"/>
        <w:rPr>
          <w:sz w:val="2"/>
          <w:szCs w:val="2"/>
        </w:rPr>
      </w:pPr>
      <w:r w:rsidDel="00000000" w:rsidR="00000000" w:rsidRPr="00000000">
        <w:rPr>
          <w:sz w:val="48"/>
          <w:szCs w:val="48"/>
          <w:rtl w:val="0"/>
        </w:rPr>
        <w:t xml:space="preserve">Alex Matheson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120" w:lin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alex.kmatheson@gmail.com</w:t>
        </w:r>
      </w:hyperlink>
      <w:r w:rsidDel="00000000" w:rsidR="00000000" w:rsidRPr="00000000">
        <w:rPr>
          <w:rFonts w:ascii="Arial" w:cs="Arial" w:eastAsia="Arial" w:hAnsi="Arial"/>
          <w:rtl w:val="0"/>
        </w:rPr>
        <w:t xml:space="preserve"> | </w:t>
      </w:r>
      <w:hyperlink r:id="rId7">
        <w:r w:rsidDel="00000000" w:rsidR="00000000" w:rsidRPr="00000000">
          <w:rPr>
            <w:rFonts w:ascii="Arial" w:cs="Arial" w:eastAsia="Arial" w:hAnsi="Arial"/>
            <w:color w:val="0563c1"/>
            <w:u w:val="single"/>
            <w:rtl w:val="0"/>
          </w:rPr>
          <w:t xml:space="preserve">linkedin.com/in/alexkev</w:t>
        </w:r>
      </w:hyperlink>
      <w:r w:rsidDel="00000000" w:rsidR="00000000" w:rsidRPr="00000000">
        <w:rPr>
          <w:rFonts w:ascii="Arial" w:cs="Arial" w:eastAsia="Arial" w:hAnsi="Arial"/>
          <w:color w:val="0563c1"/>
          <w:rtl w:val="0"/>
        </w:rPr>
        <w:t xml:space="preserve"> </w:t>
      </w:r>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color w:val="0563c1"/>
            <w:u w:val="single"/>
            <w:rtl w:val="0"/>
          </w:rPr>
          <w:t xml:space="preserve">github.com/alexkev</w:t>
        </w:r>
      </w:hyperlink>
      <w:r w:rsidDel="00000000" w:rsidR="00000000" w:rsidRPr="00000000">
        <w:rPr>
          <w:rFonts w:ascii="Arial" w:cs="Arial" w:eastAsia="Arial" w:hAnsi="Arial"/>
          <w:rtl w:val="0"/>
        </w:rPr>
        <w:t xml:space="preserve"> | </w:t>
      </w:r>
      <w:hyperlink r:id="rId9">
        <w:r w:rsidDel="00000000" w:rsidR="00000000" w:rsidRPr="00000000">
          <w:rPr>
            <w:rFonts w:ascii="Arial" w:cs="Arial" w:eastAsia="Arial" w:hAnsi="Arial"/>
            <w:color w:val="1155cc"/>
            <w:u w:val="single"/>
            <w:rtl w:val="0"/>
          </w:rPr>
          <w:t xml:space="preserve">alexkev.com</w:t>
        </w:r>
      </w:hyperlink>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Senior React Native Engineer with 4 years of experience leading app development.</w:t>
      </w:r>
    </w:p>
    <w:p w:rsidR="00000000" w:rsidDel="00000000" w:rsidP="00000000" w:rsidRDefault="00000000" w:rsidRPr="00000000" w14:paraId="00000004">
      <w:pPr>
        <w:spacing w:after="0" w:lineRule="auto"/>
        <w:rPr>
          <w:sz w:val="20"/>
          <w:szCs w:val="20"/>
        </w:rPr>
      </w:pPr>
      <w:r w:rsidDel="00000000" w:rsidR="00000000" w:rsidRPr="00000000">
        <w:rPr>
          <w:rtl w:val="0"/>
        </w:rPr>
        <w:br w:type="textWrapping"/>
        <w:t xml:space="preserve">Known for attention to detail and enhancing app performance. Achieved a 35% reduction in crash rates at Trucker Tools, improving reliability and user experience. At Walmart Global Tech, as UI Lead, managed a team and contributed to streamlined processes for productivity at Walmart and Sam's Club.</w:t>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Skills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t xml:space="preserve">Typescript | Javascript | ES6 | React Native | React | Redux | Node.js | HTML5 | CSS3 | SCSS | Figma | HCI design |React Native Testing Library | Jest | Firebase | Git | GitHub | JIRA | DevOps | SQL | NoSQL | Firebase | Firestore | SEO</w:t>
      </w:r>
    </w:p>
    <w:p w:rsidR="00000000" w:rsidDel="00000000" w:rsidP="00000000" w:rsidRDefault="00000000" w:rsidRPr="00000000" w14:paraId="00000007">
      <w:pPr>
        <w:pStyle w:val="Heading2"/>
        <w:rPr/>
      </w:pPr>
      <w:r w:rsidDel="00000000" w:rsidR="00000000" w:rsidRPr="00000000">
        <w:rPr>
          <w:rtl w:val="0"/>
        </w:rPr>
        <w:t xml:space="preserve">Work </w:t>
      </w:r>
      <w:r w:rsidDel="00000000" w:rsidR="00000000" w:rsidRPr="00000000">
        <w:rPr>
          <w:rtl w:val="0"/>
        </w:rPr>
        <w:t xml:space="preserve">Experience</w:t>
      </w:r>
    </w:p>
    <w:p w:rsidR="00000000" w:rsidDel="00000000" w:rsidP="00000000" w:rsidRDefault="00000000" w:rsidRPr="00000000" w14:paraId="00000008">
      <w:pPr>
        <w:pStyle w:val="Heading3"/>
        <w:rPr/>
      </w:pPr>
      <w:bookmarkStart w:colFirst="0" w:colLast="0" w:name="_8dvk5rj1gy33" w:id="0"/>
      <w:bookmarkEnd w:id="0"/>
      <w:r w:rsidDel="00000000" w:rsidR="00000000" w:rsidRPr="00000000">
        <w:rPr>
          <w:rtl w:val="0"/>
        </w:rPr>
        <w:t xml:space="preserve">React Native Mobile Engineer - Frontend developer</w:t>
      </w:r>
    </w:p>
    <w:p w:rsidR="00000000" w:rsidDel="00000000" w:rsidP="00000000" w:rsidRDefault="00000000" w:rsidRPr="00000000" w14:paraId="00000009">
      <w:pPr>
        <w:pStyle w:val="Heading4"/>
        <w:rPr>
          <w:i w:val="0"/>
          <w:color w:val="2f5496"/>
          <w:sz w:val="22"/>
          <w:szCs w:val="22"/>
        </w:rPr>
      </w:pPr>
      <w:bookmarkStart w:colFirst="0" w:colLast="0" w:name="_hgzh9rbefz3c" w:id="1"/>
      <w:bookmarkEnd w:id="1"/>
      <w:r w:rsidDel="00000000" w:rsidR="00000000" w:rsidRPr="00000000">
        <w:rPr>
          <w:rtl w:val="0"/>
        </w:rPr>
        <w:t xml:space="preserve">Trucker Tools - Remote – April 2023 - present</w:t>
        <w:br w:type="textWrapping"/>
        <w:t xml:space="preserve">       </w:t>
      </w:r>
      <w:r w:rsidDel="00000000" w:rsidR="00000000" w:rsidRPr="00000000">
        <w:rPr>
          <w:i w:val="0"/>
          <w:color w:val="2f5496"/>
          <w:sz w:val="22"/>
          <w:szCs w:val="22"/>
          <w:rtl w:val="0"/>
        </w:rPr>
        <w:t xml:space="preserve">Senior Software Engineer</w:t>
      </w:r>
    </w:p>
    <w:p w:rsidR="00000000" w:rsidDel="00000000" w:rsidP="00000000" w:rsidRDefault="00000000" w:rsidRPr="00000000" w14:paraId="0000000A">
      <w:pPr>
        <w:numPr>
          <w:ilvl w:val="0"/>
          <w:numId w:val="1"/>
        </w:numPr>
        <w:spacing w:after="0" w:lineRule="auto"/>
        <w:ind w:left="720" w:hanging="360"/>
      </w:pPr>
      <w:r w:rsidDel="00000000" w:rsidR="00000000" w:rsidRPr="00000000">
        <w:rPr>
          <w:rtl w:val="0"/>
        </w:rPr>
        <w:t xml:space="preserve">Achieved a notable 35% reduction in app user perceived crash rates within the initial four months through adept utilization of Flipper, Sentry, and various debugging, monitoring, and profiling tools. This enhancement significantly boosted application reliability, thereby elevating customer trust.</w:t>
      </w:r>
    </w:p>
    <w:p w:rsidR="00000000" w:rsidDel="00000000" w:rsidP="00000000" w:rsidRDefault="00000000" w:rsidRPr="00000000" w14:paraId="0000000B">
      <w:pPr>
        <w:numPr>
          <w:ilvl w:val="0"/>
          <w:numId w:val="1"/>
        </w:numPr>
        <w:spacing w:after="0" w:lineRule="auto"/>
        <w:ind w:left="720" w:hanging="360"/>
      </w:pPr>
      <w:r w:rsidDel="00000000" w:rsidR="00000000" w:rsidRPr="00000000">
        <w:rPr>
          <w:rtl w:val="0"/>
        </w:rPr>
        <w:t xml:space="preserve">Spearheaded the design and implementation of groundbreaking features aimed at user empowerment, focusing on identity validation to fortify customer protection against potential threats and malicious activities.</w:t>
      </w:r>
    </w:p>
    <w:p w:rsidR="00000000" w:rsidDel="00000000" w:rsidP="00000000" w:rsidRDefault="00000000" w:rsidRPr="00000000" w14:paraId="0000000C">
      <w:pPr>
        <w:numPr>
          <w:ilvl w:val="0"/>
          <w:numId w:val="1"/>
        </w:numPr>
        <w:spacing w:after="0" w:lineRule="auto"/>
        <w:ind w:left="720" w:hanging="360"/>
        <w:rPr>
          <w:u w:val="none"/>
        </w:rPr>
      </w:pPr>
      <w:r w:rsidDel="00000000" w:rsidR="00000000" w:rsidRPr="00000000">
        <w:rPr>
          <w:rtl w:val="0"/>
        </w:rPr>
        <w:t xml:space="preserve">Established robust code and testing standards, fostering good coding practices for the frontend team. Simultaneously mentored team members, guiding best practices, conducting code reviews, and facilitating knowledge-sharing for accelerated individual growth and project success.</w:t>
      </w: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Software Engineer - Frontend Developer</w:t>
      </w:r>
    </w:p>
    <w:p w:rsidR="00000000" w:rsidDel="00000000" w:rsidP="00000000" w:rsidRDefault="00000000" w:rsidRPr="00000000" w14:paraId="0000000E">
      <w:pPr>
        <w:pStyle w:val="Heading4"/>
        <w:rPr>
          <w:i w:val="0"/>
          <w:color w:val="2f5496"/>
          <w:sz w:val="22"/>
          <w:szCs w:val="22"/>
        </w:rPr>
      </w:pPr>
      <w:r w:rsidDel="00000000" w:rsidR="00000000" w:rsidRPr="00000000">
        <w:rPr>
          <w:rtl w:val="0"/>
        </w:rPr>
        <w:t xml:space="preserve">Walmart Global Tech - Bentonville, AR – April 2020 - April 2023</w:t>
        <w:br w:type="textWrapping"/>
      </w:r>
      <w:r w:rsidDel="00000000" w:rsidR="00000000" w:rsidRPr="00000000">
        <w:rPr>
          <w:sz w:val="22"/>
          <w:szCs w:val="22"/>
          <w:rtl w:val="0"/>
        </w:rPr>
        <w:t xml:space="preserve">       </w:t>
      </w:r>
      <w:r w:rsidDel="00000000" w:rsidR="00000000" w:rsidRPr="00000000">
        <w:rPr>
          <w:i w:val="0"/>
          <w:color w:val="2f5496"/>
          <w:sz w:val="22"/>
          <w:szCs w:val="22"/>
          <w:rtl w:val="0"/>
        </w:rPr>
        <w:t xml:space="preserve">UI Lead - Software Engineer III</w:t>
      </w:r>
    </w:p>
    <w:p w:rsidR="00000000" w:rsidDel="00000000" w:rsidP="00000000" w:rsidRDefault="00000000" w:rsidRPr="00000000" w14:paraId="0000000F">
      <w:pPr>
        <w:numPr>
          <w:ilvl w:val="0"/>
          <w:numId w:val="1"/>
        </w:numPr>
        <w:spacing w:after="0" w:lineRule="auto"/>
        <w:ind w:left="720" w:hanging="360"/>
      </w:pPr>
      <w:r w:rsidDel="00000000" w:rsidR="00000000" w:rsidRPr="00000000">
        <w:rPr>
          <w:rtl w:val="0"/>
        </w:rPr>
        <w:t xml:space="preserve">Led UI team for the Receiving department, managing four developers across two projects.</w:t>
      </w:r>
    </w:p>
    <w:p w:rsidR="00000000" w:rsidDel="00000000" w:rsidP="00000000" w:rsidRDefault="00000000" w:rsidRPr="00000000" w14:paraId="00000010">
      <w:pPr>
        <w:numPr>
          <w:ilvl w:val="0"/>
          <w:numId w:val="1"/>
        </w:numPr>
        <w:spacing w:after="0" w:lineRule="auto"/>
        <w:ind w:left="720" w:hanging="360"/>
      </w:pPr>
      <w:r w:rsidDel="00000000" w:rsidR="00000000" w:rsidRPr="00000000">
        <w:rPr>
          <w:rtl w:val="0"/>
        </w:rPr>
        <w:t xml:space="preserve">Architected a scalable React Native app for Walmart and Sam’s Club, enhancing productivity, ensuring precise inventory management, and saving millions in compliance fines.</w:t>
      </w:r>
    </w:p>
    <w:p w:rsidR="00000000" w:rsidDel="00000000" w:rsidP="00000000" w:rsidRDefault="00000000" w:rsidRPr="00000000" w14:paraId="00000011">
      <w:pPr>
        <w:numPr>
          <w:ilvl w:val="0"/>
          <w:numId w:val="1"/>
        </w:numPr>
        <w:spacing w:after="0" w:lineRule="auto"/>
        <w:ind w:left="720" w:hanging="360"/>
      </w:pPr>
      <w:r w:rsidDel="00000000" w:rsidR="00000000" w:rsidRPr="00000000">
        <w:rPr>
          <w:rtl w:val="0"/>
        </w:rPr>
        <w:t xml:space="preserve">Streamlined work processes by providing accurate estimates and eliminating roadblocks. While upholding code standards, optimizing app performance, and meeting team velocity goals.</w:t>
      </w:r>
      <w:r w:rsidDel="00000000" w:rsidR="00000000" w:rsidRPr="00000000">
        <w:rPr>
          <w:rtl w:val="0"/>
        </w:rPr>
      </w:r>
    </w:p>
    <w:p w:rsidR="00000000" w:rsidDel="00000000" w:rsidP="00000000" w:rsidRDefault="00000000" w:rsidRPr="00000000" w14:paraId="00000012">
      <w:pPr>
        <w:pStyle w:val="Heading5"/>
        <w:ind w:firstLine="360"/>
        <w:rPr/>
      </w:pPr>
      <w:r w:rsidDel="00000000" w:rsidR="00000000" w:rsidRPr="00000000">
        <w:rPr>
          <w:rtl w:val="0"/>
        </w:rPr>
        <w:t xml:space="preserve">Software Engineer II</w:t>
      </w:r>
    </w:p>
    <w:p w:rsidR="00000000" w:rsidDel="00000000" w:rsidP="00000000" w:rsidRDefault="00000000" w:rsidRPr="00000000" w14:paraId="00000013">
      <w:pPr>
        <w:numPr>
          <w:ilvl w:val="0"/>
          <w:numId w:val="2"/>
        </w:numPr>
        <w:spacing w:after="0" w:lineRule="auto"/>
        <w:ind w:left="720" w:hanging="360"/>
        <w:rPr>
          <w:rFonts w:ascii="Calibri" w:cs="Calibri" w:eastAsia="Calibri" w:hAnsi="Calibri"/>
        </w:rPr>
      </w:pPr>
      <w:r w:rsidDel="00000000" w:rsidR="00000000" w:rsidRPr="00000000">
        <w:rPr>
          <w:highlight w:val="white"/>
          <w:rtl w:val="0"/>
        </w:rPr>
        <w:t xml:space="preserve">Contributed as a Frontend Engineer, reducing time spent by Walmart associates by 75-90% through implementing new features in React Native and Ionic/Angular 9+ apps.</w:t>
      </w:r>
    </w:p>
    <w:p w:rsidR="00000000" w:rsidDel="00000000" w:rsidP="00000000" w:rsidRDefault="00000000" w:rsidRPr="00000000" w14:paraId="00000014">
      <w:pPr>
        <w:numPr>
          <w:ilvl w:val="0"/>
          <w:numId w:val="2"/>
        </w:numPr>
        <w:spacing w:after="0" w:lineRule="auto"/>
        <w:ind w:left="720" w:hanging="360"/>
        <w:rPr>
          <w:rFonts w:ascii="Calibri" w:cs="Calibri" w:eastAsia="Calibri" w:hAnsi="Calibri"/>
        </w:rPr>
      </w:pPr>
      <w:r w:rsidDel="00000000" w:rsidR="00000000" w:rsidRPr="00000000">
        <w:rPr>
          <w:highlight w:val="white"/>
          <w:rtl w:val="0"/>
        </w:rPr>
        <w:t xml:space="preserve">Broadened skill set by understanding business operations, leading development initiatives, and collaborating with tech teams.</w:t>
      </w:r>
    </w:p>
    <w:p w:rsidR="00000000" w:rsidDel="00000000" w:rsidP="00000000" w:rsidRDefault="00000000" w:rsidRPr="00000000" w14:paraId="00000015">
      <w:pPr>
        <w:numPr>
          <w:ilvl w:val="0"/>
          <w:numId w:val="2"/>
        </w:numPr>
        <w:spacing w:after="0" w:lineRule="auto"/>
        <w:ind w:left="720" w:hanging="360"/>
        <w:rPr>
          <w:rFonts w:ascii="Calibri" w:cs="Calibri" w:eastAsia="Calibri" w:hAnsi="Calibri"/>
        </w:rPr>
      </w:pPr>
      <w:r w:rsidDel="00000000" w:rsidR="00000000" w:rsidRPr="00000000">
        <w:rPr>
          <w:highlight w:val="white"/>
          <w:rtl w:val="0"/>
        </w:rPr>
        <w:t xml:space="preserve">Directed focus on Cost Inventory, transforming a 6-8 hour process into 1-2.5 hours, boosting productivity by 25%.</w:t>
      </w:r>
    </w:p>
    <w:p w:rsidR="00000000" w:rsidDel="00000000" w:rsidP="00000000" w:rsidRDefault="00000000" w:rsidRPr="00000000" w14:paraId="00000016">
      <w:pPr>
        <w:numPr>
          <w:ilvl w:val="0"/>
          <w:numId w:val="2"/>
        </w:numPr>
        <w:spacing w:after="0" w:lineRule="auto"/>
        <w:ind w:left="720" w:hanging="360"/>
        <w:rPr>
          <w:rFonts w:ascii="Calibri" w:cs="Calibri" w:eastAsia="Calibri" w:hAnsi="Calibri"/>
        </w:rPr>
      </w:pPr>
      <w:r w:rsidDel="00000000" w:rsidR="00000000" w:rsidRPr="00000000">
        <w:rPr>
          <w:highlight w:val="white"/>
          <w:rtl w:val="0"/>
        </w:rPr>
        <w:t xml:space="preserve">Spearheaded the adoption of TypeScript, enhancing code quality, and developed technical standards for healthy coding practices.</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Education</w:t>
      </w:r>
    </w:p>
    <w:p w:rsidR="00000000" w:rsidDel="00000000" w:rsidP="00000000" w:rsidRDefault="00000000" w:rsidRPr="00000000" w14:paraId="00000018">
      <w:pPr>
        <w:pStyle w:val="Heading3"/>
        <w:rPr/>
      </w:pPr>
      <w:bookmarkStart w:colFirst="0" w:colLast="0" w:name="_ivr3d77ohqeg" w:id="2"/>
      <w:bookmarkEnd w:id="2"/>
      <w:r w:rsidDel="00000000" w:rsidR="00000000" w:rsidRPr="00000000">
        <w:rPr>
          <w:rtl w:val="0"/>
        </w:rPr>
        <w:t xml:space="preserve">B.S. in Computer Information Technology </w:t>
      </w:r>
      <w:r w:rsidDel="00000000" w:rsidR="00000000" w:rsidRPr="00000000">
        <w:rPr>
          <w:b w:val="0"/>
          <w:i w:val="1"/>
          <w:rtl w:val="0"/>
        </w:rPr>
        <w:t xml:space="preserve">–</w:t>
      </w:r>
      <w:r w:rsidDel="00000000" w:rsidR="00000000" w:rsidRPr="00000000">
        <w:rPr>
          <w:rtl w:val="0"/>
        </w:rPr>
        <w:t xml:space="preserve"> GPA 3.7</w:t>
      </w:r>
    </w:p>
    <w:p w:rsidR="00000000" w:rsidDel="00000000" w:rsidP="00000000" w:rsidRDefault="00000000" w:rsidRPr="00000000" w14:paraId="00000019">
      <w:pPr>
        <w:pStyle w:val="Heading4"/>
        <w:spacing w:after="0" w:lineRule="auto"/>
        <w:rPr/>
      </w:pPr>
      <w:bookmarkStart w:colFirst="0" w:colLast="0" w:name="_p833ynz30mgs" w:id="3"/>
      <w:bookmarkEnd w:id="3"/>
      <w:r w:rsidDel="00000000" w:rsidR="00000000" w:rsidRPr="00000000">
        <w:rPr>
          <w:rtl w:val="0"/>
        </w:rPr>
        <w:t xml:space="preserve">Brigham Young University-Idaho</w:t>
      </w:r>
    </w:p>
    <w:p w:rsidR="00000000" w:rsidDel="00000000" w:rsidP="00000000" w:rsidRDefault="00000000" w:rsidRPr="00000000" w14:paraId="0000001A">
      <w:pPr>
        <w:numPr>
          <w:ilvl w:val="0"/>
          <w:numId w:val="2"/>
        </w:numPr>
        <w:spacing w:after="0" w:lineRule="auto"/>
        <w:ind w:left="720" w:right="-90" w:hanging="360"/>
        <w:rPr>
          <w:sz w:val="20"/>
          <w:szCs w:val="20"/>
        </w:rPr>
      </w:pPr>
      <w:r w:rsidDel="00000000" w:rsidR="00000000" w:rsidRPr="00000000">
        <w:rPr>
          <w:rtl w:val="0"/>
        </w:rPr>
        <w:t xml:space="preserve">Emphasis in Web Development, Software Engineering, Computer Science</w:t>
      </w:r>
    </w:p>
    <w:p w:rsidR="00000000" w:rsidDel="00000000" w:rsidP="00000000" w:rsidRDefault="00000000" w:rsidRPr="00000000" w14:paraId="0000001B">
      <w:pPr>
        <w:spacing w:after="0" w:lineRule="auto"/>
        <w:jc w:val="center"/>
        <w:rPr>
          <w:rFonts w:ascii="Arial" w:cs="Arial" w:eastAsia="Arial" w:hAnsi="Arial"/>
          <w:sz w:val="26"/>
          <w:szCs w:val="26"/>
        </w:rPr>
      </w:pPr>
      <w:r w:rsidDel="00000000" w:rsidR="00000000" w:rsidRPr="00000000">
        <w:pict>
          <v:rect style="width:0.0pt;height:1.5pt" o:hr="t" o:hrstd="t" o:hralign="center" fillcolor="#A0A0A0" stroked="f"/>
        </w:pict>
      </w:r>
      <w:r w:rsidDel="00000000" w:rsidR="00000000" w:rsidRPr="00000000">
        <w:rPr>
          <w:sz w:val="26"/>
          <w:szCs w:val="26"/>
        </w:rPr>
        <w:drawing>
          <wp:inline distB="114300" distT="114300" distL="114300" distR="114300">
            <wp:extent cx="182880" cy="18288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0" distT="0" distL="0" distR="0">
            <wp:extent cx="183338" cy="183338"/>
            <wp:effectExtent b="0" l="0" r="0" t="0"/>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3338" cy="183338"/>
                    </a:xfrm>
                    <a:prstGeom prst="rect"/>
                    <a:ln/>
                  </pic:spPr>
                </pic:pic>
              </a:graphicData>
            </a:graphic>
          </wp:inline>
        </w:drawing>
      </w:r>
      <w:r w:rsidDel="00000000" w:rsidR="00000000" w:rsidRPr="00000000">
        <w:rPr>
          <w:sz w:val="26"/>
          <w:szCs w:val="26"/>
        </w:rPr>
        <w:drawing>
          <wp:inline distB="114300" distT="114300" distL="114300" distR="114300">
            <wp:extent cx="180363" cy="180975"/>
            <wp:effectExtent b="0" l="0" r="0" t="0"/>
            <wp:docPr id="1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80363" cy="180975"/>
                    </a:xfrm>
                    <a:prstGeom prst="rect"/>
                    <a:ln/>
                  </pic:spPr>
                </pic:pic>
              </a:graphicData>
            </a:graphic>
          </wp:inline>
        </w:drawing>
      </w:r>
      <w:r w:rsidDel="00000000" w:rsidR="00000000" w:rsidRPr="00000000">
        <w:rPr>
          <w:sz w:val="26"/>
          <w:szCs w:val="26"/>
        </w:rPr>
        <w:drawing>
          <wp:inline distB="0" distT="0" distL="0" distR="0">
            <wp:extent cx="182880" cy="18288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0" distT="0" distL="0" distR="0">
            <wp:extent cx="182880" cy="182880"/>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0" distT="0" distL="0" distR="0">
            <wp:extent cx="182880" cy="182880"/>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82880" cy="182880"/>
                    </a:xfrm>
                    <a:prstGeom prst="rect"/>
                    <a:ln/>
                  </pic:spPr>
                </pic:pic>
              </a:graphicData>
            </a:graphic>
          </wp:inline>
        </w:drawing>
      </w:r>
      <w:r w:rsidDel="00000000" w:rsidR="00000000" w:rsidRPr="00000000">
        <w:rPr>
          <w:color w:val="000000"/>
          <w:sz w:val="26"/>
          <w:szCs w:val="26"/>
        </w:rPr>
        <w:drawing>
          <wp:inline distB="0" distT="0" distL="0" distR="0">
            <wp:extent cx="182880" cy="182880"/>
            <wp:effectExtent b="0" l="0" r="0" t="0"/>
            <wp:docPr id="12"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82880" cy="182880"/>
                    </a:xfrm>
                    <a:prstGeom prst="rect"/>
                    <a:ln/>
                  </pic:spPr>
                </pic:pic>
              </a:graphicData>
            </a:graphic>
          </wp:inline>
        </w:drawing>
      </w:r>
      <w:r w:rsidDel="00000000" w:rsidR="00000000" w:rsidRPr="00000000">
        <w:rPr>
          <w:color w:val="000000"/>
          <w:sz w:val="26"/>
          <w:szCs w:val="26"/>
        </w:rPr>
        <w:drawing>
          <wp:inline distB="0" distT="0" distL="0" distR="0">
            <wp:extent cx="182880" cy="182880"/>
            <wp:effectExtent b="0" l="0" r="0" t="0"/>
            <wp:docPr id="1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1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0" distT="0" distL="0" distR="0">
            <wp:extent cx="371236" cy="175306"/>
            <wp:effectExtent b="0" l="0" r="0" t="0"/>
            <wp:docPr id="16" name="image12.png"/>
            <a:graphic>
              <a:graphicData uri="http://schemas.openxmlformats.org/drawingml/2006/picture">
                <pic:pic>
                  <pic:nvPicPr>
                    <pic:cNvPr id="0" name="image12.png"/>
                    <pic:cNvPicPr preferRelativeResize="0"/>
                  </pic:nvPicPr>
                  <pic:blipFill>
                    <a:blip r:embed="rId25"/>
                    <a:srcRect b="24998" l="0" r="0" t="27778"/>
                    <a:stretch>
                      <a:fillRect/>
                    </a:stretch>
                  </pic:blipFill>
                  <pic:spPr>
                    <a:xfrm>
                      <a:off x="0" y="0"/>
                      <a:ext cx="371236" cy="175306"/>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1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82880" cy="182880"/>
                    </a:xfrm>
                    <a:prstGeom prst="rect"/>
                    <a:ln/>
                  </pic:spPr>
                </pic:pic>
              </a:graphicData>
            </a:graphic>
          </wp:inline>
        </w:drawing>
      </w:r>
      <w:r w:rsidDel="00000000" w:rsidR="00000000" w:rsidRPr="00000000">
        <w:rPr>
          <w:color w:val="000000"/>
          <w:sz w:val="26"/>
          <w:szCs w:val="26"/>
        </w:rPr>
        <w:drawing>
          <wp:inline distB="0" distT="0" distL="0" distR="0">
            <wp:extent cx="182880" cy="182880"/>
            <wp:effectExtent b="0" l="0" r="0" t="0"/>
            <wp:docPr id="18"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114300" distT="114300" distL="114300" distR="114300">
            <wp:extent cx="182880" cy="182880"/>
            <wp:effectExtent b="0" l="0" r="0" t="0"/>
            <wp:docPr id="1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82880" cy="182880"/>
                    </a:xfrm>
                    <a:prstGeom prst="rect"/>
                    <a:ln/>
                  </pic:spPr>
                </pic:pic>
              </a:graphicData>
            </a:graphic>
          </wp:inline>
        </w:drawing>
      </w:r>
      <w:r w:rsidDel="00000000" w:rsidR="00000000" w:rsidRPr="00000000">
        <w:rPr>
          <w:sz w:val="26"/>
          <w:szCs w:val="26"/>
        </w:rPr>
        <w:drawing>
          <wp:inline distB="0" distT="0" distL="0" distR="0">
            <wp:extent cx="182880" cy="182880"/>
            <wp:effectExtent b="0" l="0" r="0" t="0"/>
            <wp:docPr id="20"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82880" cy="182880"/>
                    </a:xfrm>
                    <a:prstGeom prst="rect"/>
                    <a:ln/>
                  </pic:spPr>
                </pic:pic>
              </a:graphicData>
            </a:graphic>
          </wp:inline>
        </w:drawing>
      </w:r>
      <w:r w:rsidDel="00000000" w:rsidR="00000000" w:rsidRPr="00000000">
        <w:rPr>
          <w:color w:val="000000"/>
          <w:sz w:val="26"/>
          <w:szCs w:val="26"/>
          <w:rtl w:val="0"/>
        </w:rPr>
        <w:t xml:space="preserve"> </w:t>
      </w:r>
      <w:r w:rsidDel="00000000" w:rsidR="00000000" w:rsidRPr="00000000">
        <w:rPr>
          <w:rFonts w:ascii="Arial" w:cs="Arial" w:eastAsia="Arial" w:hAnsi="Arial"/>
          <w:color w:val="1f2328"/>
          <w:sz w:val="26"/>
          <w:szCs w:val="26"/>
          <w:highlight w:val="white"/>
          <w:rtl w:val="0"/>
        </w:rPr>
        <w:t xml:space="preserve"> </w:t>
      </w:r>
      <w:r w:rsidDel="00000000" w:rsidR="00000000" w:rsidRPr="00000000">
        <w:rPr>
          <w:rtl w:val="0"/>
        </w:rPr>
      </w:r>
    </w:p>
    <w:sectPr>
      <w:pgSz w:h="15840" w:w="12240" w:orient="portrait"/>
      <w:pgMar w:bottom="576" w:top="431.99999999999994" w:left="576"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240" w:lineRule="auto"/>
      <w:jc w:val="center"/>
    </w:pPr>
    <w:rPr>
      <w:rFonts w:ascii="Arial" w:cs="Arial" w:eastAsia="Arial" w:hAnsi="Arial"/>
      <w:color w:val="5b9bd5"/>
      <w:sz w:val="96"/>
      <w:szCs w:val="96"/>
    </w:rPr>
  </w:style>
  <w:style w:type="paragraph" w:styleId="Heading2">
    <w:name w:val="heading 2"/>
    <w:basedOn w:val="Normal"/>
    <w:next w:val="Normal"/>
    <w:pPr>
      <w:spacing w:after="120" w:before="120" w:line="240" w:lineRule="auto"/>
      <w:jc w:val="left"/>
    </w:pPr>
    <w:rPr>
      <w:rFonts w:ascii="Arial" w:cs="Arial" w:eastAsia="Arial" w:hAnsi="Arial"/>
      <w:color w:val="5b9bd5"/>
      <w:sz w:val="28"/>
      <w:szCs w:val="28"/>
    </w:rPr>
  </w:style>
  <w:style w:type="paragraph" w:styleId="Heading3">
    <w:name w:val="heading 3"/>
    <w:basedOn w:val="Normal"/>
    <w:next w:val="Normal"/>
    <w:pPr>
      <w:spacing w:after="0" w:lineRule="auto"/>
    </w:pPr>
    <w:rPr>
      <w:b w:val="1"/>
      <w:sz w:val="24"/>
      <w:szCs w:val="24"/>
    </w:rPr>
  </w:style>
  <w:style w:type="paragraph" w:styleId="Heading4">
    <w:name w:val="heading 4"/>
    <w:basedOn w:val="Normal"/>
    <w:next w:val="Normal"/>
    <w:pPr>
      <w:spacing w:after="0" w:lineRule="auto"/>
    </w:pPr>
    <w:rPr>
      <w:i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exkev.com" TargetMode="External"/><Relationship Id="rId26" Type="http://schemas.openxmlformats.org/officeDocument/2006/relationships/image" Target="media/image3.png"/><Relationship Id="rId25" Type="http://schemas.openxmlformats.org/officeDocument/2006/relationships/image" Target="media/image12.png"/><Relationship Id="rId28" Type="http://schemas.openxmlformats.org/officeDocument/2006/relationships/image" Target="media/image8.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mailto:alex.kmatheson@gmail.com" TargetMode="External"/><Relationship Id="rId29" Type="http://schemas.openxmlformats.org/officeDocument/2006/relationships/image" Target="media/image4.png"/><Relationship Id="rId7" Type="http://schemas.openxmlformats.org/officeDocument/2006/relationships/hyperlink" Target="https://www.linkedin.com/in/alexkev/" TargetMode="External"/><Relationship Id="rId8" Type="http://schemas.openxmlformats.org/officeDocument/2006/relationships/hyperlink" Target="https://github.com/alexkev" TargetMode="Externa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20.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