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jygde5cg6w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Guía para la 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documento describe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Plan de Gestión de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para el proyecto, siguiendo un enfoque sistemático para la identificación, evaluación y mitigación de riesgos que puedan impactar el desarrollo del software.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propósito de este plan es asegurar que se tomen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medidas preventivas y correctivas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adecuadas para minimizar los efectos negativos de posibles riesgos.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Proceso de Gestión de Riesgos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Identificación de Riesgos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riesgos se identifican mediante: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Revisiones periódicas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reuniones del equipo.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Reportes ad-hoc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si se detecta un riesgo durante el desarrollo del proyecto.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Evaluaciones de expertos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calidad de software y pruebas.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 riesgo identificado se documentará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Registro de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Evaluación y Clasificación de Riesgos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 riesgo se evaluará en función de dos factores: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Impacto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(en el cronograma o en los resultados del proyecto).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Probabilidad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(posibilidad de ocurrencia del riesgo).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 asignará un nivel de riesgo multiplicando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Impacto x Probabilidad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lo que permitirá priorizar acciones correctivas.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Plan de Mitigación y Respuesta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cada riesgo identificado, se establecerán estrategias de mitigación, que pueden incluir: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Evitación del riesgo: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Cambios en el diseño o proceso para eliminar la amenaza.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Reducción del impacto: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Implementación de medidas que minimicen los efectos adversos.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Plan de contingencia: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Estrategias alternativas en caso de que el riesgo ocurra.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2.4 Monitoreo y Seguimiento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estado de los riesgos se actualizará periódicamente y se revisará en reuniones de seguimiento del proyecto.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Formato de Análisis de Riesgos (Registro de Riesgos)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1335"/>
        <w:gridCol w:w="840"/>
        <w:gridCol w:w="1110"/>
        <w:gridCol w:w="975"/>
        <w:gridCol w:w="975"/>
        <w:gridCol w:w="975"/>
        <w:gridCol w:w="975"/>
        <w:gridCol w:w="1185"/>
        <w:tblGridChange w:id="0">
          <w:tblGrid>
            <w:gridCol w:w="615"/>
            <w:gridCol w:w="1335"/>
            <w:gridCol w:w="840"/>
            <w:gridCol w:w="1110"/>
            <w:gridCol w:w="975"/>
            <w:gridCol w:w="975"/>
            <w:gridCol w:w="975"/>
            <w:gridCol w:w="975"/>
            <w:gridCol w:w="1185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Impacto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Probabilidad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Nivel de Riesgo (Impacto x Probabilidad)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Plan de Contingencia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9.64746093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R-001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Fallo en la automatización de pruebas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Implementar pruebas manuales en paralelo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Usar una herramienta alternativa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 seguimiento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Equipo QA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R-002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Problemas de compatibilidad en el entorno de pruebas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Definir ambientes estándar de prueba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Configurar máquinas virtuales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Mitigado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Criterios de Evaluación de Riesgos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Clasificación del Impacto</w:t>
      </w:r>
    </w:p>
    <w:tbl>
      <w:tblPr>
        <w:tblStyle w:val="Table2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7110"/>
        <w:tblGridChange w:id="0">
          <w:tblGrid>
            <w:gridCol w:w="1050"/>
            <w:gridCol w:w="71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crítico en el proyecto (retraso mayor a 3 meses o pérdida de funcionalidad clave).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Retraso significativo (1-3 meses) o afectación importante a la funcionalidad.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Retraso moderado (semanas) o impacto en módulos secundarios.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menor en tareas individuales.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Impacto leve, sin afectar la entrega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Clasificación de la Probabilidad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Seguimiento y Actualización del Plan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Plan de Gestión de Riesgos se actualizará en las siguientes instancias: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Cada 6 semanas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 reuniones de control de calidad.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Cuando se identifiquen nuevos riesgos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Cuando un riesgo cambie de estado o sea resuelto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E3B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E3B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E3B2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E3B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E3B2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E3B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E3B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E3B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E3B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E3B2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E3B2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E3B2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E3B2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E3B2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E3B2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E3B2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E3B2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E3B2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E3B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E3B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E3B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E3B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E3B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E3B2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E3B2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E3B2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E3B2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E3B2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E3B2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RshJ3fnIYBYh/VYXWs9DJAaVQ==">CgMxLjAyDmgudWp5Z2RlNWNnNnc0OAByITFrM0x0WG1hNHpYWmtLS0dYeEhyZmxiTzZKYU5fanFQcA==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2025-03-10T02:26:00Z</dcterms:created>
  <dc:creator>José Manuel Gonzalez Guerrero</dc:creator>
</cp:coreProperties>
</file>