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58" w:rsidRPr="00CE3270" w:rsidRDefault="00EB7C02" w:rsidP="00CE3270">
      <w:pPr>
        <w:pStyle w:val="Style1"/>
      </w:pPr>
      <w:r>
        <w:t>Objectif</w:t>
      </w:r>
    </w:p>
    <w:p w:rsidR="00EB7C02" w:rsidRDefault="00EB7C02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</w:p>
    <w:p w:rsidR="00B10B6E" w:rsidRDefault="00B10B6E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  <w:r>
        <w:rPr>
          <w:rFonts w:ascii="Calibri" w:eastAsia="Times New Roman" w:hAnsi="Calibri" w:cs="Tahoma"/>
          <w:sz w:val="22"/>
          <w:szCs w:val="22"/>
        </w:rPr>
        <w:t xml:space="preserve">Décrire les étapes de création </w:t>
      </w:r>
      <w:r w:rsidR="000E0F1F">
        <w:rPr>
          <w:rFonts w:ascii="Calibri" w:eastAsia="Times New Roman" w:hAnsi="Calibri" w:cs="Tahoma"/>
          <w:sz w:val="22"/>
          <w:szCs w:val="22"/>
        </w:rPr>
        <w:t xml:space="preserve">d’un </w:t>
      </w:r>
      <w:r>
        <w:rPr>
          <w:rFonts w:ascii="Calibri" w:eastAsia="Times New Roman" w:hAnsi="Calibri" w:cs="Tahoma"/>
          <w:sz w:val="22"/>
          <w:szCs w:val="22"/>
        </w:rPr>
        <w:t>type d’import.</w:t>
      </w:r>
      <w:r w:rsidR="000E0F1F">
        <w:rPr>
          <w:rFonts w:ascii="Calibri" w:eastAsia="Times New Roman" w:hAnsi="Calibri" w:cs="Tahoma"/>
          <w:sz w:val="22"/>
          <w:szCs w:val="22"/>
        </w:rPr>
        <w:t xml:space="preserve"> </w:t>
      </w:r>
    </w:p>
    <w:p w:rsidR="00EB7C02" w:rsidRDefault="00B10B6E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  <w:r>
        <w:rPr>
          <w:rFonts w:ascii="Calibri" w:eastAsia="Times New Roman" w:hAnsi="Calibri" w:cs="Tahoma"/>
          <w:sz w:val="22"/>
          <w:szCs w:val="22"/>
        </w:rPr>
        <w:t xml:space="preserve">Pour les données à importer dans NGL, il est nécessaire </w:t>
      </w:r>
      <w:r w:rsidR="000E0F1F">
        <w:rPr>
          <w:rFonts w:ascii="Calibri" w:eastAsia="Times New Roman" w:hAnsi="Calibri" w:cs="Tahoma"/>
          <w:sz w:val="22"/>
          <w:szCs w:val="22"/>
        </w:rPr>
        <w:t>connaitre</w:t>
      </w:r>
      <w:r>
        <w:rPr>
          <w:rFonts w:ascii="Calibri" w:eastAsia="Times New Roman" w:hAnsi="Calibri" w:cs="Tahoma"/>
          <w:sz w:val="22"/>
          <w:szCs w:val="22"/>
        </w:rPr>
        <w:t xml:space="preserve"> quelles sont obligatoires</w:t>
      </w:r>
      <w:r w:rsidR="000E0F1F">
        <w:rPr>
          <w:rFonts w:ascii="Calibri" w:eastAsia="Times New Roman" w:hAnsi="Calibri" w:cs="Tahoma"/>
          <w:sz w:val="22"/>
          <w:szCs w:val="22"/>
        </w:rPr>
        <w:t>, pour chaque type d’import</w:t>
      </w:r>
      <w:r>
        <w:rPr>
          <w:rFonts w:ascii="Calibri" w:eastAsia="Times New Roman" w:hAnsi="Calibri" w:cs="Tahoma"/>
          <w:sz w:val="22"/>
          <w:szCs w:val="22"/>
        </w:rPr>
        <w:t>. Il est pratique de connaitre la totalité des propriétés qu’on peut renseigner au moment de chaque import.</w:t>
      </w:r>
    </w:p>
    <w:p w:rsidR="006D2288" w:rsidRDefault="006D2288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</w:p>
    <w:p w:rsidR="001A3100" w:rsidRPr="00882735" w:rsidRDefault="001A3100" w:rsidP="00AE4548">
      <w:pPr>
        <w:widowControl/>
        <w:suppressAutoHyphens w:val="0"/>
        <w:rPr>
          <w:rFonts w:ascii="Calibri" w:eastAsia="Times New Roman" w:hAnsi="Calibri" w:cs="Tahoma"/>
          <w:sz w:val="22"/>
          <w:szCs w:val="22"/>
        </w:rPr>
      </w:pPr>
    </w:p>
    <w:p w:rsidR="0009752D" w:rsidRPr="00882735" w:rsidRDefault="000E0F1F" w:rsidP="00BB0072">
      <w:pPr>
        <w:pStyle w:val="Style1"/>
      </w:pPr>
      <w:r>
        <w:t xml:space="preserve">Import via fichier </w:t>
      </w:r>
      <w:r w:rsidR="00DA043C">
        <w:t>Excel</w:t>
      </w:r>
    </w:p>
    <w:p w:rsidR="00B642E4" w:rsidRDefault="00B642E4" w:rsidP="00B642E4">
      <w:pPr>
        <w:pStyle w:val="NormalWeb"/>
        <w:numPr>
          <w:ilvl w:val="0"/>
          <w:numId w:val="37"/>
        </w:numPr>
      </w:pPr>
      <w:r>
        <w:t>Dans app-ngl-data/app/service/description/sample/</w:t>
      </w:r>
      <w:r w:rsidRPr="00B642E4">
        <w:t xml:space="preserve"> ImportServiceGET</w:t>
      </w:r>
      <w:r>
        <w:t xml:space="preserve">.java -&gt; </w:t>
      </w:r>
      <w:r w:rsidRPr="00B642E4">
        <w:t>saveImportTypes</w:t>
      </w:r>
      <w:r>
        <w:t xml:space="preserve">() ajouter nouveau type d’import </w:t>
      </w:r>
    </w:p>
    <w:p w:rsidR="00B642E4" w:rsidRDefault="00B642E4" w:rsidP="00B642E4">
      <w:pPr>
        <w:pStyle w:val="NormalWeb"/>
        <w:ind w:left="1080"/>
      </w:pPr>
      <w:r>
        <w:t xml:space="preserve">// </w:t>
      </w:r>
      <w:r w:rsidR="000E0F1F" w:rsidRPr="00921DF6">
        <w:rPr>
          <w:color w:val="365F91" w:themeColor="accent1" w:themeShade="BF"/>
        </w:rPr>
        <w:t>l.add(newImportType</w:t>
      </w:r>
      <w:r w:rsidRPr="00921DF6">
        <w:rPr>
          <w:color w:val="365F91" w:themeColor="accent1" w:themeShade="BF"/>
        </w:rPr>
        <w:t xml:space="preserve"> …</w:t>
      </w:r>
    </w:p>
    <w:p w:rsidR="00B642E4" w:rsidRDefault="00B642E4" w:rsidP="00B642E4">
      <w:pPr>
        <w:pStyle w:val="NormalWeb"/>
        <w:ind w:left="1080"/>
      </w:pPr>
      <w:r>
        <w:t xml:space="preserve">et </w:t>
      </w:r>
      <w:r w:rsidR="00E56EBE">
        <w:t>définir</w:t>
      </w:r>
      <w:r>
        <w:t xml:space="preserve"> ses </w:t>
      </w:r>
      <w:r w:rsidR="00E56EBE">
        <w:t>propriétés</w:t>
      </w:r>
      <w:r>
        <w:t> </w:t>
      </w:r>
    </w:p>
    <w:p w:rsidR="003954CD" w:rsidRDefault="00B642E4" w:rsidP="003954CD">
      <w:pPr>
        <w:pStyle w:val="NormalWeb"/>
        <w:ind w:left="1080"/>
      </w:pPr>
      <w:r>
        <w:t xml:space="preserve">// </w:t>
      </w:r>
      <w:r w:rsidR="000E0F1F" w:rsidRPr="00921DF6">
        <w:rPr>
          <w:color w:val="365F91" w:themeColor="accent1" w:themeShade="BF"/>
        </w:rPr>
        <w:t>private static List&lt;PropertyDefinition&gt; get</w:t>
      </w:r>
      <w:r w:rsidRPr="00921DF6">
        <w:rPr>
          <w:color w:val="365F91" w:themeColor="accent1" w:themeShade="BF"/>
        </w:rPr>
        <w:t>*</w:t>
      </w:r>
      <w:r w:rsidR="000E0F1F" w:rsidRPr="00921DF6">
        <w:rPr>
          <w:color w:val="365F91" w:themeColor="accent1" w:themeShade="BF"/>
        </w:rPr>
        <w:t>() throws DAOException {</w:t>
      </w:r>
      <w:r w:rsidR="000E0F1F" w:rsidRPr="00921DF6">
        <w:rPr>
          <w:color w:val="365F91" w:themeColor="accent1" w:themeShade="BF"/>
        </w:rPr>
        <w:br/>
        <w:t>        List&lt;PropertyDefinition&gt; propertyDefinitions = new ArrayList&lt;PropertyDefinition&gt;();</w:t>
      </w:r>
      <w:r w:rsidR="000E0F1F" w:rsidRPr="00921DF6">
        <w:rPr>
          <w:color w:val="365F91" w:themeColor="accent1" w:themeShade="BF"/>
        </w:rPr>
        <w:br/>
        <w:t>        propertyDefinitions.add(</w:t>
      </w:r>
      <w:r w:rsidRPr="00921DF6">
        <w:rPr>
          <w:color w:val="365F91" w:themeColor="accent1" w:themeShade="BF"/>
        </w:rPr>
        <w:t xml:space="preserve"> …</w:t>
      </w:r>
      <w:bookmarkStart w:id="0" w:name="_GoBack"/>
      <w:bookmarkEnd w:id="0"/>
    </w:p>
    <w:p w:rsidR="00A44774" w:rsidRDefault="00B642E4" w:rsidP="00B642E4">
      <w:pPr>
        <w:pStyle w:val="NormalWeb"/>
        <w:numPr>
          <w:ilvl w:val="0"/>
          <w:numId w:val="37"/>
        </w:numPr>
      </w:pPr>
      <w:r>
        <w:t xml:space="preserve">Créer </w:t>
      </w:r>
      <w:r w:rsidR="000E0F1F">
        <w:t>un fichier excel</w:t>
      </w:r>
      <w:r w:rsidR="00A44774">
        <w:t xml:space="preserve">. </w:t>
      </w:r>
      <w:r w:rsidR="00F65AA7">
        <w:t>(</w:t>
      </w:r>
      <w:r w:rsidR="00A6753F">
        <w:t>Model</w:t>
      </w:r>
      <w:r w:rsidR="00F65AA7">
        <w:t xml:space="preserve"> est stocké dans app-ngl-sq/doc/get/excel/ )</w:t>
      </w:r>
    </w:p>
    <w:p w:rsidR="000E0F1F" w:rsidRDefault="00517A01" w:rsidP="00A44774">
      <w:pPr>
        <w:pStyle w:val="NormalWeb"/>
        <w:numPr>
          <w:ilvl w:val="1"/>
          <w:numId w:val="37"/>
        </w:numPr>
      </w:pPr>
      <w:r>
        <w:t>Les noms des colonnes ne sont pas prisés en compte, contrairement à leurs numéros (0-n).</w:t>
      </w:r>
    </w:p>
    <w:p w:rsidR="00A44774" w:rsidRDefault="00A44774" w:rsidP="00A44774">
      <w:pPr>
        <w:pStyle w:val="NormalWeb"/>
        <w:numPr>
          <w:ilvl w:val="1"/>
          <w:numId w:val="37"/>
        </w:numPr>
      </w:pPr>
      <w:r>
        <w:t>Le nombre de feuilles non limité, mais seulement la première est destinée pour la lecture.</w:t>
      </w:r>
    </w:p>
    <w:p w:rsidR="00A44774" w:rsidRDefault="00A44774" w:rsidP="00A44774">
      <w:pPr>
        <w:pStyle w:val="NormalWeb"/>
        <w:numPr>
          <w:ilvl w:val="1"/>
          <w:numId w:val="37"/>
        </w:numPr>
      </w:pPr>
      <w:r>
        <w:t>Des titres se trouvent sur la ligne "1" (pas de lignes supplémentaires avant).</w:t>
      </w:r>
    </w:p>
    <w:p w:rsidR="000E0F1F" w:rsidRDefault="003954CD" w:rsidP="003954CD">
      <w:pPr>
        <w:pStyle w:val="NormalWeb"/>
        <w:numPr>
          <w:ilvl w:val="0"/>
          <w:numId w:val="37"/>
        </w:numPr>
      </w:pPr>
      <w:r>
        <w:t xml:space="preserve">Créer un document mongodb dans la collection ngl_common.ReceptionConfiguration. Ce qui permet le </w:t>
      </w:r>
      <w:r w:rsidR="000E0F1F">
        <w:t>mapping entre les colonnes Excel et les Objet Java</w:t>
      </w:r>
      <w:r>
        <w:t>.</w:t>
      </w:r>
      <w:r w:rsidR="000E0F1F">
        <w:t xml:space="preserve"> </w:t>
      </w:r>
      <w:r w:rsidR="00A6753F">
        <w:t>(json est stocké dans app-ngl-sq/doc/get/collections/ )</w:t>
      </w:r>
    </w:p>
    <w:p w:rsidR="00517A01" w:rsidRDefault="00517A01" w:rsidP="00517A01">
      <w:pPr>
        <w:pStyle w:val="NormalWeb"/>
        <w:ind w:left="720"/>
      </w:pPr>
      <w:r>
        <w:t>Dans cette collection :</w:t>
      </w:r>
    </w:p>
    <w:p w:rsidR="00A953AB" w:rsidRDefault="00DA043C" w:rsidP="00A953AB">
      <w:pPr>
        <w:pStyle w:val="NormalWeb"/>
        <w:numPr>
          <w:ilvl w:val="0"/>
          <w:numId w:val="38"/>
        </w:numPr>
      </w:pPr>
      <w:r w:rsidRPr="00921DF6">
        <w:rPr>
          <w:color w:val="365F91" w:themeColor="accent1" w:themeShade="BF"/>
        </w:rPr>
        <w:t xml:space="preserve">"importTypeCode" </w:t>
      </w:r>
      <w:r>
        <w:t>- est le type d’import définis dans java</w:t>
      </w:r>
    </w:p>
    <w:p w:rsidR="00BB32C7" w:rsidRDefault="00BB32C7" w:rsidP="00BB32C7">
      <w:pPr>
        <w:pStyle w:val="NormalWeb"/>
        <w:numPr>
          <w:ilvl w:val="0"/>
          <w:numId w:val="38"/>
        </w:numPr>
      </w:pPr>
      <w:r w:rsidRPr="00BB32C7">
        <w:rPr>
          <w:color w:val="365F91" w:themeColor="accent1" w:themeShade="BF"/>
        </w:rPr>
        <w:t>"className"</w:t>
      </w:r>
      <w:r>
        <w:t xml:space="preserve"> -</w:t>
      </w:r>
      <w:r w:rsidRPr="00BB32C7">
        <w:t xml:space="preserve"> "models.laboratory.common.instanc</w:t>
      </w:r>
      <w:r>
        <w:t>e.property.PropertySingleValue" ( si "_type": "properties")</w:t>
      </w:r>
    </w:p>
    <w:p w:rsidR="00A953AB" w:rsidRPr="005C7753" w:rsidRDefault="00A953AB" w:rsidP="00A953AB">
      <w:pPr>
        <w:pStyle w:val="NormalWeb"/>
        <w:numPr>
          <w:ilvl w:val="0"/>
          <w:numId w:val="38"/>
        </w:numPr>
        <w:rPr>
          <w:color w:val="365F91" w:themeColor="accent1" w:themeShade="BF"/>
        </w:rPr>
      </w:pPr>
      <w:r w:rsidRPr="005C7753">
        <w:rPr>
          <w:color w:val="365F91" w:themeColor="accent1" w:themeShade="BF"/>
        </w:rPr>
        <w:t>"_type"</w:t>
      </w:r>
      <w:r w:rsidR="009E6ADB">
        <w:t xml:space="preserve"> -  </w:t>
      </w:r>
      <w:r w:rsidRPr="005C7753">
        <w:t>"default"</w:t>
      </w:r>
      <w:r>
        <w:t xml:space="preserve"> (si valeur est renseigné directement) ; </w:t>
      </w:r>
      <w:r w:rsidRPr="00326A83">
        <w:rPr>
          <w:color w:val="365F91" w:themeColor="accent1" w:themeShade="BF"/>
        </w:rPr>
        <w:t>"excel"</w:t>
      </w:r>
      <w:r>
        <w:t xml:space="preserve"> (si valeur à chercher dans Excel)</w:t>
      </w:r>
    </w:p>
    <w:p w:rsidR="00517A01" w:rsidRDefault="00517A01" w:rsidP="00517A01">
      <w:pPr>
        <w:pStyle w:val="NormalWeb"/>
        <w:numPr>
          <w:ilvl w:val="0"/>
          <w:numId w:val="38"/>
        </w:numPr>
      </w:pPr>
      <w:r w:rsidRPr="00917E13">
        <w:rPr>
          <w:color w:val="365F91" w:themeColor="accent1" w:themeShade="BF"/>
        </w:rPr>
        <w:t xml:space="preserve">"cellPosition" </w:t>
      </w:r>
      <w:r w:rsidR="00B23DED">
        <w:t xml:space="preserve">- </w:t>
      </w:r>
      <w:r w:rsidR="00DA043C">
        <w:t>corresponde au numéro de colonne dans Excel</w:t>
      </w:r>
    </w:p>
    <w:p w:rsidR="00B23DED" w:rsidRDefault="00B23DED" w:rsidP="00B23DED">
      <w:pPr>
        <w:pStyle w:val="NormalWeb"/>
        <w:numPr>
          <w:ilvl w:val="0"/>
          <w:numId w:val="38"/>
        </w:numPr>
      </w:pPr>
      <w:r w:rsidRPr="00917E13">
        <w:rPr>
          <w:color w:val="365F91" w:themeColor="accent1" w:themeShade="BF"/>
        </w:rPr>
        <w:t xml:space="preserve">"required" </w:t>
      </w:r>
      <w:r>
        <w:t>– booléen obligatoire</w:t>
      </w:r>
    </w:p>
    <w:p w:rsidR="005C7753" w:rsidRPr="005C7753" w:rsidRDefault="00DA043C" w:rsidP="00A953AB">
      <w:pPr>
        <w:pStyle w:val="NormalWeb"/>
        <w:numPr>
          <w:ilvl w:val="0"/>
          <w:numId w:val="38"/>
        </w:numPr>
        <w:rPr>
          <w:color w:val="365F91" w:themeColor="accent1" w:themeShade="BF"/>
        </w:rPr>
      </w:pPr>
      <w:r w:rsidRPr="00917E13">
        <w:rPr>
          <w:color w:val="365F91" w:themeColor="accent1" w:themeShade="BF"/>
        </w:rPr>
        <w:t xml:space="preserve">"defaultValue" </w:t>
      </w:r>
      <w:r>
        <w:t xml:space="preserve">- </w:t>
      </w:r>
      <w:r w:rsidR="004321E6">
        <w:t xml:space="preserve">si besoin, </w:t>
      </w:r>
      <w:r>
        <w:t xml:space="preserve">il est de bon pratique </w:t>
      </w:r>
      <w:r w:rsidR="00B23DED">
        <w:t>le définir</w:t>
      </w:r>
      <w:r>
        <w:t xml:space="preserve"> </w:t>
      </w:r>
      <w:r w:rsidR="00EF63F9">
        <w:t>au moins</w:t>
      </w:r>
      <w:r w:rsidR="000911EE">
        <w:t> :</w:t>
      </w:r>
      <w:r w:rsidR="00EF63F9">
        <w:t xml:space="preserve"> "null"</w:t>
      </w:r>
    </w:p>
    <w:p w:rsidR="00985146" w:rsidRPr="00BB32C7" w:rsidRDefault="00E6615C" w:rsidP="00BB32C7">
      <w:pPr>
        <w:pStyle w:val="NormalWeb"/>
        <w:numPr>
          <w:ilvl w:val="0"/>
          <w:numId w:val="38"/>
        </w:numPr>
      </w:pPr>
      <w:r>
        <w:t>d</w:t>
      </w:r>
      <w:r w:rsidR="00DA043C">
        <w:t>es propriétés de content ne sont pas vérifiées</w:t>
      </w:r>
    </w:p>
    <w:p w:rsidR="000E0F1F" w:rsidRPr="001C6149" w:rsidRDefault="00985146" w:rsidP="00BB0072">
      <w:pPr>
        <w:pStyle w:val="Style1"/>
      </w:pPr>
      <w:r w:rsidRPr="001C6149">
        <w:lastRenderedPageBreak/>
        <w:t>La structure de JSON</w:t>
      </w:r>
    </w:p>
    <w:p w:rsidR="00BB32C7" w:rsidRDefault="00BB32C7" w:rsidP="00BB32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6"/>
        <w:gridCol w:w="2378"/>
        <w:gridCol w:w="2377"/>
        <w:gridCol w:w="2393"/>
      </w:tblGrid>
      <w:tr w:rsidR="00BB32C7" w:rsidRPr="008038F5" w:rsidTr="00E33A44">
        <w:tc>
          <w:tcPr>
            <w:tcW w:w="2416" w:type="dxa"/>
            <w:shd w:val="clear" w:color="auto" w:fill="FDE9D9" w:themeFill="accent6" w:themeFillTint="33"/>
          </w:tcPr>
          <w:p w:rsidR="00BB32C7" w:rsidRPr="008038F5" w:rsidRDefault="008038F5" w:rsidP="008038F5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p</w:t>
            </w:r>
            <w:r w:rsidR="00BB32C7" w:rsidRPr="008038F5">
              <w:rPr>
                <w:rFonts w:ascii="Calibri" w:hAnsi="Calibri" w:cs="Tahoma"/>
                <w:sz w:val="22"/>
                <w:szCs w:val="22"/>
              </w:rPr>
              <w:t xml:space="preserve">ar </w:t>
            </w:r>
            <w:r w:rsidRPr="008038F5">
              <w:rPr>
                <w:rFonts w:ascii="Calibri" w:hAnsi="Calibri" w:cs="Tahoma"/>
                <w:sz w:val="22"/>
                <w:szCs w:val="22"/>
              </w:rPr>
              <w:t>défaut</w:t>
            </w:r>
          </w:p>
        </w:tc>
        <w:tc>
          <w:tcPr>
            <w:tcW w:w="2416" w:type="dxa"/>
            <w:shd w:val="clear" w:color="auto" w:fill="FFFFCC"/>
          </w:tcPr>
          <w:p w:rsidR="00BB32C7" w:rsidRPr="008038F5" w:rsidRDefault="008038F5" w:rsidP="00BB32C7">
            <w:pPr>
              <w:rPr>
                <w:rFonts w:ascii="Calibri" w:hAnsi="Calibri" w:cs="Tahoma"/>
                <w:sz w:val="22"/>
                <w:szCs w:val="22"/>
              </w:rPr>
            </w:pPr>
            <w:r w:rsidRPr="008038F5">
              <w:rPr>
                <w:rFonts w:ascii="Calibri" w:hAnsi="Calibri" w:cs="Tahoma"/>
                <w:sz w:val="22"/>
                <w:szCs w:val="22"/>
              </w:rPr>
              <w:t>obligatoire</w:t>
            </w:r>
          </w:p>
        </w:tc>
        <w:tc>
          <w:tcPr>
            <w:tcW w:w="2416" w:type="dxa"/>
            <w:shd w:val="clear" w:color="auto" w:fill="EAF1DD" w:themeFill="accent3" w:themeFillTint="33"/>
          </w:tcPr>
          <w:p w:rsidR="00BB32C7" w:rsidRPr="008038F5" w:rsidRDefault="008038F5" w:rsidP="00BB32C7">
            <w:pPr>
              <w:rPr>
                <w:rFonts w:ascii="Calibri" w:hAnsi="Calibri" w:cs="Tahoma"/>
                <w:sz w:val="22"/>
                <w:szCs w:val="22"/>
              </w:rPr>
            </w:pPr>
            <w:r w:rsidRPr="008038F5">
              <w:rPr>
                <w:rFonts w:ascii="Calibri" w:hAnsi="Calibri" w:cs="Tahoma"/>
                <w:sz w:val="22"/>
                <w:szCs w:val="22"/>
              </w:rPr>
              <w:t>facultative</w:t>
            </w:r>
          </w:p>
        </w:tc>
        <w:tc>
          <w:tcPr>
            <w:tcW w:w="2416" w:type="dxa"/>
            <w:shd w:val="clear" w:color="auto" w:fill="DAEEF3" w:themeFill="accent5" w:themeFillTint="33"/>
          </w:tcPr>
          <w:p w:rsidR="00BB32C7" w:rsidRPr="008038F5" w:rsidRDefault="00E33A44" w:rsidP="006F53A7">
            <w:pPr>
              <w:tabs>
                <w:tab w:val="right" w:pos="2200"/>
              </w:tabs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possible</w:t>
            </w:r>
            <w:r w:rsidR="006F53A7">
              <w:rPr>
                <w:rFonts w:ascii="Calibri" w:hAnsi="Calibri" w:cs="Tahoma"/>
                <w:sz w:val="22"/>
                <w:szCs w:val="22"/>
              </w:rPr>
              <w:tab/>
            </w:r>
          </w:p>
        </w:tc>
      </w:tr>
    </w:tbl>
    <w:p w:rsidR="00BB32C7" w:rsidRDefault="00BB32C7" w:rsidP="00BB32C7"/>
    <w:p w:rsidR="00BB32C7" w:rsidRDefault="00BB32C7" w:rsidP="00BB32C7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23"/>
        <w:gridCol w:w="1623"/>
        <w:gridCol w:w="1624"/>
        <w:gridCol w:w="1623"/>
        <w:gridCol w:w="1623"/>
        <w:gridCol w:w="1624"/>
      </w:tblGrid>
      <w:tr w:rsidR="006F53A7" w:rsidRPr="00EE59A0" w:rsidTr="006F53A7">
        <w:tc>
          <w:tcPr>
            <w:tcW w:w="1623" w:type="dxa"/>
            <w:shd w:val="clear" w:color="auto" w:fill="C6D9F1" w:themeFill="text2" w:themeFillTint="33"/>
          </w:tcPr>
          <w:p w:rsidR="006F53A7" w:rsidRPr="00EE59A0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1</w:t>
            </w:r>
          </w:p>
        </w:tc>
        <w:tc>
          <w:tcPr>
            <w:tcW w:w="1623" w:type="dxa"/>
            <w:shd w:val="clear" w:color="auto" w:fill="C6D9F1" w:themeFill="text2" w:themeFillTint="33"/>
          </w:tcPr>
          <w:p w:rsidR="006F53A7" w:rsidRPr="00EE59A0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2</w:t>
            </w:r>
          </w:p>
        </w:tc>
        <w:tc>
          <w:tcPr>
            <w:tcW w:w="1624" w:type="dxa"/>
            <w:shd w:val="clear" w:color="auto" w:fill="C6D9F1" w:themeFill="text2" w:themeFillTint="33"/>
          </w:tcPr>
          <w:p w:rsidR="006F53A7" w:rsidRPr="00EE59A0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3</w:t>
            </w:r>
          </w:p>
        </w:tc>
        <w:tc>
          <w:tcPr>
            <w:tcW w:w="1623" w:type="dxa"/>
            <w:shd w:val="clear" w:color="auto" w:fill="C6D9F1" w:themeFill="text2" w:themeFillTint="33"/>
          </w:tcPr>
          <w:p w:rsidR="006F53A7" w:rsidRPr="00EE59A0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4</w:t>
            </w:r>
          </w:p>
        </w:tc>
        <w:tc>
          <w:tcPr>
            <w:tcW w:w="1623" w:type="dxa"/>
            <w:shd w:val="clear" w:color="auto" w:fill="C6D9F1" w:themeFill="text2" w:themeFillTint="33"/>
          </w:tcPr>
          <w:p w:rsidR="006F53A7" w:rsidRPr="00EE59A0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Description</w:t>
            </w:r>
          </w:p>
        </w:tc>
        <w:tc>
          <w:tcPr>
            <w:tcW w:w="1624" w:type="dxa"/>
            <w:shd w:val="clear" w:color="auto" w:fill="C6D9F1" w:themeFill="text2" w:themeFillTint="33"/>
          </w:tcPr>
          <w:p w:rsidR="006F53A7" w:rsidRPr="00EE59A0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b/>
                <w:sz w:val="22"/>
                <w:szCs w:val="22"/>
              </w:rPr>
            </w:pPr>
            <w:r w:rsidRPr="00EE59A0">
              <w:rPr>
                <w:rFonts w:ascii="Calibri" w:hAnsi="Calibri" w:cs="Tahoma"/>
                <w:b/>
                <w:sz w:val="22"/>
                <w:szCs w:val="22"/>
              </w:rPr>
              <w:t>Exemples valeurs</w:t>
            </w:r>
          </w:p>
        </w:tc>
      </w:tr>
      <w:tr w:rsidR="006F53A7" w:rsidTr="006F53A7"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code</w:t>
            </w: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E59A0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234780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 d’indentification</w:t>
            </w: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"RC-201704030930",</w:t>
            </w:r>
          </w:p>
        </w:tc>
      </w:tr>
      <w:tr w:rsidR="006F53A7" w:rsidTr="006F53A7"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name</w:t>
            </w: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Nom affiché à l’interface (=</w:t>
            </w:r>
            <w:r w:rsidRPr="00D52AEF">
              <w:rPr>
                <w:rFonts w:ascii="Calibri" w:hAnsi="Calibri" w:cs="Tahoma"/>
                <w:sz w:val="22"/>
                <w:szCs w:val="22"/>
              </w:rPr>
              <w:t>ImportServiceGET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"Import Fichier 10x"</w:t>
            </w:r>
          </w:p>
        </w:tc>
      </w:tr>
      <w:tr w:rsidR="006F53A7" w:rsidTr="006F53A7"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E59A0">
              <w:rPr>
                <w:rFonts w:ascii="Calibri" w:hAnsi="Calibri" w:cs="Tahoma"/>
                <w:sz w:val="22"/>
                <w:szCs w:val="22"/>
              </w:rPr>
              <w:t>fileType</w:t>
            </w: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</w:t>
            </w:r>
            <w:r w:rsidRPr="00EE59A0">
              <w:rPr>
                <w:rFonts w:ascii="Calibri" w:hAnsi="Calibri" w:cs="Tahoma"/>
                <w:sz w:val="22"/>
                <w:szCs w:val="22"/>
              </w:rPr>
              <w:t>excel</w:t>
            </w:r>
            <w:r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6F53A7" w:rsidTr="006F53A7"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action</w:t>
            </w: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"save"</w:t>
            </w:r>
            <w:r w:rsidR="00CE4FAD">
              <w:rPr>
                <w:rFonts w:ascii="Calibri" w:hAnsi="Calibri" w:cs="Tahoma"/>
                <w:sz w:val="22"/>
                <w:szCs w:val="22"/>
              </w:rPr>
              <w:t>, "</w:t>
            </w:r>
            <w:r w:rsidR="00CE4FAD" w:rsidRPr="00CE4FAD">
              <w:rPr>
                <w:rFonts w:ascii="Calibri" w:hAnsi="Calibri" w:cs="Tahoma"/>
                <w:sz w:val="22"/>
                <w:szCs w:val="22"/>
              </w:rPr>
              <w:t>update</w:t>
            </w:r>
            <w:r w:rsidR="00CE4FAD">
              <w:rPr>
                <w:rFonts w:ascii="Calibri" w:hAnsi="Calibri" w:cs="Tahoma"/>
                <w:sz w:val="22"/>
                <w:szCs w:val="22"/>
              </w:rPr>
              <w:t>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traceInformation</w:t>
            </w: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createUser</w:t>
            </w: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"ngsrg"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creationDate</w:t>
            </w: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A4477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New Date()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modifyUser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"ngsrg"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modifyDate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New Date()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container</w:t>
            </w:r>
          </w:p>
        </w:tc>
        <w:tc>
          <w:tcPr>
            <w:tcW w:w="1623" w:type="dxa"/>
            <w:shd w:val="clear" w:color="auto" w:fill="auto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2E15A1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object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code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Code-barres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"GENOxxxx"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importTypeCode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Nom d’import (=</w:t>
            </w:r>
            <w:r w:rsidRPr="00D52AEF">
              <w:rPr>
                <w:rFonts w:ascii="Calibri" w:hAnsi="Calibri" w:cs="Tahoma"/>
                <w:sz w:val="22"/>
                <w:szCs w:val="22"/>
              </w:rPr>
              <w:t>ImportServiceGET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"import10x"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state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"IW-P"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support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2E15A1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object</w:t>
            </w:r>
          </w:p>
        </w:tc>
        <w:tc>
          <w:tcPr>
            <w:tcW w:w="1624" w:type="dxa"/>
          </w:tcPr>
          <w:p w:rsidR="006F53A7" w:rsidRDefault="006F53A7" w:rsidP="003C694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EAF1DD" w:themeFill="accent3" w:themeFillTint="33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code</w:t>
            </w: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Code-barres</w:t>
            </w: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"GENOxxxx"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EAF1DD" w:themeFill="accent3" w:themeFillTint="33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line</w:t>
            </w: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EAF1DD" w:themeFill="accent3" w:themeFillTint="33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column</w:t>
            </w: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FFFFCC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categoryCode</w:t>
            </w: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Type de support</w:t>
            </w: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</w:t>
            </w:r>
            <w:r>
              <w:t xml:space="preserve"> </w:t>
            </w:r>
            <w:r w:rsidRPr="0062168F">
              <w:rPr>
                <w:rFonts w:ascii="Calibri" w:hAnsi="Calibri" w:cs="Tahoma"/>
                <w:sz w:val="22"/>
                <w:szCs w:val="22"/>
              </w:rPr>
              <w:t>96-well-plate</w:t>
            </w:r>
            <w:r>
              <w:rPr>
                <w:rFonts w:ascii="Calibri" w:hAnsi="Calibri" w:cs="Tahoma"/>
                <w:sz w:val="22"/>
                <w:szCs w:val="22"/>
              </w:rPr>
              <w:t>", "tube"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9E6ADB">
              <w:rPr>
                <w:rFonts w:ascii="Calibri" w:hAnsi="Calibri" w:cs="Tahoma"/>
                <w:sz w:val="22"/>
                <w:szCs w:val="22"/>
              </w:rPr>
              <w:t>contents</w:t>
            </w: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2E15A1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object</w:t>
            </w: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DAEEF3" w:themeFill="accent5" w:themeFillTint="33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3A44">
              <w:rPr>
                <w:rFonts w:ascii="Calibri" w:hAnsi="Calibri" w:cs="Tahoma"/>
                <w:sz w:val="22"/>
                <w:szCs w:val="22"/>
              </w:rPr>
              <w:t>pool</w:t>
            </w: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boolean</w:t>
            </w: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FFFFCC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3A44">
              <w:rPr>
                <w:rFonts w:ascii="Calibri" w:hAnsi="Calibri" w:cs="Tahoma"/>
                <w:sz w:val="22"/>
                <w:szCs w:val="22"/>
              </w:rPr>
              <w:t>projectCode</w:t>
            </w: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D52AE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FFFFCC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3A44">
              <w:rPr>
                <w:rFonts w:ascii="Calibri" w:hAnsi="Calibri" w:cs="Tahoma"/>
                <w:sz w:val="22"/>
                <w:szCs w:val="22"/>
              </w:rPr>
              <w:t>sampleCode</w:t>
            </w: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Code-barres</w:t>
            </w: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"GENOxxxx", "GENOxxxx :XX"</w:t>
            </w:r>
          </w:p>
        </w:tc>
      </w:tr>
      <w:tr w:rsidR="006F53A7" w:rsidTr="006F53A7"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6F53A7">
              <w:rPr>
                <w:rFonts w:ascii="Calibri" w:hAnsi="Calibri" w:cs="Tahoma"/>
                <w:sz w:val="22"/>
                <w:szCs w:val="22"/>
              </w:rPr>
              <w:t>properties</w:t>
            </w: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5370A8">
              <w:rPr>
                <w:rFonts w:ascii="Calibri" w:hAnsi="Calibri" w:cs="Tahoma"/>
                <w:sz w:val="22"/>
                <w:szCs w:val="22"/>
              </w:rPr>
              <w:t>properties</w:t>
            </w: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6F53A7"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DAEEF3" w:themeFill="accent5" w:themeFillTint="33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tag</w:t>
            </w:r>
          </w:p>
        </w:tc>
        <w:tc>
          <w:tcPr>
            <w:tcW w:w="1623" w:type="dxa"/>
          </w:tcPr>
          <w:p w:rsidR="006F53A7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nom d’</w:t>
            </w:r>
            <w:r w:rsidR="006F53A7">
              <w:rPr>
                <w:rFonts w:ascii="Calibri" w:hAnsi="Calibri" w:cs="Tahoma"/>
                <w:sz w:val="22"/>
                <w:szCs w:val="22"/>
              </w:rPr>
              <w:t>index</w:t>
            </w: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6F53A7" w:rsidTr="005370A8"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DAEEF3" w:themeFill="accent5" w:themeFillTint="33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6F53A7">
              <w:rPr>
                <w:rFonts w:ascii="Calibri" w:hAnsi="Calibri" w:cs="Tahoma"/>
                <w:sz w:val="22"/>
                <w:szCs w:val="22"/>
              </w:rPr>
              <w:t>tagCategory</w:t>
            </w:r>
          </w:p>
        </w:tc>
        <w:tc>
          <w:tcPr>
            <w:tcW w:w="1623" w:type="dxa"/>
          </w:tcPr>
          <w:p w:rsidR="006F53A7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catégorie</w:t>
            </w:r>
            <w:r w:rsidR="005370A8">
              <w:rPr>
                <w:rFonts w:ascii="Calibri" w:hAnsi="Calibri" w:cs="Tahoma"/>
                <w:sz w:val="22"/>
                <w:szCs w:val="22"/>
              </w:rPr>
              <w:t xml:space="preserve"> d’index</w:t>
            </w:r>
          </w:p>
        </w:tc>
        <w:tc>
          <w:tcPr>
            <w:tcW w:w="1624" w:type="dxa"/>
          </w:tcPr>
          <w:p w:rsidR="006F53A7" w:rsidRDefault="005370A8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5370A8">
              <w:rPr>
                <w:rFonts w:ascii="Calibri" w:hAnsi="Calibri" w:cs="Tahoma"/>
                <w:sz w:val="22"/>
                <w:szCs w:val="22"/>
              </w:rPr>
              <w:t>"DUAL-INDEX"</w:t>
            </w:r>
            <w:r>
              <w:rPr>
                <w:rFonts w:ascii="Calibri" w:hAnsi="Calibri" w:cs="Tahoma"/>
                <w:sz w:val="22"/>
                <w:szCs w:val="22"/>
              </w:rPr>
              <w:t>,</w:t>
            </w:r>
          </w:p>
          <w:p w:rsidR="005370A8" w:rsidRDefault="005370A8" w:rsidP="005370A8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5370A8">
              <w:rPr>
                <w:rFonts w:ascii="Calibri" w:hAnsi="Calibri" w:cs="Tahoma"/>
                <w:sz w:val="22"/>
                <w:szCs w:val="22"/>
              </w:rPr>
              <w:t>"</w:t>
            </w:r>
            <w:r>
              <w:rPr>
                <w:rFonts w:ascii="Calibri" w:hAnsi="Calibri" w:cs="Tahoma"/>
                <w:sz w:val="22"/>
                <w:szCs w:val="22"/>
              </w:rPr>
              <w:t>SINGLE</w:t>
            </w:r>
            <w:r w:rsidRPr="005370A8">
              <w:rPr>
                <w:rFonts w:ascii="Calibri" w:hAnsi="Calibri" w:cs="Tahoma"/>
                <w:sz w:val="22"/>
                <w:szCs w:val="22"/>
              </w:rPr>
              <w:t>-INDEX"</w:t>
            </w:r>
            <w:r>
              <w:rPr>
                <w:rFonts w:ascii="Calibri" w:hAnsi="Calibri" w:cs="Tahoma"/>
                <w:sz w:val="22"/>
                <w:szCs w:val="22"/>
              </w:rPr>
              <w:t>, "NoIndex"</w:t>
            </w:r>
          </w:p>
        </w:tc>
      </w:tr>
      <w:tr w:rsidR="006F53A7" w:rsidTr="005370A8"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DAEEF3" w:themeFill="accent5" w:themeFillTint="33"/>
          </w:tcPr>
          <w:p w:rsidR="006F53A7" w:rsidRDefault="005370A8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5370A8">
              <w:rPr>
                <w:rFonts w:ascii="Calibri" w:hAnsi="Calibri" w:cs="Tahoma"/>
                <w:sz w:val="22"/>
                <w:szCs w:val="22"/>
              </w:rPr>
              <w:t>Type_librairie</w:t>
            </w:r>
          </w:p>
        </w:tc>
        <w:tc>
          <w:tcPr>
            <w:tcW w:w="1623" w:type="dxa"/>
          </w:tcPr>
          <w:p w:rsidR="006F53A7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type de librairie</w:t>
            </w:r>
          </w:p>
        </w:tc>
        <w:tc>
          <w:tcPr>
            <w:tcW w:w="1624" w:type="dxa"/>
          </w:tcPr>
          <w:p w:rsidR="00D03F0A" w:rsidRPr="00D03F0A" w:rsidRDefault="00D03F0A" w:rsidP="00D03F0A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03F0A">
              <w:rPr>
                <w:rFonts w:ascii="Calibri" w:hAnsi="Calibri" w:cs="Tahoma"/>
                <w:sz w:val="22"/>
                <w:szCs w:val="22"/>
              </w:rPr>
              <w:t>DNA,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DNA-MP,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RNA-Stranded,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RAD-Seq,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ReadyToLoad,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16S,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Amplicon,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Bisulfite-DNA,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MeDIP-Seq,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</w:p>
          <w:p w:rsidR="006F53A7" w:rsidRDefault="00D03F0A" w:rsidP="00D03F0A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03F0A">
              <w:rPr>
                <w:rFonts w:ascii="Calibri" w:hAnsi="Calibri" w:cs="Tahoma"/>
                <w:sz w:val="22"/>
                <w:szCs w:val="22"/>
              </w:rPr>
              <w:t>ChIP-Seq,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D03F0A">
              <w:rPr>
                <w:rFonts w:ascii="Calibri" w:hAnsi="Calibri" w:cs="Tahoma"/>
                <w:sz w:val="22"/>
                <w:szCs w:val="22"/>
              </w:rPr>
              <w:t>10X</w:t>
            </w:r>
          </w:p>
        </w:tc>
      </w:tr>
      <w:tr w:rsidR="006F53A7" w:rsidTr="00D03F0A"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DAEEF3" w:themeFill="accent5" w:themeFillTint="33"/>
          </w:tcPr>
          <w:p w:rsidR="006F53A7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03F0A">
              <w:rPr>
                <w:rFonts w:ascii="Calibri" w:hAnsi="Calibri" w:cs="Tahoma"/>
                <w:sz w:val="22"/>
                <w:szCs w:val="22"/>
              </w:rPr>
              <w:t>Concentration_Librairie</w:t>
            </w:r>
          </w:p>
        </w:tc>
        <w:tc>
          <w:tcPr>
            <w:tcW w:w="1623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6F53A7" w:rsidRDefault="006F53A7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03F0A" w:rsidTr="00E364BD"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DAEEF3" w:themeFill="accent5" w:themeFillTint="33"/>
          </w:tcPr>
          <w:p w:rsidR="00D03F0A" w:rsidRDefault="00E364BD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64BD">
              <w:rPr>
                <w:rFonts w:ascii="Calibri" w:hAnsi="Calibri" w:cs="Tahoma"/>
                <w:sz w:val="22"/>
                <w:szCs w:val="22"/>
              </w:rPr>
              <w:t>concentration</w:t>
            </w:r>
          </w:p>
        </w:tc>
        <w:tc>
          <w:tcPr>
            <w:tcW w:w="1623" w:type="dxa"/>
          </w:tcPr>
          <w:p w:rsidR="00D03F0A" w:rsidRP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03F0A" w:rsidTr="006F53A7"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E364BD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64BD">
              <w:rPr>
                <w:rFonts w:ascii="Calibri" w:hAnsi="Calibri" w:cs="Tahoma"/>
                <w:sz w:val="22"/>
                <w:szCs w:val="22"/>
              </w:rPr>
              <w:t>comments</w:t>
            </w:r>
          </w:p>
        </w:tc>
        <w:tc>
          <w:tcPr>
            <w:tcW w:w="1623" w:type="dxa"/>
          </w:tcPr>
          <w:p w:rsidR="00D03F0A" w:rsidRP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64BD">
              <w:rPr>
                <w:rFonts w:ascii="Calibri" w:hAnsi="Calibri" w:cs="Tahoma"/>
                <w:sz w:val="22"/>
                <w:szCs w:val="22"/>
              </w:rPr>
              <w:t>comments</w:t>
            </w: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03F0A" w:rsidTr="00E364BD"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EAF1DD" w:themeFill="accent3" w:themeFillTint="33"/>
          </w:tcPr>
          <w:p w:rsidR="00D03F0A" w:rsidRPr="00D03F0A" w:rsidRDefault="00E364BD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64BD">
              <w:rPr>
                <w:rFonts w:ascii="Calibri" w:hAnsi="Calibri" w:cs="Tahoma"/>
                <w:sz w:val="22"/>
                <w:szCs w:val="22"/>
              </w:rPr>
              <w:t>comment</w:t>
            </w:r>
          </w:p>
        </w:tc>
        <w:tc>
          <w:tcPr>
            <w:tcW w:w="1623" w:type="dxa"/>
          </w:tcPr>
          <w:p w:rsidR="00D03F0A" w:rsidRDefault="00BA10FF" w:rsidP="00E364B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</w:t>
            </w:r>
            <w:r w:rsidR="00E364BD">
              <w:rPr>
                <w:rFonts w:ascii="Calibri" w:hAnsi="Calibri" w:cs="Tahoma"/>
                <w:sz w:val="22"/>
                <w:szCs w:val="22"/>
              </w:rPr>
              <w:t xml:space="preserve">oncaténation: date de reception + projet + nomCollab. </w:t>
            </w:r>
          </w:p>
          <w:p w:rsidR="00BA10FF" w:rsidRDefault="00BA10FF" w:rsidP="00E364BD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(= étiquette)</w:t>
            </w: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03F0A" w:rsidTr="006F53A7"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E364BD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64BD">
              <w:rPr>
                <w:rFonts w:ascii="Calibri" w:hAnsi="Calibri" w:cs="Tahoma"/>
                <w:sz w:val="22"/>
                <w:szCs w:val="22"/>
              </w:rPr>
              <w:t>properties</w:t>
            </w:r>
          </w:p>
        </w:tc>
        <w:tc>
          <w:tcPr>
            <w:tcW w:w="1623" w:type="dxa"/>
          </w:tcPr>
          <w:p w:rsidR="00D03F0A" w:rsidRP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E364BD">
              <w:rPr>
                <w:rFonts w:ascii="Calibri" w:hAnsi="Calibri" w:cs="Tahoma"/>
                <w:sz w:val="22"/>
                <w:szCs w:val="22"/>
              </w:rPr>
              <w:t>properties</w:t>
            </w: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03F0A" w:rsidTr="002E15A1"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D03F0A" w:rsidRPr="00D03F0A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receptionDate</w:t>
            </w: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03F0A" w:rsidTr="002E15A1"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DAEEF3" w:themeFill="accent5" w:themeFillTint="33"/>
          </w:tcPr>
          <w:p w:rsidR="00D03F0A" w:rsidRPr="00D03F0A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qualityControlResults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{}</w:t>
            </w:r>
          </w:p>
        </w:tc>
        <w:tc>
          <w:tcPr>
            <w:tcW w:w="1623" w:type="dxa"/>
          </w:tcPr>
          <w:p w:rsidR="00D03F0A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qualityControlResults</w:t>
            </w:r>
          </w:p>
        </w:tc>
        <w:tc>
          <w:tcPr>
            <w:tcW w:w="1624" w:type="dxa"/>
          </w:tcPr>
          <w:p w:rsidR="00D03F0A" w:rsidRDefault="00D03F0A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2E15A1" w:rsidTr="006F53A7">
        <w:tc>
          <w:tcPr>
            <w:tcW w:w="1623" w:type="dxa"/>
          </w:tcPr>
          <w:p w:rsidR="002E15A1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sample</w:t>
            </w:r>
          </w:p>
        </w:tc>
        <w:tc>
          <w:tcPr>
            <w:tcW w:w="1623" w:type="dxa"/>
          </w:tcPr>
          <w:p w:rsidR="002E15A1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2E15A1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2E15A1" w:rsidRPr="00D03F0A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2E15A1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2E15A1" w:rsidRDefault="002E15A1" w:rsidP="00E33A44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2E15A1" w:rsidTr="002E15A1">
        <w:tc>
          <w:tcPr>
            <w:tcW w:w="1623" w:type="dxa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code</w:t>
            </w:r>
          </w:p>
        </w:tc>
        <w:tc>
          <w:tcPr>
            <w:tcW w:w="1624" w:type="dxa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2E15A1" w:rsidRPr="00D03F0A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2E15A1" w:rsidRDefault="00BA10FF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</w:t>
            </w:r>
            <w:r w:rsidR="002E15A1">
              <w:rPr>
                <w:rFonts w:ascii="Calibri" w:hAnsi="Calibri" w:cs="Tahoma"/>
                <w:sz w:val="22"/>
                <w:szCs w:val="22"/>
              </w:rPr>
              <w:t>ode-barres</w:t>
            </w:r>
          </w:p>
        </w:tc>
        <w:tc>
          <w:tcPr>
            <w:tcW w:w="1624" w:type="dxa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"GENOxxxx", "GENOxxxx :XX"</w:t>
            </w:r>
          </w:p>
        </w:tc>
      </w:tr>
      <w:tr w:rsidR="002E15A1" w:rsidTr="00BA10FF">
        <w:tc>
          <w:tcPr>
            <w:tcW w:w="1623" w:type="dxa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typeCode</w:t>
            </w:r>
          </w:p>
        </w:tc>
        <w:tc>
          <w:tcPr>
            <w:tcW w:w="1624" w:type="dxa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2E15A1" w:rsidRPr="00D03F0A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2E15A1" w:rsidRDefault="00BA10FF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t</w:t>
            </w:r>
            <w:r w:rsidR="002E15A1">
              <w:rPr>
                <w:rFonts w:ascii="Calibri" w:hAnsi="Calibri" w:cs="Tahoma"/>
                <w:sz w:val="22"/>
                <w:szCs w:val="22"/>
              </w:rPr>
              <w:t>ype d’échantillon</w:t>
            </w:r>
          </w:p>
        </w:tc>
        <w:tc>
          <w:tcPr>
            <w:tcW w:w="1624" w:type="dxa"/>
          </w:tcPr>
          <w:p w:rsidR="002E15A1" w:rsidRDefault="002E15A1" w:rsidP="002E15A1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DNA,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2E15A1">
              <w:rPr>
                <w:rFonts w:ascii="Calibri" w:hAnsi="Calibri" w:cs="Tahoma"/>
                <w:sz w:val="22"/>
                <w:szCs w:val="22"/>
              </w:rPr>
              <w:t>RNA,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2E15A1">
              <w:rPr>
                <w:rFonts w:ascii="Calibri" w:hAnsi="Calibri" w:cs="Tahoma"/>
                <w:sz w:val="22"/>
                <w:szCs w:val="22"/>
              </w:rPr>
              <w:t>ReadyToLoad,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2E15A1">
              <w:rPr>
                <w:rFonts w:ascii="Calibri" w:hAnsi="Calibri" w:cs="Tahoma"/>
                <w:sz w:val="22"/>
                <w:szCs w:val="22"/>
              </w:rPr>
              <w:t>Amplicon</w:t>
            </w:r>
          </w:p>
        </w:tc>
      </w:tr>
      <w:tr w:rsidR="00BA10FF" w:rsidTr="00BA10FF"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A10FF">
              <w:rPr>
                <w:rFonts w:ascii="Calibri" w:hAnsi="Calibri" w:cs="Tahoma"/>
                <w:sz w:val="22"/>
                <w:szCs w:val="22"/>
              </w:rPr>
              <w:t>categoryCode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Pr="00D03F0A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type d’échantillon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2E15A1">
              <w:rPr>
                <w:rFonts w:ascii="Calibri" w:hAnsi="Calibri" w:cs="Tahoma"/>
                <w:sz w:val="22"/>
                <w:szCs w:val="22"/>
              </w:rPr>
              <w:t>DNA,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2E15A1">
              <w:rPr>
                <w:rFonts w:ascii="Calibri" w:hAnsi="Calibri" w:cs="Tahoma"/>
                <w:sz w:val="22"/>
                <w:szCs w:val="22"/>
              </w:rPr>
              <w:t>RNA,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2E15A1">
              <w:rPr>
                <w:rFonts w:ascii="Calibri" w:hAnsi="Calibri" w:cs="Tahoma"/>
                <w:sz w:val="22"/>
                <w:szCs w:val="22"/>
              </w:rPr>
              <w:t>ReadyToLoad,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2E15A1">
              <w:rPr>
                <w:rFonts w:ascii="Calibri" w:hAnsi="Calibri" w:cs="Tahoma"/>
                <w:sz w:val="22"/>
                <w:szCs w:val="22"/>
              </w:rPr>
              <w:t>Amplicon</w:t>
            </w:r>
          </w:p>
        </w:tc>
      </w:tr>
      <w:tr w:rsidR="00BA10FF" w:rsidTr="00BA10FF"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DE9D9" w:themeFill="accent6" w:themeFillTint="33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A10FF">
              <w:rPr>
                <w:rFonts w:ascii="Calibri" w:hAnsi="Calibri" w:cs="Tahoma"/>
                <w:sz w:val="22"/>
                <w:szCs w:val="22"/>
              </w:rPr>
              <w:t>importTypeCode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Pr="00D03F0A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nom d’import (=</w:t>
            </w:r>
            <w:r w:rsidRPr="00D52AEF">
              <w:rPr>
                <w:rFonts w:ascii="Calibri" w:hAnsi="Calibri" w:cs="Tahoma"/>
                <w:sz w:val="22"/>
                <w:szCs w:val="22"/>
              </w:rPr>
              <w:t>ImportServiceGET</w:t>
            </w:r>
            <w:r>
              <w:rPr>
                <w:rFonts w:ascii="Calibri" w:hAnsi="Calibri" w:cs="Tahoma"/>
                <w:sz w:val="22"/>
                <w:szCs w:val="22"/>
              </w:rPr>
              <w:t>)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"import10x"</w:t>
            </w:r>
          </w:p>
        </w:tc>
      </w:tr>
      <w:tr w:rsidR="00BA10FF" w:rsidTr="00431EE8"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A10FF">
              <w:rPr>
                <w:rFonts w:ascii="Calibri" w:hAnsi="Calibri" w:cs="Tahoma"/>
                <w:sz w:val="22"/>
                <w:szCs w:val="22"/>
              </w:rPr>
              <w:t>referenceCollab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Pr="00D03F0A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nom d’échantillon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BA10FF" w:rsidTr="00B01F03"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BA10FF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431EE8">
              <w:rPr>
                <w:rFonts w:ascii="Calibri" w:hAnsi="Calibri" w:cs="Tahoma"/>
                <w:sz w:val="22"/>
                <w:szCs w:val="22"/>
              </w:rPr>
              <w:t>projectCodes</w:t>
            </w: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Pr="00D03F0A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431EE8" w:rsidTr="006F53A7">
        <w:tc>
          <w:tcPr>
            <w:tcW w:w="1623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431EE8" w:rsidRDefault="00B01F03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01F03">
              <w:rPr>
                <w:rFonts w:ascii="Calibri" w:hAnsi="Calibri" w:cs="Tahoma"/>
                <w:sz w:val="22"/>
                <w:szCs w:val="22"/>
              </w:rPr>
              <w:t>properties</w:t>
            </w:r>
          </w:p>
        </w:tc>
        <w:tc>
          <w:tcPr>
            <w:tcW w:w="1624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431EE8" w:rsidRPr="00D03F0A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431EE8" w:rsidRDefault="00B01F03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01F03">
              <w:rPr>
                <w:rFonts w:ascii="Calibri" w:hAnsi="Calibri" w:cs="Tahoma"/>
                <w:sz w:val="22"/>
                <w:szCs w:val="22"/>
              </w:rPr>
              <w:t>properties</w:t>
            </w:r>
          </w:p>
        </w:tc>
        <w:tc>
          <w:tcPr>
            <w:tcW w:w="1624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431EE8" w:rsidTr="00B01F03">
        <w:tc>
          <w:tcPr>
            <w:tcW w:w="1623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DAEEF3" w:themeFill="accent5" w:themeFillTint="33"/>
          </w:tcPr>
          <w:p w:rsidR="00431EE8" w:rsidRDefault="00B01F03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01F03">
              <w:rPr>
                <w:rFonts w:ascii="Calibri" w:hAnsi="Calibri" w:cs="Tahoma"/>
                <w:sz w:val="22"/>
                <w:szCs w:val="22"/>
              </w:rPr>
              <w:t>theoricalGCPercent</w:t>
            </w:r>
          </w:p>
        </w:tc>
        <w:tc>
          <w:tcPr>
            <w:tcW w:w="1623" w:type="dxa"/>
          </w:tcPr>
          <w:p w:rsidR="00431EE8" w:rsidRPr="00D03F0A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431EE8" w:rsidRDefault="00431EE8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BA10FF" w:rsidTr="006F53A7">
        <w:tc>
          <w:tcPr>
            <w:tcW w:w="1623" w:type="dxa"/>
          </w:tcPr>
          <w:p w:rsidR="00BA10FF" w:rsidRDefault="00B01F03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B01F03">
              <w:rPr>
                <w:rFonts w:ascii="Calibri" w:hAnsi="Calibri" w:cs="Tahoma"/>
                <w:sz w:val="22"/>
                <w:szCs w:val="22"/>
              </w:rPr>
              <w:t>support</w:t>
            </w:r>
          </w:p>
        </w:tc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Pr="00D03F0A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BA10FF" w:rsidRDefault="00BA10FF" w:rsidP="00BA10FF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B01F03" w:rsidTr="00B01F03">
        <w:tc>
          <w:tcPr>
            <w:tcW w:w="1623" w:type="dxa"/>
          </w:tcPr>
          <w:p w:rsidR="00B01F03" w:rsidRP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EAF1DD" w:themeFill="accent3" w:themeFillTint="33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3C694D">
              <w:rPr>
                <w:rFonts w:ascii="Calibri" w:hAnsi="Calibri" w:cs="Tahoma"/>
                <w:sz w:val="22"/>
                <w:szCs w:val="22"/>
              </w:rPr>
              <w:t>code</w:t>
            </w:r>
          </w:p>
        </w:tc>
        <w:tc>
          <w:tcPr>
            <w:tcW w:w="1624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Code-barres</w:t>
            </w:r>
          </w:p>
        </w:tc>
        <w:tc>
          <w:tcPr>
            <w:tcW w:w="1624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"GENOxxxx"</w:t>
            </w:r>
          </w:p>
        </w:tc>
      </w:tr>
      <w:tr w:rsidR="00B01F03" w:rsidTr="00B01F03">
        <w:tc>
          <w:tcPr>
            <w:tcW w:w="1623" w:type="dxa"/>
          </w:tcPr>
          <w:p w:rsidR="00B01F03" w:rsidRP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  <w:shd w:val="clear" w:color="auto" w:fill="FFFFCC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state</w:t>
            </w:r>
          </w:p>
        </w:tc>
        <w:tc>
          <w:tcPr>
            <w:tcW w:w="1624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  <w:r w:rsidRPr="00D52AEF">
              <w:rPr>
                <w:rFonts w:ascii="Calibri" w:hAnsi="Calibri" w:cs="Tahoma"/>
                <w:sz w:val="22"/>
                <w:szCs w:val="22"/>
              </w:rPr>
              <w:t>"IW-P"</w:t>
            </w:r>
          </w:p>
        </w:tc>
      </w:tr>
      <w:tr w:rsidR="00B01F03" w:rsidTr="006F53A7"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3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624" w:type="dxa"/>
          </w:tcPr>
          <w:p w:rsidR="00B01F03" w:rsidRDefault="00B01F03" w:rsidP="00B01F03">
            <w:pPr>
              <w:widowControl/>
              <w:suppressAutoHyphens w:val="0"/>
              <w:jc w:val="left"/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:rsidR="00B01F03" w:rsidRDefault="00985146" w:rsidP="00B01F03">
      <w:pPr>
        <w:pStyle w:val="PrformatHTML"/>
      </w:pPr>
      <w:r>
        <w:t xml:space="preserve"> </w:t>
      </w:r>
    </w:p>
    <w:sectPr w:rsidR="00B01F03" w:rsidSect="00B67F18">
      <w:headerReference w:type="even" r:id="rId7"/>
      <w:headerReference w:type="default" r:id="rId8"/>
      <w:headerReference w:type="first" r:id="rId9"/>
      <w:pgSz w:w="11906" w:h="16838"/>
      <w:pgMar w:top="567" w:right="1191" w:bottom="1191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DDB" w:rsidRDefault="00180DDB">
      <w:r>
        <w:separator/>
      </w:r>
    </w:p>
  </w:endnote>
  <w:endnote w:type="continuationSeparator" w:id="0">
    <w:p w:rsidR="00180DDB" w:rsidRDefault="0018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swiss"/>
    <w:pitch w:val="variable"/>
    <w:sig w:usb0="00000003" w:usb1="1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DDB" w:rsidRDefault="00180DDB">
      <w:r>
        <w:separator/>
      </w:r>
    </w:p>
  </w:footnote>
  <w:footnote w:type="continuationSeparator" w:id="0">
    <w:p w:rsidR="00180DDB" w:rsidRDefault="00180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A8" w:rsidRDefault="00180DD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6" type="#_x0000_t136" style="position:absolute;left:0;text-align:left;margin-left:0;margin-top:0;width:592.4pt;height:78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opie non géré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1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87"/>
      <w:gridCol w:w="3116"/>
      <w:gridCol w:w="3405"/>
      <w:gridCol w:w="1603"/>
    </w:tblGrid>
    <w:tr w:rsidR="003B11A8" w:rsidTr="00882735">
      <w:trPr>
        <w:trHeight w:hRule="exact" w:val="885"/>
        <w:jc w:val="center"/>
      </w:trPr>
      <w:tc>
        <w:tcPr>
          <w:tcW w:w="22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B11A8" w:rsidRDefault="003B11A8" w:rsidP="009325A6">
          <w:pPr>
            <w:snapToGrid w:val="0"/>
            <w:jc w:val="center"/>
            <w:rPr>
              <w:rFonts w:ascii="Tahoma" w:hAnsi="Tahoma" w:cs="Tahoma"/>
              <w:b/>
              <w:i/>
              <w:color w:val="5E0000"/>
              <w:sz w:val="18"/>
              <w:szCs w:val="18"/>
            </w:rPr>
          </w:pPr>
          <w:r>
            <w:rPr>
              <w:rFonts w:ascii="Times New Roman" w:eastAsia="Times New Roman" w:hAnsi="Times New Roman"/>
              <w:noProof/>
              <w:szCs w:val="24"/>
            </w:rPr>
            <w:drawing>
              <wp:inline distT="0" distB="0" distL="0" distR="0" wp14:anchorId="03FB88EB" wp14:editId="63C05E29">
                <wp:extent cx="1228725" cy="495300"/>
                <wp:effectExtent l="19050" t="0" r="9525" b="0"/>
                <wp:docPr id="1" name="Image 1" descr="GeT_logo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GeT_logo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B11A8" w:rsidRPr="00882735" w:rsidRDefault="00B10B6E" w:rsidP="00D33995">
          <w:pPr>
            <w:tabs>
              <w:tab w:val="left" w:pos="6157"/>
            </w:tabs>
            <w:snapToGrid w:val="0"/>
            <w:ind w:left="57"/>
            <w:jc w:val="center"/>
            <w:rPr>
              <w:rFonts w:ascii="Calibri" w:hAnsi="Calibri" w:cs="Tahoma"/>
              <w:b/>
              <w:color w:val="008080"/>
              <w:sz w:val="32"/>
              <w:szCs w:val="28"/>
            </w:rPr>
          </w:pPr>
          <w:r>
            <w:rPr>
              <w:rFonts w:ascii="Calibri" w:hAnsi="Calibri" w:cs="Tahoma"/>
              <w:b/>
              <w:color w:val="008080"/>
              <w:sz w:val="32"/>
              <w:szCs w:val="28"/>
            </w:rPr>
            <w:t>Import dans NGL</w:t>
          </w:r>
          <w:r w:rsidR="0052509F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fldChar w:fldCharType="begin"/>
          </w:r>
          <w:r w:rsidR="003B11A8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instrText xml:space="preserve"> ASK  identifiant "Quel est l'identifiant de ce document?"  \* MERGEFORMAT </w:instrText>
          </w:r>
          <w:r w:rsidR="0052509F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fldChar w:fldCharType="separate"/>
          </w:r>
          <w:r w:rsidR="003B11A8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t>XXXX_XXX_XXX_VX</w:t>
          </w:r>
          <w:r w:rsidR="0052509F" w:rsidRPr="00882735">
            <w:rPr>
              <w:rFonts w:ascii="Calibri" w:hAnsi="Calibri" w:cs="Tahoma"/>
              <w:b/>
              <w:color w:val="008080"/>
              <w:sz w:val="32"/>
              <w:szCs w:val="28"/>
            </w:rPr>
            <w:fldChar w:fldCharType="end"/>
          </w:r>
        </w:p>
      </w:tc>
      <w:tc>
        <w:tcPr>
          <w:tcW w:w="16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11A8" w:rsidRPr="00E47BE9" w:rsidRDefault="003B11A8" w:rsidP="009325A6">
          <w:pPr>
            <w:tabs>
              <w:tab w:val="left" w:pos="6157"/>
            </w:tabs>
            <w:snapToGrid w:val="0"/>
            <w:ind w:left="57"/>
            <w:rPr>
              <w:rFonts w:ascii="Calibri" w:hAnsi="Calibri" w:cs="Tahoma"/>
              <w:sz w:val="18"/>
              <w:szCs w:val="18"/>
            </w:rPr>
          </w:pPr>
          <w:r w:rsidRPr="00E47BE9">
            <w:rPr>
              <w:rFonts w:ascii="Calibri" w:hAnsi="Calibri" w:cs="Tahoma"/>
              <w:b/>
              <w:bCs/>
              <w:sz w:val="18"/>
              <w:szCs w:val="18"/>
            </w:rPr>
            <w:t xml:space="preserve">Date : </w:t>
          </w:r>
          <w:r w:rsidR="00B10B6E">
            <w:rPr>
              <w:rFonts w:ascii="Calibri" w:hAnsi="Calibri" w:cs="Tahoma"/>
              <w:sz w:val="18"/>
              <w:szCs w:val="18"/>
            </w:rPr>
            <w:t>31</w:t>
          </w:r>
          <w:r>
            <w:rPr>
              <w:rFonts w:ascii="Calibri" w:hAnsi="Calibri" w:cs="Tahoma"/>
              <w:sz w:val="18"/>
              <w:szCs w:val="18"/>
            </w:rPr>
            <w:t>/</w:t>
          </w:r>
          <w:r w:rsidR="006C77D7">
            <w:rPr>
              <w:rFonts w:ascii="Calibri" w:hAnsi="Calibri" w:cs="Tahoma"/>
              <w:sz w:val="18"/>
              <w:szCs w:val="18"/>
            </w:rPr>
            <w:t>0</w:t>
          </w:r>
          <w:r w:rsidR="00B10B6E">
            <w:rPr>
              <w:rFonts w:ascii="Calibri" w:hAnsi="Calibri" w:cs="Tahoma"/>
              <w:sz w:val="18"/>
              <w:szCs w:val="18"/>
            </w:rPr>
            <w:t>3</w:t>
          </w:r>
          <w:r w:rsidRPr="00E47BE9">
            <w:rPr>
              <w:rFonts w:ascii="Calibri" w:hAnsi="Calibri" w:cs="Tahoma"/>
              <w:sz w:val="18"/>
              <w:szCs w:val="18"/>
            </w:rPr>
            <w:t>/201</w:t>
          </w:r>
          <w:r w:rsidR="006C77D7">
            <w:rPr>
              <w:rFonts w:ascii="Calibri" w:hAnsi="Calibri" w:cs="Tahoma"/>
              <w:sz w:val="18"/>
              <w:szCs w:val="18"/>
            </w:rPr>
            <w:t>7</w:t>
          </w:r>
        </w:p>
        <w:p w:rsidR="003B11A8" w:rsidRPr="00E47BE9" w:rsidRDefault="003B11A8" w:rsidP="009325A6">
          <w:pPr>
            <w:pStyle w:val="Titre5"/>
            <w:tabs>
              <w:tab w:val="left" w:pos="57"/>
            </w:tabs>
            <w:snapToGrid w:val="0"/>
            <w:ind w:left="57"/>
            <w:jc w:val="left"/>
            <w:rPr>
              <w:rFonts w:ascii="Calibri" w:hAnsi="Calibri" w:cs="Tahoma"/>
              <w:b/>
              <w:color w:val="auto"/>
              <w:sz w:val="18"/>
              <w:szCs w:val="18"/>
            </w:rPr>
          </w:pPr>
          <w:r w:rsidRPr="00E47BE9">
            <w:rPr>
              <w:rFonts w:ascii="Calibri" w:hAnsi="Calibri" w:cs="Tahoma"/>
              <w:b/>
              <w:bCs/>
              <w:color w:val="auto"/>
              <w:sz w:val="18"/>
              <w:szCs w:val="18"/>
              <w:u w:val="none"/>
            </w:rPr>
            <w:t>Page :</w:t>
          </w:r>
          <w:r w:rsidRPr="00E47BE9">
            <w:rPr>
              <w:rFonts w:ascii="Calibri" w:hAnsi="Calibri" w:cs="Tahoma"/>
              <w:color w:val="auto"/>
              <w:sz w:val="18"/>
              <w:szCs w:val="18"/>
              <w:u w:val="none"/>
            </w:rPr>
            <w:t xml:space="preserve"> 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begin"/>
          </w:r>
          <w:r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instrText xml:space="preserve"> PAGE </w:instrTex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separate"/>
          </w:r>
          <w:r w:rsidR="0085022F">
            <w:rPr>
              <w:rStyle w:val="Numrodepage"/>
              <w:rFonts w:ascii="Calibri" w:eastAsia="Times New Roman" w:hAnsi="Calibri" w:cs="Tahoma"/>
              <w:noProof/>
              <w:color w:val="auto"/>
              <w:sz w:val="18"/>
              <w:szCs w:val="18"/>
              <w:u w:val="none"/>
            </w:rPr>
            <w:t>3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end"/>
          </w:r>
          <w:r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t>/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begin"/>
          </w:r>
          <w:r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instrText xml:space="preserve"> NUMPAGES </w:instrTex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separate"/>
          </w:r>
          <w:r w:rsidR="0085022F">
            <w:rPr>
              <w:rStyle w:val="Numrodepage"/>
              <w:rFonts w:ascii="Calibri" w:eastAsia="Times New Roman" w:hAnsi="Calibri" w:cs="Tahoma"/>
              <w:noProof/>
              <w:color w:val="auto"/>
              <w:sz w:val="18"/>
              <w:szCs w:val="18"/>
              <w:u w:val="none"/>
            </w:rPr>
            <w:t>3</w:t>
          </w:r>
          <w:r w:rsidR="0052509F" w:rsidRPr="00E47BE9">
            <w:rPr>
              <w:rStyle w:val="Numrodepage"/>
              <w:rFonts w:ascii="Calibri" w:eastAsia="Times New Roman" w:hAnsi="Calibri" w:cs="Tahoma"/>
              <w:color w:val="auto"/>
              <w:sz w:val="18"/>
              <w:szCs w:val="18"/>
              <w:u w:val="none"/>
            </w:rPr>
            <w:fldChar w:fldCharType="end"/>
          </w:r>
        </w:p>
      </w:tc>
    </w:tr>
    <w:tr w:rsidR="003B11A8" w:rsidTr="00882735">
      <w:trPr>
        <w:trHeight w:val="567"/>
        <w:jc w:val="center"/>
      </w:trPr>
      <w:tc>
        <w:tcPr>
          <w:tcW w:w="54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B11A8" w:rsidRPr="00BE786C" w:rsidRDefault="003B11A8" w:rsidP="006C77D7">
          <w:pPr>
            <w:snapToGrid w:val="0"/>
            <w:ind w:left="57"/>
            <w:jc w:val="left"/>
            <w:rPr>
              <w:rFonts w:ascii="Calibri" w:hAnsi="Calibri" w:cs="Tahoma"/>
              <w:b/>
              <w:bCs/>
              <w:sz w:val="22"/>
              <w:szCs w:val="18"/>
            </w:rPr>
          </w:pPr>
          <w:r w:rsidRPr="00BE786C">
            <w:rPr>
              <w:rFonts w:ascii="Calibri" w:hAnsi="Calibri" w:cs="Tahoma"/>
              <w:b/>
              <w:bCs/>
              <w:sz w:val="22"/>
              <w:szCs w:val="18"/>
            </w:rPr>
            <w:t xml:space="preserve">Rédigé par : </w:t>
          </w:r>
          <w:r w:rsidR="006C77D7">
            <w:rPr>
              <w:rFonts w:ascii="Calibri" w:hAnsi="Calibri" w:cs="Tahoma"/>
              <w:b/>
              <w:bCs/>
              <w:sz w:val="22"/>
              <w:szCs w:val="18"/>
            </w:rPr>
            <w:t>Alexandra Korovina</w:t>
          </w:r>
        </w:p>
      </w:tc>
      <w:tc>
        <w:tcPr>
          <w:tcW w:w="500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11A8" w:rsidRPr="00BE786C" w:rsidRDefault="003B11A8" w:rsidP="006C77D7">
          <w:pPr>
            <w:snapToGrid w:val="0"/>
            <w:ind w:left="57"/>
            <w:jc w:val="left"/>
            <w:rPr>
              <w:rFonts w:ascii="Calibri" w:hAnsi="Calibri" w:cs="Tahoma"/>
              <w:b/>
              <w:bCs/>
              <w:sz w:val="22"/>
              <w:szCs w:val="18"/>
            </w:rPr>
          </w:pPr>
          <w:r>
            <w:rPr>
              <w:rFonts w:ascii="Calibri" w:hAnsi="Calibri" w:cs="Tahoma"/>
              <w:b/>
              <w:bCs/>
              <w:color w:val="000000"/>
              <w:sz w:val="22"/>
              <w:szCs w:val="18"/>
            </w:rPr>
            <w:t>Approuvé par :</w:t>
          </w:r>
          <w:r w:rsidR="00403145">
            <w:rPr>
              <w:rFonts w:ascii="Calibri" w:hAnsi="Calibri" w:cs="Tahoma"/>
              <w:b/>
              <w:bCs/>
              <w:color w:val="000000"/>
              <w:sz w:val="22"/>
              <w:szCs w:val="18"/>
            </w:rPr>
            <w:t xml:space="preserve"> </w:t>
          </w:r>
        </w:p>
      </w:tc>
    </w:tr>
  </w:tbl>
  <w:p w:rsidR="003B11A8" w:rsidRPr="00882735" w:rsidRDefault="003B11A8">
    <w:pPr>
      <w:pStyle w:val="En-tte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A8" w:rsidRDefault="00180DD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5" type="#_x0000_t136" style="position:absolute;left:0;text-align:left;margin-left:0;margin-top:0;width:592.4pt;height:78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opie non géré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32C4AFD"/>
    <w:multiLevelType w:val="hybridMultilevel"/>
    <w:tmpl w:val="3F16A200"/>
    <w:lvl w:ilvl="0" w:tplc="32622134">
      <w:start w:val="12"/>
      <w:numFmt w:val="bullet"/>
      <w:lvlText w:val="-"/>
      <w:lvlJc w:val="left"/>
      <w:pPr>
        <w:ind w:left="720" w:hanging="360"/>
      </w:pPr>
      <w:rPr>
        <w:rFonts w:ascii="Tahoma" w:eastAsia="Bitstream Vera San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829"/>
    <w:multiLevelType w:val="hybridMultilevel"/>
    <w:tmpl w:val="B5AC2B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514C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0D7C"/>
    <w:multiLevelType w:val="hybridMultilevel"/>
    <w:tmpl w:val="189A339C"/>
    <w:lvl w:ilvl="0" w:tplc="AFFCD87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3DA5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39B3"/>
    <w:multiLevelType w:val="hybridMultilevel"/>
    <w:tmpl w:val="89ECBBC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16703"/>
    <w:multiLevelType w:val="hybridMultilevel"/>
    <w:tmpl w:val="491C1F76"/>
    <w:lvl w:ilvl="0" w:tplc="E6BAEA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Bitstream Vera Sans" w:hAnsi="Times" w:cs="Courier New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F0BC8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81F61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70A7B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3561F"/>
    <w:multiLevelType w:val="hybridMultilevel"/>
    <w:tmpl w:val="BBCE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C7FF3"/>
    <w:multiLevelType w:val="hybridMultilevel"/>
    <w:tmpl w:val="2DCC5D76"/>
    <w:lvl w:ilvl="0" w:tplc="8C8C4248">
      <w:numFmt w:val="bullet"/>
      <w:lvlText w:val="-"/>
      <w:lvlJc w:val="left"/>
      <w:pPr>
        <w:ind w:left="720" w:hanging="360"/>
      </w:pPr>
      <w:rPr>
        <w:rFonts w:ascii="Calibri" w:eastAsia="Bitstream Vera Sans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358EE"/>
    <w:multiLevelType w:val="hybridMultilevel"/>
    <w:tmpl w:val="50E27D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6432"/>
    <w:multiLevelType w:val="hybridMultilevel"/>
    <w:tmpl w:val="261689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9546D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2144B"/>
    <w:multiLevelType w:val="hybridMultilevel"/>
    <w:tmpl w:val="3EE0ACDC"/>
    <w:lvl w:ilvl="0" w:tplc="91E6A3EC">
      <w:start w:val="1"/>
      <w:numFmt w:val="bullet"/>
      <w:lvlText w:val="-"/>
      <w:lvlJc w:val="left"/>
      <w:pPr>
        <w:ind w:left="720" w:hanging="360"/>
      </w:pPr>
      <w:rPr>
        <w:rFonts w:ascii="Tahoma" w:eastAsia="Bitstream Vera San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A11F0"/>
    <w:multiLevelType w:val="hybridMultilevel"/>
    <w:tmpl w:val="BC4C524A"/>
    <w:lvl w:ilvl="0" w:tplc="5B7E8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F0FEB"/>
    <w:multiLevelType w:val="hybridMultilevel"/>
    <w:tmpl w:val="486A6888"/>
    <w:lvl w:ilvl="0" w:tplc="3AECED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E2924"/>
    <w:multiLevelType w:val="hybridMultilevel"/>
    <w:tmpl w:val="C66A85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33F25"/>
    <w:multiLevelType w:val="hybridMultilevel"/>
    <w:tmpl w:val="623E4D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C3192"/>
    <w:multiLevelType w:val="hybridMultilevel"/>
    <w:tmpl w:val="C7D4BC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B68A7"/>
    <w:multiLevelType w:val="hybridMultilevel"/>
    <w:tmpl w:val="5AB8DB56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E1CC9"/>
    <w:multiLevelType w:val="hybridMultilevel"/>
    <w:tmpl w:val="1DA6E744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000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105A6"/>
    <w:multiLevelType w:val="hybridMultilevel"/>
    <w:tmpl w:val="10C6D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67002"/>
    <w:multiLevelType w:val="hybridMultilevel"/>
    <w:tmpl w:val="1A62A412"/>
    <w:lvl w:ilvl="0" w:tplc="8AF0A2C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06185E"/>
    <w:multiLevelType w:val="hybridMultilevel"/>
    <w:tmpl w:val="F476F744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6041E"/>
    <w:multiLevelType w:val="hybridMultilevel"/>
    <w:tmpl w:val="DD9A2184"/>
    <w:lvl w:ilvl="0" w:tplc="15104DC4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" w:eastAsia="Bitstream Vera Sans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1F44BB"/>
    <w:multiLevelType w:val="hybridMultilevel"/>
    <w:tmpl w:val="35FA4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16415"/>
    <w:multiLevelType w:val="hybridMultilevel"/>
    <w:tmpl w:val="A6E6553E"/>
    <w:lvl w:ilvl="0" w:tplc="040C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82E06C6"/>
    <w:multiLevelType w:val="hybridMultilevel"/>
    <w:tmpl w:val="371697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F6971"/>
    <w:multiLevelType w:val="hybridMultilevel"/>
    <w:tmpl w:val="B6E27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14E09"/>
    <w:multiLevelType w:val="hybridMultilevel"/>
    <w:tmpl w:val="E79E47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8252D"/>
    <w:multiLevelType w:val="hybridMultilevel"/>
    <w:tmpl w:val="D1568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52E3E"/>
    <w:multiLevelType w:val="hybridMultilevel"/>
    <w:tmpl w:val="E11A2C5A"/>
    <w:lvl w:ilvl="0" w:tplc="38880F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Bitstream Vera Sans" w:hAnsi="Times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30F62"/>
    <w:multiLevelType w:val="hybridMultilevel"/>
    <w:tmpl w:val="D1288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F536A"/>
    <w:multiLevelType w:val="hybridMultilevel"/>
    <w:tmpl w:val="90266E38"/>
    <w:lvl w:ilvl="0" w:tplc="AFFCD87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4"/>
  </w:num>
  <w:num w:numId="4">
    <w:abstractNumId w:val="11"/>
  </w:num>
  <w:num w:numId="5">
    <w:abstractNumId w:val="27"/>
  </w:num>
  <w:num w:numId="6">
    <w:abstractNumId w:val="7"/>
  </w:num>
  <w:num w:numId="7">
    <w:abstractNumId w:val="22"/>
  </w:num>
  <w:num w:numId="8">
    <w:abstractNumId w:val="22"/>
  </w:num>
  <w:num w:numId="9">
    <w:abstractNumId w:val="29"/>
  </w:num>
  <w:num w:numId="10">
    <w:abstractNumId w:val="14"/>
  </w:num>
  <w:num w:numId="11">
    <w:abstractNumId w:val="1"/>
  </w:num>
  <w:num w:numId="12">
    <w:abstractNumId w:val="16"/>
  </w:num>
  <w:num w:numId="13">
    <w:abstractNumId w:val="30"/>
  </w:num>
  <w:num w:numId="14">
    <w:abstractNumId w:val="13"/>
  </w:num>
  <w:num w:numId="15">
    <w:abstractNumId w:val="32"/>
  </w:num>
  <w:num w:numId="16">
    <w:abstractNumId w:val="19"/>
  </w:num>
  <w:num w:numId="17">
    <w:abstractNumId w:val="26"/>
  </w:num>
  <w:num w:numId="18">
    <w:abstractNumId w:val="23"/>
  </w:num>
  <w:num w:numId="19">
    <w:abstractNumId w:val="4"/>
  </w:num>
  <w:num w:numId="20">
    <w:abstractNumId w:val="36"/>
  </w:num>
  <w:num w:numId="21">
    <w:abstractNumId w:val="31"/>
  </w:num>
  <w:num w:numId="22">
    <w:abstractNumId w:val="6"/>
  </w:num>
  <w:num w:numId="23">
    <w:abstractNumId w:val="17"/>
  </w:num>
  <w:num w:numId="24">
    <w:abstractNumId w:val="12"/>
  </w:num>
  <w:num w:numId="25">
    <w:abstractNumId w:val="33"/>
  </w:num>
  <w:num w:numId="26">
    <w:abstractNumId w:val="5"/>
  </w:num>
  <w:num w:numId="27">
    <w:abstractNumId w:val="9"/>
  </w:num>
  <w:num w:numId="28">
    <w:abstractNumId w:val="8"/>
  </w:num>
  <w:num w:numId="29">
    <w:abstractNumId w:val="10"/>
  </w:num>
  <w:num w:numId="30">
    <w:abstractNumId w:val="35"/>
  </w:num>
  <w:num w:numId="31">
    <w:abstractNumId w:val="21"/>
  </w:num>
  <w:num w:numId="32">
    <w:abstractNumId w:val="20"/>
  </w:num>
  <w:num w:numId="33">
    <w:abstractNumId w:val="15"/>
  </w:num>
  <w:num w:numId="34">
    <w:abstractNumId w:val="28"/>
  </w:num>
  <w:num w:numId="35">
    <w:abstractNumId w:val="3"/>
  </w:num>
  <w:num w:numId="36">
    <w:abstractNumId w:val="2"/>
  </w:num>
  <w:num w:numId="37">
    <w:abstractNumId w:val="2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28"/>
  <w:drawingGridVerticalSpacing w:val="28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FE"/>
    <w:rsid w:val="00000376"/>
    <w:rsid w:val="00004966"/>
    <w:rsid w:val="0001178B"/>
    <w:rsid w:val="000131C5"/>
    <w:rsid w:val="00017D63"/>
    <w:rsid w:val="000302B4"/>
    <w:rsid w:val="00033D9D"/>
    <w:rsid w:val="00034FFF"/>
    <w:rsid w:val="00035F30"/>
    <w:rsid w:val="00037CEC"/>
    <w:rsid w:val="0004553B"/>
    <w:rsid w:val="00046539"/>
    <w:rsid w:val="00047DD1"/>
    <w:rsid w:val="00060982"/>
    <w:rsid w:val="00073C7B"/>
    <w:rsid w:val="0007607E"/>
    <w:rsid w:val="000911EE"/>
    <w:rsid w:val="00091952"/>
    <w:rsid w:val="00092B8F"/>
    <w:rsid w:val="0009752D"/>
    <w:rsid w:val="000A4BFE"/>
    <w:rsid w:val="000A4FBC"/>
    <w:rsid w:val="000A6474"/>
    <w:rsid w:val="000B390E"/>
    <w:rsid w:val="000B6CED"/>
    <w:rsid w:val="000C1D48"/>
    <w:rsid w:val="000D570A"/>
    <w:rsid w:val="000E0F1F"/>
    <w:rsid w:val="000E20C9"/>
    <w:rsid w:val="000E671F"/>
    <w:rsid w:val="000E7492"/>
    <w:rsid w:val="000F09AB"/>
    <w:rsid w:val="000F1957"/>
    <w:rsid w:val="000F73D6"/>
    <w:rsid w:val="00103DA7"/>
    <w:rsid w:val="001067AE"/>
    <w:rsid w:val="00107E25"/>
    <w:rsid w:val="00113509"/>
    <w:rsid w:val="001169BD"/>
    <w:rsid w:val="00120DB0"/>
    <w:rsid w:val="00121D6B"/>
    <w:rsid w:val="00123512"/>
    <w:rsid w:val="00133B7A"/>
    <w:rsid w:val="0014202F"/>
    <w:rsid w:val="001455D5"/>
    <w:rsid w:val="00147905"/>
    <w:rsid w:val="00154652"/>
    <w:rsid w:val="00166CAC"/>
    <w:rsid w:val="00170EA7"/>
    <w:rsid w:val="00171A7B"/>
    <w:rsid w:val="00180DDB"/>
    <w:rsid w:val="00184A46"/>
    <w:rsid w:val="00187C09"/>
    <w:rsid w:val="00194FD8"/>
    <w:rsid w:val="00195D15"/>
    <w:rsid w:val="001A3100"/>
    <w:rsid w:val="001A390E"/>
    <w:rsid w:val="001A528E"/>
    <w:rsid w:val="001B0361"/>
    <w:rsid w:val="001B68D5"/>
    <w:rsid w:val="001C6149"/>
    <w:rsid w:val="001D2C3C"/>
    <w:rsid w:val="001D6E91"/>
    <w:rsid w:val="001D7C3C"/>
    <w:rsid w:val="001F2458"/>
    <w:rsid w:val="001F3F5C"/>
    <w:rsid w:val="001F573D"/>
    <w:rsid w:val="002047A5"/>
    <w:rsid w:val="002052BB"/>
    <w:rsid w:val="00207D44"/>
    <w:rsid w:val="00207EE5"/>
    <w:rsid w:val="00216F73"/>
    <w:rsid w:val="002217CA"/>
    <w:rsid w:val="00222199"/>
    <w:rsid w:val="002234D8"/>
    <w:rsid w:val="00234780"/>
    <w:rsid w:val="00235D19"/>
    <w:rsid w:val="00241893"/>
    <w:rsid w:val="002424E2"/>
    <w:rsid w:val="0025010E"/>
    <w:rsid w:val="00254CBE"/>
    <w:rsid w:val="00255C2F"/>
    <w:rsid w:val="00261359"/>
    <w:rsid w:val="0029522C"/>
    <w:rsid w:val="00297345"/>
    <w:rsid w:val="002A00D8"/>
    <w:rsid w:val="002A1DD7"/>
    <w:rsid w:val="002A34C4"/>
    <w:rsid w:val="002A60B5"/>
    <w:rsid w:val="002A6985"/>
    <w:rsid w:val="002A6C23"/>
    <w:rsid w:val="002A6CD2"/>
    <w:rsid w:val="002B0D8F"/>
    <w:rsid w:val="002B1DAA"/>
    <w:rsid w:val="002B64D2"/>
    <w:rsid w:val="002C3F5F"/>
    <w:rsid w:val="002C67E8"/>
    <w:rsid w:val="002D3B6F"/>
    <w:rsid w:val="002D7C06"/>
    <w:rsid w:val="002E15A1"/>
    <w:rsid w:val="002E1F8D"/>
    <w:rsid w:val="002E4185"/>
    <w:rsid w:val="002E6829"/>
    <w:rsid w:val="002F0EF6"/>
    <w:rsid w:val="002F3B43"/>
    <w:rsid w:val="002F53FD"/>
    <w:rsid w:val="00300735"/>
    <w:rsid w:val="00305F22"/>
    <w:rsid w:val="003062E9"/>
    <w:rsid w:val="00311C8A"/>
    <w:rsid w:val="0031616C"/>
    <w:rsid w:val="00326A83"/>
    <w:rsid w:val="003371E0"/>
    <w:rsid w:val="003376D7"/>
    <w:rsid w:val="00340F8E"/>
    <w:rsid w:val="00344C7C"/>
    <w:rsid w:val="00345FDA"/>
    <w:rsid w:val="00346DA6"/>
    <w:rsid w:val="00352E5C"/>
    <w:rsid w:val="00356DB0"/>
    <w:rsid w:val="00365CFA"/>
    <w:rsid w:val="00370724"/>
    <w:rsid w:val="0038064D"/>
    <w:rsid w:val="003828E8"/>
    <w:rsid w:val="0038444A"/>
    <w:rsid w:val="00391ACA"/>
    <w:rsid w:val="0039227C"/>
    <w:rsid w:val="00394C4F"/>
    <w:rsid w:val="003954CD"/>
    <w:rsid w:val="003A494E"/>
    <w:rsid w:val="003A588E"/>
    <w:rsid w:val="003A772C"/>
    <w:rsid w:val="003A7A16"/>
    <w:rsid w:val="003B11A8"/>
    <w:rsid w:val="003C0AA0"/>
    <w:rsid w:val="003C694D"/>
    <w:rsid w:val="003C765B"/>
    <w:rsid w:val="003D28CF"/>
    <w:rsid w:val="003D37FE"/>
    <w:rsid w:val="003D7F04"/>
    <w:rsid w:val="003E3823"/>
    <w:rsid w:val="003F01F1"/>
    <w:rsid w:val="00403145"/>
    <w:rsid w:val="004031B8"/>
    <w:rsid w:val="00404273"/>
    <w:rsid w:val="00406F83"/>
    <w:rsid w:val="00410BD0"/>
    <w:rsid w:val="00412EA5"/>
    <w:rsid w:val="004152B5"/>
    <w:rsid w:val="00421383"/>
    <w:rsid w:val="00423E52"/>
    <w:rsid w:val="00424279"/>
    <w:rsid w:val="0043054E"/>
    <w:rsid w:val="004305C1"/>
    <w:rsid w:val="00431EE8"/>
    <w:rsid w:val="004321E6"/>
    <w:rsid w:val="00450B8B"/>
    <w:rsid w:val="00454EC0"/>
    <w:rsid w:val="00461BD8"/>
    <w:rsid w:val="00463FA1"/>
    <w:rsid w:val="00480387"/>
    <w:rsid w:val="0048445F"/>
    <w:rsid w:val="004862EB"/>
    <w:rsid w:val="00493627"/>
    <w:rsid w:val="004961EC"/>
    <w:rsid w:val="004A0DBE"/>
    <w:rsid w:val="004A41FF"/>
    <w:rsid w:val="004A75EC"/>
    <w:rsid w:val="004B72EC"/>
    <w:rsid w:val="004C1C76"/>
    <w:rsid w:val="004C5BF9"/>
    <w:rsid w:val="004D2E3F"/>
    <w:rsid w:val="004D65A0"/>
    <w:rsid w:val="004E1993"/>
    <w:rsid w:val="004E1DE4"/>
    <w:rsid w:val="004E714F"/>
    <w:rsid w:val="004F35AF"/>
    <w:rsid w:val="004F73F3"/>
    <w:rsid w:val="004F7425"/>
    <w:rsid w:val="00517A01"/>
    <w:rsid w:val="00520374"/>
    <w:rsid w:val="00520AE0"/>
    <w:rsid w:val="00522483"/>
    <w:rsid w:val="005233D0"/>
    <w:rsid w:val="00523911"/>
    <w:rsid w:val="0052509F"/>
    <w:rsid w:val="005264E8"/>
    <w:rsid w:val="00534C55"/>
    <w:rsid w:val="00536A53"/>
    <w:rsid w:val="005370A8"/>
    <w:rsid w:val="00541873"/>
    <w:rsid w:val="00544D24"/>
    <w:rsid w:val="00546AC1"/>
    <w:rsid w:val="00561A8D"/>
    <w:rsid w:val="005665A2"/>
    <w:rsid w:val="005666BA"/>
    <w:rsid w:val="005671CB"/>
    <w:rsid w:val="0057023B"/>
    <w:rsid w:val="00570F8D"/>
    <w:rsid w:val="00572060"/>
    <w:rsid w:val="005741FA"/>
    <w:rsid w:val="0058011E"/>
    <w:rsid w:val="00594B71"/>
    <w:rsid w:val="005A1F7E"/>
    <w:rsid w:val="005A3FD7"/>
    <w:rsid w:val="005A6418"/>
    <w:rsid w:val="005B1FCC"/>
    <w:rsid w:val="005B4210"/>
    <w:rsid w:val="005B6DC8"/>
    <w:rsid w:val="005C44E8"/>
    <w:rsid w:val="005C53AA"/>
    <w:rsid w:val="005C7753"/>
    <w:rsid w:val="005F4323"/>
    <w:rsid w:val="005F6C94"/>
    <w:rsid w:val="00602AA7"/>
    <w:rsid w:val="006040A1"/>
    <w:rsid w:val="0060570C"/>
    <w:rsid w:val="00606160"/>
    <w:rsid w:val="00610DBF"/>
    <w:rsid w:val="00611CB9"/>
    <w:rsid w:val="0062012F"/>
    <w:rsid w:val="0062168F"/>
    <w:rsid w:val="00625119"/>
    <w:rsid w:val="00632374"/>
    <w:rsid w:val="00633323"/>
    <w:rsid w:val="00634FF5"/>
    <w:rsid w:val="00643729"/>
    <w:rsid w:val="00666EB6"/>
    <w:rsid w:val="00676B7F"/>
    <w:rsid w:val="00681251"/>
    <w:rsid w:val="00685C1B"/>
    <w:rsid w:val="00687F6E"/>
    <w:rsid w:val="00692D7F"/>
    <w:rsid w:val="006960D6"/>
    <w:rsid w:val="006A3E59"/>
    <w:rsid w:val="006B0E6D"/>
    <w:rsid w:val="006B7D42"/>
    <w:rsid w:val="006C77D7"/>
    <w:rsid w:val="006D2288"/>
    <w:rsid w:val="006D2C52"/>
    <w:rsid w:val="006D7074"/>
    <w:rsid w:val="006E2F50"/>
    <w:rsid w:val="006E46FC"/>
    <w:rsid w:val="006F53A7"/>
    <w:rsid w:val="00702613"/>
    <w:rsid w:val="00723C14"/>
    <w:rsid w:val="0072594F"/>
    <w:rsid w:val="00725C9F"/>
    <w:rsid w:val="00736857"/>
    <w:rsid w:val="0073698E"/>
    <w:rsid w:val="00740654"/>
    <w:rsid w:val="00740E86"/>
    <w:rsid w:val="007426E4"/>
    <w:rsid w:val="00743799"/>
    <w:rsid w:val="00743974"/>
    <w:rsid w:val="00750A41"/>
    <w:rsid w:val="0075301F"/>
    <w:rsid w:val="007579FE"/>
    <w:rsid w:val="00767BE2"/>
    <w:rsid w:val="007730B4"/>
    <w:rsid w:val="00774B92"/>
    <w:rsid w:val="00783B7F"/>
    <w:rsid w:val="00785F60"/>
    <w:rsid w:val="007878E5"/>
    <w:rsid w:val="007949D2"/>
    <w:rsid w:val="00796D32"/>
    <w:rsid w:val="007B3019"/>
    <w:rsid w:val="007B3A7B"/>
    <w:rsid w:val="007C001D"/>
    <w:rsid w:val="007C0F67"/>
    <w:rsid w:val="007C6FCC"/>
    <w:rsid w:val="007E6B6D"/>
    <w:rsid w:val="007E75AB"/>
    <w:rsid w:val="008038F5"/>
    <w:rsid w:val="00803D44"/>
    <w:rsid w:val="00822DC1"/>
    <w:rsid w:val="00830A5D"/>
    <w:rsid w:val="008310A9"/>
    <w:rsid w:val="00832BA2"/>
    <w:rsid w:val="00835146"/>
    <w:rsid w:val="00837F4B"/>
    <w:rsid w:val="0085022F"/>
    <w:rsid w:val="00854781"/>
    <w:rsid w:val="00855ED9"/>
    <w:rsid w:val="00855FF0"/>
    <w:rsid w:val="00870C02"/>
    <w:rsid w:val="0087233F"/>
    <w:rsid w:val="00875633"/>
    <w:rsid w:val="00875A6F"/>
    <w:rsid w:val="00882735"/>
    <w:rsid w:val="00885D13"/>
    <w:rsid w:val="008A456F"/>
    <w:rsid w:val="008B2A8A"/>
    <w:rsid w:val="008B2F46"/>
    <w:rsid w:val="008C6280"/>
    <w:rsid w:val="008C6BA2"/>
    <w:rsid w:val="008C7B50"/>
    <w:rsid w:val="008D440D"/>
    <w:rsid w:val="008F7ABB"/>
    <w:rsid w:val="00915A52"/>
    <w:rsid w:val="00917E13"/>
    <w:rsid w:val="00921DF6"/>
    <w:rsid w:val="00924490"/>
    <w:rsid w:val="00925B50"/>
    <w:rsid w:val="009260B6"/>
    <w:rsid w:val="009325A6"/>
    <w:rsid w:val="00934773"/>
    <w:rsid w:val="00940038"/>
    <w:rsid w:val="0094785C"/>
    <w:rsid w:val="00947F4B"/>
    <w:rsid w:val="00965878"/>
    <w:rsid w:val="00976158"/>
    <w:rsid w:val="00983084"/>
    <w:rsid w:val="00985146"/>
    <w:rsid w:val="00986B18"/>
    <w:rsid w:val="00987B07"/>
    <w:rsid w:val="009932BF"/>
    <w:rsid w:val="00994857"/>
    <w:rsid w:val="00995D73"/>
    <w:rsid w:val="00996692"/>
    <w:rsid w:val="009A0B9B"/>
    <w:rsid w:val="009A1401"/>
    <w:rsid w:val="009A4E44"/>
    <w:rsid w:val="009B227C"/>
    <w:rsid w:val="009B27EB"/>
    <w:rsid w:val="009D123A"/>
    <w:rsid w:val="009D1D6D"/>
    <w:rsid w:val="009D3E51"/>
    <w:rsid w:val="009E4326"/>
    <w:rsid w:val="009E6ADB"/>
    <w:rsid w:val="009F4058"/>
    <w:rsid w:val="009F5C63"/>
    <w:rsid w:val="009F70B4"/>
    <w:rsid w:val="009F7F98"/>
    <w:rsid w:val="00A002C9"/>
    <w:rsid w:val="00A00D01"/>
    <w:rsid w:val="00A10224"/>
    <w:rsid w:val="00A22A3F"/>
    <w:rsid w:val="00A22BC5"/>
    <w:rsid w:val="00A24E63"/>
    <w:rsid w:val="00A26C8C"/>
    <w:rsid w:val="00A33661"/>
    <w:rsid w:val="00A34523"/>
    <w:rsid w:val="00A41F99"/>
    <w:rsid w:val="00A42037"/>
    <w:rsid w:val="00A43385"/>
    <w:rsid w:val="00A44774"/>
    <w:rsid w:val="00A470CA"/>
    <w:rsid w:val="00A50B25"/>
    <w:rsid w:val="00A56947"/>
    <w:rsid w:val="00A604C5"/>
    <w:rsid w:val="00A648F8"/>
    <w:rsid w:val="00A6753F"/>
    <w:rsid w:val="00A80AD6"/>
    <w:rsid w:val="00A908C9"/>
    <w:rsid w:val="00A92852"/>
    <w:rsid w:val="00A938BE"/>
    <w:rsid w:val="00A953AB"/>
    <w:rsid w:val="00AA209B"/>
    <w:rsid w:val="00AB2840"/>
    <w:rsid w:val="00AC0E90"/>
    <w:rsid w:val="00AC2A05"/>
    <w:rsid w:val="00AD3944"/>
    <w:rsid w:val="00AD4CDD"/>
    <w:rsid w:val="00AD59C2"/>
    <w:rsid w:val="00AE1915"/>
    <w:rsid w:val="00AE4548"/>
    <w:rsid w:val="00AE5A53"/>
    <w:rsid w:val="00AE6F71"/>
    <w:rsid w:val="00AF69D6"/>
    <w:rsid w:val="00B014F2"/>
    <w:rsid w:val="00B01B95"/>
    <w:rsid w:val="00B01F03"/>
    <w:rsid w:val="00B027F4"/>
    <w:rsid w:val="00B10B6E"/>
    <w:rsid w:val="00B20882"/>
    <w:rsid w:val="00B20D0F"/>
    <w:rsid w:val="00B23619"/>
    <w:rsid w:val="00B23DED"/>
    <w:rsid w:val="00B2438A"/>
    <w:rsid w:val="00B41A42"/>
    <w:rsid w:val="00B428E0"/>
    <w:rsid w:val="00B4528B"/>
    <w:rsid w:val="00B53924"/>
    <w:rsid w:val="00B63461"/>
    <w:rsid w:val="00B642E4"/>
    <w:rsid w:val="00B67F18"/>
    <w:rsid w:val="00B800AF"/>
    <w:rsid w:val="00B833AC"/>
    <w:rsid w:val="00BA10FF"/>
    <w:rsid w:val="00BA44CA"/>
    <w:rsid w:val="00BA7761"/>
    <w:rsid w:val="00BB0072"/>
    <w:rsid w:val="00BB32C7"/>
    <w:rsid w:val="00BC3F2A"/>
    <w:rsid w:val="00BC50A4"/>
    <w:rsid w:val="00BD45CF"/>
    <w:rsid w:val="00BE1E96"/>
    <w:rsid w:val="00BE3258"/>
    <w:rsid w:val="00BE6097"/>
    <w:rsid w:val="00BF2EE5"/>
    <w:rsid w:val="00BF46D5"/>
    <w:rsid w:val="00C031DB"/>
    <w:rsid w:val="00C06046"/>
    <w:rsid w:val="00C07124"/>
    <w:rsid w:val="00C144EB"/>
    <w:rsid w:val="00C21A51"/>
    <w:rsid w:val="00C251E3"/>
    <w:rsid w:val="00C27A27"/>
    <w:rsid w:val="00C27A2F"/>
    <w:rsid w:val="00C34F3E"/>
    <w:rsid w:val="00C4434B"/>
    <w:rsid w:val="00C5326B"/>
    <w:rsid w:val="00C65842"/>
    <w:rsid w:val="00C66236"/>
    <w:rsid w:val="00C6710F"/>
    <w:rsid w:val="00C70BA4"/>
    <w:rsid w:val="00C73691"/>
    <w:rsid w:val="00C77B6C"/>
    <w:rsid w:val="00C803D9"/>
    <w:rsid w:val="00C805E3"/>
    <w:rsid w:val="00C827C4"/>
    <w:rsid w:val="00C96326"/>
    <w:rsid w:val="00CA4CC8"/>
    <w:rsid w:val="00CB0BBB"/>
    <w:rsid w:val="00CB7EAC"/>
    <w:rsid w:val="00CC486F"/>
    <w:rsid w:val="00CC4D4E"/>
    <w:rsid w:val="00CC7ED4"/>
    <w:rsid w:val="00CD25EB"/>
    <w:rsid w:val="00CD2A27"/>
    <w:rsid w:val="00CD6138"/>
    <w:rsid w:val="00CE1BDA"/>
    <w:rsid w:val="00CE1ED1"/>
    <w:rsid w:val="00CE3270"/>
    <w:rsid w:val="00CE407C"/>
    <w:rsid w:val="00CE4FAD"/>
    <w:rsid w:val="00CF26BF"/>
    <w:rsid w:val="00CF521B"/>
    <w:rsid w:val="00CF7EA1"/>
    <w:rsid w:val="00D0192A"/>
    <w:rsid w:val="00D02EA0"/>
    <w:rsid w:val="00D03F0A"/>
    <w:rsid w:val="00D148A7"/>
    <w:rsid w:val="00D168D1"/>
    <w:rsid w:val="00D179AC"/>
    <w:rsid w:val="00D20ECC"/>
    <w:rsid w:val="00D22189"/>
    <w:rsid w:val="00D30545"/>
    <w:rsid w:val="00D310C7"/>
    <w:rsid w:val="00D310E0"/>
    <w:rsid w:val="00D33995"/>
    <w:rsid w:val="00D36FBF"/>
    <w:rsid w:val="00D379B7"/>
    <w:rsid w:val="00D41965"/>
    <w:rsid w:val="00D41C66"/>
    <w:rsid w:val="00D42EE6"/>
    <w:rsid w:val="00D4375F"/>
    <w:rsid w:val="00D52AEF"/>
    <w:rsid w:val="00D538A8"/>
    <w:rsid w:val="00D54CD9"/>
    <w:rsid w:val="00D56DDE"/>
    <w:rsid w:val="00D57436"/>
    <w:rsid w:val="00D60A4A"/>
    <w:rsid w:val="00D62654"/>
    <w:rsid w:val="00D7341A"/>
    <w:rsid w:val="00D73869"/>
    <w:rsid w:val="00D74508"/>
    <w:rsid w:val="00D74F0D"/>
    <w:rsid w:val="00D76D90"/>
    <w:rsid w:val="00D942C5"/>
    <w:rsid w:val="00DA043C"/>
    <w:rsid w:val="00DA7D72"/>
    <w:rsid w:val="00DB167C"/>
    <w:rsid w:val="00DB2580"/>
    <w:rsid w:val="00DC2CE2"/>
    <w:rsid w:val="00DC60D0"/>
    <w:rsid w:val="00DC7BB5"/>
    <w:rsid w:val="00DD353A"/>
    <w:rsid w:val="00DD7B82"/>
    <w:rsid w:val="00DE2ED6"/>
    <w:rsid w:val="00DE50E6"/>
    <w:rsid w:val="00DE5FE2"/>
    <w:rsid w:val="00DE6836"/>
    <w:rsid w:val="00DE7651"/>
    <w:rsid w:val="00DF014C"/>
    <w:rsid w:val="00DF1DB6"/>
    <w:rsid w:val="00DF51C5"/>
    <w:rsid w:val="00E008BD"/>
    <w:rsid w:val="00E04E48"/>
    <w:rsid w:val="00E10E88"/>
    <w:rsid w:val="00E23184"/>
    <w:rsid w:val="00E2611D"/>
    <w:rsid w:val="00E33A44"/>
    <w:rsid w:val="00E364BD"/>
    <w:rsid w:val="00E37BD2"/>
    <w:rsid w:val="00E41F47"/>
    <w:rsid w:val="00E5690B"/>
    <w:rsid w:val="00E56C56"/>
    <w:rsid w:val="00E56EBE"/>
    <w:rsid w:val="00E60D9D"/>
    <w:rsid w:val="00E6615C"/>
    <w:rsid w:val="00E666BE"/>
    <w:rsid w:val="00E6743A"/>
    <w:rsid w:val="00E71BC5"/>
    <w:rsid w:val="00E72646"/>
    <w:rsid w:val="00E81213"/>
    <w:rsid w:val="00E8127B"/>
    <w:rsid w:val="00E84C12"/>
    <w:rsid w:val="00E85943"/>
    <w:rsid w:val="00E9581F"/>
    <w:rsid w:val="00EA1F4D"/>
    <w:rsid w:val="00EA521F"/>
    <w:rsid w:val="00EA7638"/>
    <w:rsid w:val="00EB4253"/>
    <w:rsid w:val="00EB7C02"/>
    <w:rsid w:val="00EC5854"/>
    <w:rsid w:val="00EC706C"/>
    <w:rsid w:val="00EC7DF9"/>
    <w:rsid w:val="00ED0FFD"/>
    <w:rsid w:val="00ED4A81"/>
    <w:rsid w:val="00EE1505"/>
    <w:rsid w:val="00EE59A0"/>
    <w:rsid w:val="00EF052C"/>
    <w:rsid w:val="00EF1E62"/>
    <w:rsid w:val="00EF63F9"/>
    <w:rsid w:val="00F05006"/>
    <w:rsid w:val="00F0778F"/>
    <w:rsid w:val="00F1418D"/>
    <w:rsid w:val="00F146D1"/>
    <w:rsid w:val="00F15309"/>
    <w:rsid w:val="00F24A70"/>
    <w:rsid w:val="00F37DB0"/>
    <w:rsid w:val="00F43187"/>
    <w:rsid w:val="00F46BC6"/>
    <w:rsid w:val="00F525A0"/>
    <w:rsid w:val="00F57794"/>
    <w:rsid w:val="00F605E4"/>
    <w:rsid w:val="00F627A0"/>
    <w:rsid w:val="00F65AA7"/>
    <w:rsid w:val="00F717BB"/>
    <w:rsid w:val="00F750D6"/>
    <w:rsid w:val="00F81F45"/>
    <w:rsid w:val="00F8658F"/>
    <w:rsid w:val="00F93B67"/>
    <w:rsid w:val="00FB6105"/>
    <w:rsid w:val="00FB7F5F"/>
    <w:rsid w:val="00FC1A75"/>
    <w:rsid w:val="00FC3ABB"/>
    <w:rsid w:val="00FC43D9"/>
    <w:rsid w:val="00FE3044"/>
    <w:rsid w:val="00FE3D31"/>
    <w:rsid w:val="00FE4C64"/>
    <w:rsid w:val="00FF139A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D4B5C7CF-DE18-4CFD-A41A-170FD265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60"/>
    <w:pPr>
      <w:widowControl w:val="0"/>
      <w:suppressAutoHyphens/>
      <w:jc w:val="both"/>
    </w:pPr>
    <w:rPr>
      <w:rFonts w:ascii="Times" w:eastAsia="Bitstream Vera Sans" w:hAnsi="Times"/>
      <w:sz w:val="24"/>
    </w:rPr>
  </w:style>
  <w:style w:type="paragraph" w:styleId="Titre5">
    <w:name w:val="heading 5"/>
    <w:basedOn w:val="Normal"/>
    <w:next w:val="Normal"/>
    <w:qFormat/>
    <w:rsid w:val="00995D73"/>
    <w:pPr>
      <w:keepNext/>
      <w:ind w:left="360"/>
      <w:outlineLvl w:val="4"/>
    </w:pPr>
    <w:rPr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5D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95D7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95D73"/>
  </w:style>
  <w:style w:type="paragraph" w:customStyle="1" w:styleId="CRGStitreparagrapheCRGS">
    <w:name w:val="CRGS titre paragraphe CRGS"/>
    <w:basedOn w:val="Normal"/>
    <w:autoRedefine/>
    <w:rsid w:val="00AC0E90"/>
    <w:pPr>
      <w:pBdr>
        <w:top w:val="double" w:sz="2" w:space="3" w:color="000080"/>
        <w:left w:val="double" w:sz="2" w:space="3" w:color="000080"/>
        <w:bottom w:val="double" w:sz="2" w:space="0" w:color="000080"/>
        <w:right w:val="double" w:sz="2" w:space="3" w:color="000080"/>
      </w:pBdr>
      <w:spacing w:before="240" w:after="240"/>
      <w:ind w:left="-540" w:right="-648"/>
      <w:jc w:val="center"/>
      <w:textAlignment w:val="center"/>
    </w:pPr>
    <w:rPr>
      <w:b/>
      <w:bCs/>
      <w:color w:val="000080"/>
      <w:sz w:val="26"/>
      <w:szCs w:val="24"/>
    </w:rPr>
  </w:style>
  <w:style w:type="paragraph" w:customStyle="1" w:styleId="Contenudetableau">
    <w:name w:val="Contenu de tableau"/>
    <w:basedOn w:val="Corpsdetexte"/>
    <w:rsid w:val="00995D73"/>
    <w:pPr>
      <w:suppressLineNumbers/>
    </w:pPr>
  </w:style>
  <w:style w:type="paragraph" w:styleId="Corpsdetexte">
    <w:name w:val="Body Text"/>
    <w:basedOn w:val="Normal"/>
    <w:rsid w:val="00995D73"/>
    <w:pPr>
      <w:spacing w:after="120"/>
    </w:pPr>
  </w:style>
  <w:style w:type="table" w:styleId="Grilledutableau">
    <w:name w:val="Table Grid"/>
    <w:basedOn w:val="TableauNormal"/>
    <w:rsid w:val="00AB2840"/>
    <w:pPr>
      <w:widowControl w:val="0"/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67F18"/>
    <w:pPr>
      <w:widowControl/>
      <w:suppressAutoHyphens w:val="0"/>
      <w:spacing w:before="100" w:beforeAutospacing="1" w:after="119"/>
      <w:jc w:val="left"/>
    </w:pPr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B67F18"/>
    <w:rPr>
      <w:rFonts w:ascii="Times New Roman" w:eastAsia="Times New Roman" w:hAnsi="Times New Roman"/>
      <w:szCs w:val="24"/>
      <w:lang w:val="en-US"/>
    </w:rPr>
  </w:style>
  <w:style w:type="paragraph" w:styleId="Textedebulles">
    <w:name w:val="Balloon Text"/>
    <w:basedOn w:val="Normal"/>
    <w:semiHidden/>
    <w:rsid w:val="008B2F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148A7"/>
    <w:pPr>
      <w:widowControl/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table" w:customStyle="1" w:styleId="Listemoyenne1-Accent11">
    <w:name w:val="Liste moyenne 1 - Accent 11"/>
    <w:basedOn w:val="TableauNormal"/>
    <w:uiPriority w:val="65"/>
    <w:rsid w:val="002F0EF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llemoyenne2-Accent1">
    <w:name w:val="Medium Grid 2 Accent 1"/>
    <w:basedOn w:val="TableauNormal"/>
    <w:uiPriority w:val="68"/>
    <w:rsid w:val="002F0E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ouleur-Accent1">
    <w:name w:val="Colorful Grid Accent 1"/>
    <w:basedOn w:val="TableauNormal"/>
    <w:uiPriority w:val="73"/>
    <w:rsid w:val="009658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Trameclaire-Accent11">
    <w:name w:val="Trame claire - Accent 11"/>
    <w:basedOn w:val="TableauNormal"/>
    <w:uiPriority w:val="60"/>
    <w:rsid w:val="0096587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ous-titre">
    <w:name w:val="Subtitle"/>
    <w:basedOn w:val="Normal"/>
    <w:next w:val="Normal"/>
    <w:link w:val="Sous-titreCar"/>
    <w:qFormat/>
    <w:rsid w:val="00406F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406F8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rformatHTML">
    <w:name w:val="HTML Preformatted"/>
    <w:basedOn w:val="Normal"/>
    <w:link w:val="PrformatHTMLCar"/>
    <w:uiPriority w:val="99"/>
    <w:unhideWhenUsed/>
    <w:rsid w:val="00395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954CD"/>
    <w:rPr>
      <w:rFonts w:ascii="Courier New" w:hAnsi="Courier New" w:cs="Courier New"/>
    </w:rPr>
  </w:style>
  <w:style w:type="paragraph" w:styleId="Titre">
    <w:name w:val="Title"/>
    <w:basedOn w:val="Normal"/>
    <w:next w:val="Normal"/>
    <w:link w:val="TitreCar"/>
    <w:qFormat/>
    <w:rsid w:val="00BB00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BB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re"/>
    <w:qFormat/>
    <w:rsid w:val="00CE3270"/>
    <w:pPr>
      <w:shd w:val="solid" w:color="DAEEF3" w:themeColor="accent5" w:themeTint="33" w:fill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</vt:lpstr>
    </vt:vector>
  </TitlesOfParts>
  <Company>CRGS-GENOPOLE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</dc:title>
  <dc:creator>Frederic Martins</dc:creator>
  <cp:lastModifiedBy>Oleksandra Korovina</cp:lastModifiedBy>
  <cp:revision>2</cp:revision>
  <cp:lastPrinted>2016-03-15T07:57:00Z</cp:lastPrinted>
  <dcterms:created xsi:type="dcterms:W3CDTF">2017-05-05T06:26:00Z</dcterms:created>
  <dcterms:modified xsi:type="dcterms:W3CDTF">2017-05-05T06:26:00Z</dcterms:modified>
</cp:coreProperties>
</file>