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Research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Engineer,</w:t>
      </w:r>
      <w:r>
        <w:rPr>
          <w:sz w:val="22"/>
        </w:rPr>
        <w:t xml:space="preserve"> </w:t>
      </w:r>
      <w:r>
        <w:rPr>
          <w:sz w:val="22"/>
          <w:highlight w:val="yellow"/>
        </w:rPr>
        <w:t>Post-training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&amp;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  <w:highlight w:val="yellow"/>
        </w:rPr>
        <w:t>post-training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deploying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policies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scaling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multimodal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  <w:highlight w:val="yellow"/>
        </w:rPr>
        <w:t>Researching,</w:t>
      </w:r>
      <w:r>
        <w:rPr>
          <w:sz w:val="22"/>
        </w:rPr>
        <w:t xml:space="preserve"> </w:t>
      </w:r>
      <w:r>
        <w:rPr>
          <w:sz w:val="22"/>
          <w:highlight w:val="yellow"/>
        </w:rPr>
        <w:t>post-training,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</w:rPr>
        <w:t>under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inference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Fine-tuning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evaluating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</w:t>
      </w:r>
      <w:r>
        <w:rPr>
          <w:sz w:val="22"/>
        </w:rPr>
        <w:t xml:space="preserve"> </w:t>
      </w:r>
      <w:r>
        <w:rPr>
          <w:sz w:val="22"/>
        </w:rPr>
        <w:t>on</w:t>
      </w:r>
      <w:r>
        <w:rPr>
          <w:sz w:val="22"/>
        </w:rPr>
        <w:t xml:space="preserve"> </w:t>
      </w:r>
      <w:r>
        <w:rPr>
          <w:sz w:val="22"/>
        </w:rPr>
        <w:t>pick-and-place</w:t>
      </w:r>
      <w:r>
        <w:rPr>
          <w:sz w:val="22"/>
        </w:rPr>
        <w:t xml:space="preserve"> </w:t>
      </w:r>
      <w:r>
        <w:rPr>
          <w:sz w:val="22"/>
        </w:rPr>
        <w:t>(&gt;90%</w:t>
      </w:r>
      <w:r>
        <w:rPr>
          <w:sz w:val="22"/>
        </w:rPr>
        <w:t xml:space="preserve"> </w:t>
      </w:r>
      <w:r>
        <w:rPr>
          <w:sz w:val="22"/>
        </w:rPr>
        <w:t>success</w:t>
      </w:r>
      <w:r>
        <w:rPr>
          <w:sz w:val="22"/>
        </w:rPr>
        <w:t xml:space="preserve"> </w:t>
      </w:r>
      <w:r>
        <w:rPr>
          <w:sz w:val="22"/>
        </w:rPr>
        <w:t>rate)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household</w:t>
      </w:r>
      <w:r>
        <w:rPr>
          <w:sz w:val="22"/>
        </w:rPr>
        <w:t xml:space="preserve"> </w:t>
      </w:r>
      <w:r>
        <w:rPr>
          <w:sz w:val="22"/>
        </w:rPr>
        <w:t>cleaning</w:t>
      </w:r>
      <w:r>
        <w:rPr>
          <w:sz w:val="22"/>
        </w:rPr>
        <w:t xml:space="preserve"> </w:t>
      </w:r>
      <w:r>
        <w:rPr>
          <w:sz w:val="22"/>
          <w:highlight w:val="yellow"/>
        </w:rPr>
        <w:t>tasks;</w:t>
      </w:r>
      <w:r>
        <w:rPr>
          <w:sz w:val="22"/>
        </w:rPr>
        <w:t xml:space="preserve"> </w:t>
      </w:r>
      <w:r>
        <w:rPr>
          <w:sz w:val="22"/>
          <w:highlight w:val="yellow"/>
        </w:rPr>
        <w:t>managed</w:t>
      </w:r>
      <w:r>
        <w:rPr>
          <w:sz w:val="22"/>
        </w:rPr>
        <w:t xml:space="preserve"> </w:t>
      </w:r>
      <w:r>
        <w:rPr>
          <w:sz w:val="22"/>
          <w:highlight w:val="yellow"/>
        </w:rPr>
        <w:t>data</w:t>
      </w:r>
      <w:r>
        <w:rPr>
          <w:sz w:val="22"/>
        </w:rPr>
        <w:t xml:space="preserve"> </w:t>
      </w:r>
      <w:r>
        <w:rPr>
          <w:sz w:val="22"/>
          <w:highlight w:val="yellow"/>
        </w:rPr>
        <w:t>collection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structured</w:t>
      </w:r>
      <w:r>
        <w:rPr>
          <w:sz w:val="22"/>
        </w:rPr>
        <w:t xml:space="preserve"> </w:t>
      </w:r>
      <w:r>
        <w:rPr>
          <w:sz w:val="22"/>
          <w:highlight w:val="yellow"/>
        </w:rPr>
        <w:t>evaluation</w:t>
      </w:r>
      <w:r>
        <w:rPr>
          <w:sz w:val="22"/>
        </w:rPr>
        <w:t xml:space="preserve"> </w:t>
      </w:r>
      <w:r>
        <w:rPr>
          <w:sz w:val="22"/>
          <w:highlight w:val="yellow"/>
        </w:rPr>
        <w:t>pipelines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simulation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Models:</w:t>
      </w:r>
      <w:r>
        <w:rPr>
          <w:sz w:val="22"/>
        </w:rPr>
        <w:t xml:space="preserve"> </w:t>
      </w:r>
      <w:r>
        <w:rPr>
          <w:sz w:val="22"/>
        </w:rPr>
        <w:t>DreamZero,</w:t>
      </w:r>
      <w:r>
        <w:rPr>
          <w:sz w:val="22"/>
        </w:rPr>
        <w:t xml:space="preserve"> </w:t>
      </w:r>
      <w:r>
        <w:rPr>
          <w:sz w:val="22"/>
        </w:rPr>
        <w:t>pi0.5,</w:t>
      </w:r>
      <w:r>
        <w:rPr>
          <w:sz w:val="22"/>
        </w:rPr>
        <w:t xml:space="preserve"> </w:t>
      </w:r>
      <w:r>
        <w:rPr>
          <w:sz w:val="22"/>
        </w:rPr>
        <w:t>SmolVLA,</w:t>
      </w:r>
      <w:r>
        <w:rPr>
          <w:sz w:val="22"/>
        </w:rPr>
        <w:t xml:space="preserve"> </w:t>
      </w:r>
      <w:r>
        <w:rPr>
          <w:sz w:val="22"/>
        </w:rPr>
        <w:t>ACT,</w:t>
      </w:r>
      <w:r>
        <w:rPr>
          <w:sz w:val="22"/>
        </w:rPr>
        <w:t xml:space="preserve"> </w:t>
      </w:r>
      <w:r>
        <w:rPr>
          <w:sz w:val="22"/>
        </w:rPr>
        <w:t>Diffusion</w:t>
      </w:r>
      <w:r>
        <w:rPr>
          <w:sz w:val="22"/>
        </w:rPr>
        <w:t xml:space="preserve"> </w:t>
      </w:r>
      <w:r>
        <w:rPr>
          <w:sz w:val="22"/>
        </w:rPr>
        <w:t>Policies,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(PPO,</w:t>
      </w:r>
      <w:r>
        <w:rPr>
          <w:sz w:val="22"/>
        </w:rPr>
        <w:t xml:space="preserve"> </w:t>
      </w:r>
      <w:r>
        <w:rPr>
          <w:sz w:val="22"/>
        </w:rPr>
        <w:t>QMIX);</w:t>
      </w:r>
      <w:r>
        <w:rPr>
          <w:sz w:val="22"/>
        </w:rPr>
        <w:t xml:space="preserve"> </w:t>
      </w:r>
      <w:r>
        <w:rPr>
          <w:sz w:val="22"/>
        </w:rPr>
        <w:t>Transformers</w:t>
      </w:r>
      <w:r>
        <w:rPr>
          <w:sz w:val="22"/>
        </w:rPr>
        <w:t xml:space="preserve"> </w:t>
      </w:r>
      <w:r>
        <w:rPr>
          <w:sz w:val="22"/>
        </w:rPr>
        <w:t>(DiT,</w:t>
      </w:r>
      <w:r>
        <w:rPr>
          <w:sz w:val="22"/>
        </w:rPr>
        <w:t xml:space="preserve"> </w:t>
      </w:r>
      <w:r>
        <w:rPr>
          <w:sz w:val="22"/>
        </w:rPr>
        <w:t>ViT);</w:t>
      </w:r>
      <w:r>
        <w:rPr>
          <w:sz w:val="22"/>
        </w:rPr>
        <w:t xml:space="preserve"> </w:t>
      </w:r>
      <w:r>
        <w:rPr>
          <w:sz w:val="22"/>
        </w:rPr>
        <w:t>Behavior</w:t>
      </w:r>
      <w:r>
        <w:rPr>
          <w:sz w:val="22"/>
        </w:rPr>
        <w:t xml:space="preserve"> </w:t>
      </w:r>
      <w:r>
        <w:rPr>
          <w:sz w:val="22"/>
        </w:rPr>
        <w:t>Cloning</w:t>
      </w:r>
      <w:r>
        <w:rPr>
          <w:sz w:val="22"/>
        </w:rPr>
        <w:t xml:space="preserve"> </w:t>
      </w:r>
      <w:r>
        <w:rPr>
          <w:sz w:val="22"/>
        </w:rPr>
        <w:t>/</w:t>
      </w:r>
      <w:r>
        <w:rPr>
          <w:sz w:val="22"/>
        </w:rPr>
        <w:t xml:space="preserve"> </w:t>
      </w:r>
      <w:r>
        <w:rPr>
          <w:sz w:val="22"/>
        </w:rPr>
        <w:t>Imitation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(BC,</w:t>
      </w:r>
      <w:r>
        <w:rPr>
          <w:sz w:val="22"/>
        </w:rPr>
        <w:t xml:space="preserve"> </w:t>
      </w:r>
      <w:r>
        <w:rPr>
          <w:sz w:val="22"/>
        </w:rPr>
        <w:t>DAgger,</w:t>
      </w:r>
      <w:r>
        <w:rPr>
          <w:sz w:val="22"/>
        </w:rPr>
        <w:t xml:space="preserve"> </w:t>
      </w:r>
      <w:r>
        <w:rPr>
          <w:sz w:val="22"/>
        </w:rPr>
        <w:t>Teacher-Student</w:t>
      </w:r>
      <w:r>
        <w:rPr>
          <w:sz w:val="22"/>
        </w:rPr>
        <w:t xml:space="preserve"> </w:t>
      </w:r>
      <w:r>
        <w:rPr>
          <w:sz w:val="22"/>
        </w:rPr>
        <w:t>Learning);</w:t>
      </w:r>
      <w:r>
        <w:rPr>
          <w:sz w:val="22"/>
        </w:rPr>
        <w:t xml:space="preserve"> </w:t>
      </w:r>
      <w:r>
        <w:rPr>
          <w:sz w:val="22"/>
          <w:highlight w:val="yellow"/>
        </w:rPr>
        <w:t>Reward</w:t>
      </w:r>
      <w:r>
        <w:rPr>
          <w:sz w:val="22"/>
        </w:rPr>
        <w:t xml:space="preserve"> </w:t>
      </w:r>
      <w:r>
        <w:rPr>
          <w:sz w:val="22"/>
          <w:highlight w:val="yellow"/>
        </w:rPr>
        <w:t>Modeling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Post-training;</w:t>
      </w:r>
      <w:r>
        <w:rPr>
          <w:sz w:val="22"/>
        </w:rPr>
        <w:t xml:space="preserve"> </w:t>
      </w:r>
      <w:r>
        <w:rPr>
          <w:sz w:val="22"/>
        </w:rPr>
        <w:t>Machine</w:t>
      </w:r>
      <w:r>
        <w:rPr>
          <w:sz w:val="22"/>
        </w:rPr>
        <w:t xml:space="preserve"> </w:t>
      </w:r>
      <w:r>
        <w:rPr>
          <w:sz w:val="22"/>
        </w:rPr>
        <w:t>Learning;</w:t>
      </w:r>
      <w:r>
        <w:rPr>
          <w:sz w:val="22"/>
        </w:rPr>
        <w:t xml:space="preserve"> </w:t>
      </w:r>
      <w:r>
        <w:rPr>
          <w:sz w:val="22"/>
        </w:rPr>
        <w:t>VLMs</w:t>
      </w:r>
      <w:r>
        <w:rPr>
          <w:sz w:val="22"/>
        </w:rPr>
        <w:t xml:space="preserve"> </w:t>
      </w:r>
      <w:r>
        <w:rPr>
          <w:sz w:val="22"/>
        </w:rPr>
        <w:t>(SigLIP,</w:t>
      </w:r>
      <w:r>
        <w:rPr>
          <w:sz w:val="22"/>
        </w:rPr>
        <w:t xml:space="preserve"> </w:t>
      </w:r>
      <w:r>
        <w:rPr>
          <w:sz w:val="22"/>
        </w:rPr>
        <w:t>Qwen-VL,</w:t>
      </w:r>
      <w:r>
        <w:rPr>
          <w:sz w:val="22"/>
        </w:rPr>
        <w:t xml:space="preserve"> </w:t>
      </w:r>
      <w:r>
        <w:rPr>
          <w:sz w:val="22"/>
        </w:rPr>
        <w:t>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  <w:highlight w:val="yellow"/>
        </w:rPr>
        <w:t>Cross-functional</w:t>
      </w:r>
      <w:r>
        <w:rPr>
          <w:sz w:val="22"/>
        </w:rPr>
        <w:t xml:space="preserve"> </w:t>
      </w:r>
      <w:r>
        <w:rPr>
          <w:sz w:val="22"/>
          <w:highlight w:val="yellow"/>
        </w:rPr>
        <w:t>Research</w:t>
      </w:r>
      <w:r>
        <w:rPr>
          <w:sz w:val="22"/>
        </w:rPr>
        <w:t xml:space="preserve"> </w:t>
      </w:r>
      <w:r>
        <w:rPr>
          <w:sz w:val="22"/>
          <w:highlight w:val="yellow"/>
        </w:rPr>
        <w:t>Collaboration;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