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[job title] at [company]. I specialize in reinforcement learning, sim-to-real transfer, and whole-body control for humanoid / semi-humanoid locomotion and manipulation. 5+ years building novel robotic systems and robot learning algorithms for real-world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Bimanual Manipulation, Grasping,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