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42A41" w:rsidRDefault="00280892" w:rsidP="00AE4980">
      <w:pPr>
        <w:jc w:val="center"/>
      </w:pPr>
      <w:r>
        <w:rPr>
          <w:noProof/>
        </w:rPr>
        <w:drawing>
          <wp:inline distT="0" distB="0" distL="0" distR="0">
            <wp:extent cx="4798463" cy="1394541"/>
            <wp:effectExtent l="0" t="0" r="2540" b="2540"/>
            <wp:docPr id="1" name="Picture 1" descr="Macintosh HD:Users:Graeme:Desktop:QCOP 2015:QCOP Logo:QCOP-logo-83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raeme:Desktop:QCOP 2015:QCOP Logo:QCOP-logo-830x3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t="11242" b="8277"/>
                    <a:stretch/>
                  </pic:blipFill>
                  <pic:spPr bwMode="auto">
                    <a:xfrm>
                      <a:off x="0" y="0"/>
                      <a:ext cx="4800333" cy="139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80892" w:rsidRDefault="003D0FC2" w:rsidP="00280892">
      <w:pPr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QCOP 2017</w:t>
      </w:r>
      <w:r w:rsidR="00280892" w:rsidRPr="00280892">
        <w:rPr>
          <w:rFonts w:ascii="Arial" w:hAnsi="Arial"/>
          <w:b/>
          <w:i/>
          <w:sz w:val="28"/>
        </w:rPr>
        <w:t xml:space="preserve"> </w:t>
      </w:r>
      <w:r w:rsidR="00E32FB6">
        <w:rPr>
          <w:rFonts w:ascii="Arial" w:hAnsi="Arial"/>
          <w:b/>
          <w:i/>
          <w:sz w:val="28"/>
        </w:rPr>
        <w:t>First Year Representative</w:t>
      </w:r>
      <w:r w:rsidR="00280892" w:rsidRPr="00280892">
        <w:rPr>
          <w:rFonts w:ascii="Arial" w:hAnsi="Arial"/>
          <w:b/>
          <w:i/>
          <w:sz w:val="28"/>
        </w:rPr>
        <w:t xml:space="preserve"> Application</w:t>
      </w:r>
    </w:p>
    <w:p w:rsidR="00280892" w:rsidRPr="00AE4980" w:rsidRDefault="003D0FC2" w:rsidP="00AE4980">
      <w:pPr>
        <w:jc w:val="center"/>
        <w:rPr>
          <w:rFonts w:ascii="Arial" w:hAnsi="Arial"/>
          <w:i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D</w:t>
      </w:r>
      <w:r w:rsidR="00280892" w:rsidRPr="00280892">
        <w:rPr>
          <w:rFonts w:ascii="Arial" w:hAnsi="Arial"/>
          <w:i/>
          <w:sz w:val="22"/>
          <w:szCs w:val="22"/>
        </w:rPr>
        <w:t>ue:</w:t>
      </w:r>
      <w:r w:rsidR="00DD1E64">
        <w:rPr>
          <w:rFonts w:ascii="Arial" w:hAnsi="Arial"/>
          <w:i/>
          <w:sz w:val="22"/>
          <w:szCs w:val="22"/>
        </w:rPr>
        <w:t xml:space="preserve"> </w:t>
      </w:r>
      <w:r w:rsidR="000F567C">
        <w:rPr>
          <w:rFonts w:ascii="Arial" w:hAnsi="Arial"/>
          <w:i/>
          <w:sz w:val="22"/>
          <w:szCs w:val="22"/>
        </w:rPr>
        <w:t>Monday</w:t>
      </w:r>
      <w:r w:rsidR="00DD1E64">
        <w:rPr>
          <w:rFonts w:ascii="Arial" w:hAnsi="Arial"/>
          <w:i/>
          <w:sz w:val="22"/>
          <w:szCs w:val="22"/>
        </w:rPr>
        <w:t xml:space="preserve">, </w:t>
      </w:r>
      <w:r w:rsidR="000F567C">
        <w:rPr>
          <w:rFonts w:ascii="Arial" w:hAnsi="Arial"/>
          <w:i/>
          <w:sz w:val="22"/>
          <w:szCs w:val="22"/>
        </w:rPr>
        <w:t>October 3</w:t>
      </w:r>
      <w:r w:rsidR="000F567C">
        <w:rPr>
          <w:rFonts w:ascii="Arial" w:hAnsi="Arial"/>
          <w:i/>
          <w:sz w:val="22"/>
          <w:szCs w:val="22"/>
          <w:vertAlign w:val="superscript"/>
        </w:rPr>
        <w:t>rd</w:t>
      </w:r>
      <w:r w:rsidR="00411642">
        <w:rPr>
          <w:rFonts w:ascii="Arial" w:hAnsi="Arial"/>
          <w:i/>
          <w:sz w:val="22"/>
          <w:szCs w:val="22"/>
        </w:rPr>
        <w:t xml:space="preserve"> </w:t>
      </w:r>
      <w:r w:rsidR="00DD1E64">
        <w:rPr>
          <w:rFonts w:ascii="Arial" w:hAnsi="Arial"/>
          <w:i/>
          <w:sz w:val="22"/>
          <w:szCs w:val="22"/>
        </w:rPr>
        <w:t>at 11:59pm</w:t>
      </w:r>
    </w:p>
    <w:p w:rsidR="00280892" w:rsidRPr="00280892" w:rsidRDefault="00280892" w:rsidP="00280892">
      <w:pPr>
        <w:rPr>
          <w:rFonts w:ascii="Arial" w:hAnsi="Arial"/>
          <w:sz w:val="22"/>
          <w:szCs w:val="22"/>
        </w:rPr>
      </w:pPr>
    </w:p>
    <w:p w:rsidR="00F8003F" w:rsidRPr="00F8003F" w:rsidRDefault="00F8003F" w:rsidP="00F8003F">
      <w:pPr>
        <w:rPr>
          <w:rFonts w:ascii="Arial" w:hAnsi="Arial"/>
          <w:color w:val="AD231C"/>
          <w:sz w:val="22"/>
          <w:szCs w:val="22"/>
        </w:rPr>
      </w:pPr>
      <w:r w:rsidRPr="00F8003F">
        <w:rPr>
          <w:rFonts w:ascii="Arial" w:hAnsi="Arial"/>
          <w:b/>
          <w:bCs/>
          <w:color w:val="AD231C"/>
          <w:sz w:val="22"/>
          <w:szCs w:val="22"/>
        </w:rPr>
        <w:t>What is QCOP?</w:t>
      </w:r>
    </w:p>
    <w:p w:rsidR="00510CF5" w:rsidRPr="0024570A" w:rsidRDefault="0087728B" w:rsidP="00510CF5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24570A">
        <w:rPr>
          <w:rFonts w:ascii="Arial" w:hAnsi="Arial" w:cs="Times New Roman"/>
          <w:sz w:val="22"/>
          <w:szCs w:val="22"/>
        </w:rPr>
        <w:t>Now entering its ninth year, Queen’s Conference on Philanthropy is Canada’s premier undergraduate philanthropic conference.</w:t>
      </w:r>
      <w:r w:rsidRPr="0024570A">
        <w:rPr>
          <w:rFonts w:ascii="Arial" w:hAnsi="Arial"/>
          <w:sz w:val="22"/>
          <w:szCs w:val="22"/>
        </w:rPr>
        <w:t xml:space="preserve"> </w:t>
      </w:r>
      <w:r w:rsidR="00510CF5" w:rsidRPr="0024570A">
        <w:rPr>
          <w:rFonts w:ascii="Arial" w:hAnsi="Arial" w:cs="Times New Roman"/>
          <w:sz w:val="22"/>
          <w:szCs w:val="22"/>
        </w:rPr>
        <w:t>It aims to educate, inspire, and empower delegates nationwide to discover their passion and make a difference in today’s world. The conference features a lineup of motivational speakers who have made an impact across vario</w:t>
      </w:r>
      <w:r w:rsidR="0024570A">
        <w:rPr>
          <w:rFonts w:ascii="Arial" w:hAnsi="Arial" w:cs="Times New Roman"/>
          <w:sz w:val="22"/>
          <w:szCs w:val="22"/>
        </w:rPr>
        <w:t>us industries. Delegates are</w:t>
      </w:r>
      <w:r w:rsidR="00510CF5" w:rsidRPr="0024570A">
        <w:rPr>
          <w:rFonts w:ascii="Arial" w:hAnsi="Arial" w:cs="Times New Roman"/>
          <w:sz w:val="22"/>
          <w:szCs w:val="22"/>
        </w:rPr>
        <w:t xml:space="preserve"> exposed to diverse insights on philanthropy, its evolving role in society, and numerous ways they can get involved. A series of hands-on workshops are provided to equip delegates with the tools to address, analyze, and tackle both local and global issues. </w:t>
      </w:r>
    </w:p>
    <w:p w:rsidR="00F8003F" w:rsidRPr="00F8003F" w:rsidRDefault="00F8003F" w:rsidP="00F8003F">
      <w:pPr>
        <w:rPr>
          <w:rFonts w:ascii="Arial" w:hAnsi="Arial"/>
          <w:sz w:val="22"/>
          <w:szCs w:val="22"/>
        </w:rPr>
      </w:pPr>
    </w:p>
    <w:p w:rsidR="00F8003F" w:rsidRPr="00F8003F" w:rsidRDefault="000B7F6B" w:rsidP="00F8003F">
      <w:pPr>
        <w:rPr>
          <w:rFonts w:ascii="Arial" w:hAnsi="Arial"/>
          <w:color w:val="AD231C"/>
          <w:sz w:val="22"/>
          <w:szCs w:val="22"/>
        </w:rPr>
      </w:pPr>
      <w:r>
        <w:rPr>
          <w:rFonts w:ascii="Arial" w:hAnsi="Arial"/>
          <w:b/>
          <w:bCs/>
          <w:color w:val="AD231C"/>
          <w:sz w:val="22"/>
          <w:szCs w:val="22"/>
        </w:rPr>
        <w:t>Our P</w:t>
      </w:r>
      <w:r w:rsidR="00F8003F" w:rsidRPr="00F8003F">
        <w:rPr>
          <w:rFonts w:ascii="Arial" w:hAnsi="Arial"/>
          <w:b/>
          <w:bCs/>
          <w:color w:val="AD231C"/>
          <w:sz w:val="22"/>
          <w:szCs w:val="22"/>
        </w:rPr>
        <w:t>urpose</w:t>
      </w:r>
    </w:p>
    <w:p w:rsidR="00F8003F" w:rsidRDefault="00F8003F" w:rsidP="00F8003F">
      <w:pPr>
        <w:rPr>
          <w:rFonts w:ascii="Arial" w:hAnsi="Arial"/>
          <w:sz w:val="22"/>
          <w:szCs w:val="22"/>
        </w:rPr>
      </w:pPr>
      <w:r w:rsidRPr="00F8003F">
        <w:rPr>
          <w:rFonts w:ascii="Arial" w:hAnsi="Arial"/>
          <w:sz w:val="22"/>
          <w:szCs w:val="22"/>
        </w:rPr>
        <w:t xml:space="preserve">QCOP was </w:t>
      </w:r>
      <w:r w:rsidR="0087728B">
        <w:rPr>
          <w:rFonts w:ascii="Arial" w:hAnsi="Arial"/>
          <w:sz w:val="22"/>
          <w:szCs w:val="22"/>
        </w:rPr>
        <w:t>born after two passionate individuals</w:t>
      </w:r>
      <w:r w:rsidRPr="00F8003F">
        <w:rPr>
          <w:rFonts w:ascii="Arial" w:hAnsi="Arial"/>
          <w:sz w:val="22"/>
          <w:szCs w:val="22"/>
        </w:rPr>
        <w:t xml:space="preserve"> shared their love in the backseat of a car. They shared their love for</w:t>
      </w:r>
      <w:r w:rsidRPr="00F8003F">
        <w:rPr>
          <w:rFonts w:ascii="Arial" w:hAnsi="Arial"/>
          <w:i/>
          <w:iCs/>
          <w:sz w:val="22"/>
          <w:szCs w:val="22"/>
        </w:rPr>
        <w:t xml:space="preserve"> </w:t>
      </w:r>
      <w:r w:rsidR="0087728B">
        <w:rPr>
          <w:rFonts w:ascii="Arial" w:hAnsi="Arial"/>
          <w:sz w:val="22"/>
          <w:szCs w:val="22"/>
        </w:rPr>
        <w:t xml:space="preserve">humanity </w:t>
      </w:r>
      <w:r w:rsidRPr="00F8003F">
        <w:rPr>
          <w:rFonts w:ascii="Arial" w:hAnsi="Arial"/>
          <w:sz w:val="22"/>
          <w:szCs w:val="22"/>
        </w:rPr>
        <w:t>and discussed their</w:t>
      </w:r>
      <w:r w:rsidR="0031078A">
        <w:rPr>
          <w:rFonts w:ascii="Arial" w:hAnsi="Arial"/>
          <w:sz w:val="22"/>
          <w:szCs w:val="22"/>
        </w:rPr>
        <w:t xml:space="preserve"> desire to show their peers how</w:t>
      </w:r>
      <w:r w:rsidRPr="00F8003F">
        <w:rPr>
          <w:rFonts w:ascii="Arial" w:hAnsi="Arial"/>
          <w:sz w:val="22"/>
          <w:szCs w:val="22"/>
        </w:rPr>
        <w:t xml:space="preserve"> anyone has the power to </w:t>
      </w:r>
      <w:r w:rsidR="00B20A7E">
        <w:rPr>
          <w:rFonts w:ascii="Arial" w:hAnsi="Arial"/>
          <w:sz w:val="22"/>
          <w:szCs w:val="22"/>
        </w:rPr>
        <w:t>make a difference, whether it is</w:t>
      </w:r>
      <w:r w:rsidRPr="00F8003F">
        <w:rPr>
          <w:rFonts w:ascii="Arial" w:hAnsi="Arial"/>
          <w:sz w:val="22"/>
          <w:szCs w:val="22"/>
        </w:rPr>
        <w:t xml:space="preserve"> big or small. QCOP strives to build a p</w:t>
      </w:r>
      <w:r w:rsidR="0024570A">
        <w:rPr>
          <w:rFonts w:ascii="Arial" w:hAnsi="Arial"/>
          <w:sz w:val="22"/>
          <w:szCs w:val="22"/>
        </w:rPr>
        <w:t xml:space="preserve">ositive community among students all </w:t>
      </w:r>
      <w:r w:rsidRPr="00F8003F">
        <w:rPr>
          <w:rFonts w:ascii="Arial" w:hAnsi="Arial"/>
          <w:sz w:val="22"/>
          <w:szCs w:val="22"/>
        </w:rPr>
        <w:t xml:space="preserve">across Canada. A community of people who lend their time, talent, and passion in order to make our world a better place. We work to promote an inclusive and empowering environment for our executive, our phenomenal delegates, the distinguished speakers we attract, and anyone who stumbles across our social media. </w:t>
      </w:r>
    </w:p>
    <w:p w:rsidR="00F8003F" w:rsidRPr="00F8003F" w:rsidRDefault="00F8003F" w:rsidP="00F8003F">
      <w:pPr>
        <w:rPr>
          <w:rFonts w:ascii="Arial" w:hAnsi="Arial"/>
          <w:sz w:val="22"/>
          <w:szCs w:val="22"/>
        </w:rPr>
      </w:pPr>
    </w:p>
    <w:p w:rsidR="00F8003F" w:rsidRPr="00F8003F" w:rsidRDefault="000B7F6B" w:rsidP="00F8003F">
      <w:pPr>
        <w:rPr>
          <w:rFonts w:ascii="Arial" w:hAnsi="Arial"/>
          <w:color w:val="AD231C"/>
          <w:sz w:val="22"/>
          <w:szCs w:val="22"/>
        </w:rPr>
      </w:pPr>
      <w:r>
        <w:rPr>
          <w:rFonts w:ascii="Arial" w:hAnsi="Arial"/>
          <w:b/>
          <w:bCs/>
          <w:color w:val="AD231C"/>
          <w:sz w:val="22"/>
          <w:szCs w:val="22"/>
        </w:rPr>
        <w:t>Our Mission and V</w:t>
      </w:r>
      <w:r w:rsidR="00F8003F" w:rsidRPr="00F8003F">
        <w:rPr>
          <w:rFonts w:ascii="Arial" w:hAnsi="Arial"/>
          <w:b/>
          <w:bCs/>
          <w:color w:val="AD231C"/>
          <w:sz w:val="22"/>
          <w:szCs w:val="22"/>
        </w:rPr>
        <w:t>ision</w:t>
      </w:r>
    </w:p>
    <w:p w:rsidR="00510CF5" w:rsidRPr="00732AF1" w:rsidRDefault="00510CF5" w:rsidP="00510CF5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>
        <w:rPr>
          <w:rFonts w:ascii="Arial" w:hAnsi="Arial"/>
          <w:sz w:val="22"/>
          <w:szCs w:val="22"/>
        </w:rPr>
        <w:t>As the first</w:t>
      </w:r>
      <w:r w:rsidR="00285B5D">
        <w:rPr>
          <w:rFonts w:ascii="Arial" w:hAnsi="Arial"/>
          <w:sz w:val="22"/>
          <w:szCs w:val="22"/>
        </w:rPr>
        <w:t xml:space="preserve"> undergraduate conference of our</w:t>
      </w:r>
      <w:r>
        <w:rPr>
          <w:rFonts w:ascii="Arial" w:hAnsi="Arial"/>
          <w:sz w:val="22"/>
          <w:szCs w:val="22"/>
        </w:rPr>
        <w:t xml:space="preserve"> kind, </w:t>
      </w:r>
      <w:r w:rsidR="00732AF1">
        <w:rPr>
          <w:rFonts w:ascii="Arial" w:hAnsi="Arial"/>
          <w:sz w:val="22"/>
          <w:szCs w:val="22"/>
        </w:rPr>
        <w:t>we dedicate ourselves</w:t>
      </w:r>
      <w:r>
        <w:rPr>
          <w:rFonts w:ascii="Arial" w:hAnsi="Arial"/>
          <w:sz w:val="22"/>
          <w:szCs w:val="22"/>
        </w:rPr>
        <w:t xml:space="preserve"> to providing a rich and uplifting experience under a unified </w:t>
      </w:r>
      <w:r w:rsidRPr="00732AF1">
        <w:rPr>
          <w:rFonts w:ascii="Arial" w:hAnsi="Arial"/>
          <w:sz w:val="22"/>
          <w:szCs w:val="22"/>
        </w:rPr>
        <w:t>theme. W</w:t>
      </w:r>
      <w:r w:rsidRPr="00732AF1">
        <w:rPr>
          <w:rFonts w:ascii="Arial" w:hAnsi="Arial" w:cs="Times New Roman"/>
          <w:sz w:val="22"/>
          <w:szCs w:val="22"/>
        </w:rPr>
        <w:t xml:space="preserve">e connect delegates with various philanthropic professionals and act as enablers of relationships, enterprises, and/or projects that are born out of the conference. As a hub for change-oriented dialogue and activism, we strive for a culture of creativity, a supportive community, and an ever-lasting impact. </w:t>
      </w:r>
    </w:p>
    <w:p w:rsidR="00F8003F" w:rsidRPr="00F8003F" w:rsidRDefault="00F8003F" w:rsidP="00F8003F">
      <w:pPr>
        <w:rPr>
          <w:rFonts w:ascii="Arial" w:hAnsi="Arial"/>
          <w:sz w:val="22"/>
          <w:szCs w:val="22"/>
        </w:rPr>
      </w:pPr>
    </w:p>
    <w:p w:rsidR="00F8003F" w:rsidRPr="00F8003F" w:rsidRDefault="00732AF1" w:rsidP="00F8003F">
      <w:pPr>
        <w:rPr>
          <w:rFonts w:ascii="Arial" w:hAnsi="Arial"/>
          <w:color w:val="AD231C"/>
          <w:sz w:val="22"/>
          <w:szCs w:val="22"/>
        </w:rPr>
      </w:pPr>
      <w:r>
        <w:rPr>
          <w:rFonts w:ascii="Arial" w:hAnsi="Arial"/>
          <w:b/>
          <w:bCs/>
          <w:color w:val="AD231C"/>
          <w:sz w:val="22"/>
          <w:szCs w:val="22"/>
        </w:rPr>
        <w:t>Our Team C</w:t>
      </w:r>
      <w:r w:rsidR="00F8003F" w:rsidRPr="00F8003F">
        <w:rPr>
          <w:rFonts w:ascii="Arial" w:hAnsi="Arial"/>
          <w:b/>
          <w:bCs/>
          <w:color w:val="AD231C"/>
          <w:sz w:val="22"/>
          <w:szCs w:val="22"/>
        </w:rPr>
        <w:t>haracter</w:t>
      </w:r>
    </w:p>
    <w:p w:rsidR="00AE4980" w:rsidRDefault="00F8003F" w:rsidP="00F8003F">
      <w:pPr>
        <w:rPr>
          <w:rFonts w:ascii="Arial" w:hAnsi="Arial"/>
          <w:sz w:val="22"/>
          <w:szCs w:val="22"/>
        </w:rPr>
      </w:pPr>
      <w:r w:rsidRPr="00F8003F">
        <w:rPr>
          <w:rFonts w:ascii="Arial" w:hAnsi="Arial"/>
          <w:sz w:val="22"/>
          <w:szCs w:val="22"/>
        </w:rPr>
        <w:t>Plain and simple, we are the executive team with the most HEART. This m</w:t>
      </w:r>
      <w:r w:rsidR="0024570A">
        <w:rPr>
          <w:rFonts w:ascii="Arial" w:hAnsi="Arial"/>
          <w:sz w:val="22"/>
          <w:szCs w:val="22"/>
        </w:rPr>
        <w:t>eans an inclusive and caring work environment, an atmosphere</w:t>
      </w:r>
      <w:r w:rsidRPr="00F8003F">
        <w:rPr>
          <w:rFonts w:ascii="Arial" w:hAnsi="Arial"/>
          <w:sz w:val="22"/>
          <w:szCs w:val="22"/>
        </w:rPr>
        <w:t xml:space="preserve"> of creativity and fun, and in the end, a family.</w:t>
      </w:r>
    </w:p>
    <w:p w:rsidR="00F8003F" w:rsidRPr="00280892" w:rsidRDefault="00F8003F" w:rsidP="00280892">
      <w:pPr>
        <w:rPr>
          <w:rFonts w:ascii="Arial" w:hAnsi="Arial"/>
          <w:sz w:val="22"/>
          <w:szCs w:val="22"/>
        </w:rPr>
      </w:pPr>
    </w:p>
    <w:p w:rsidR="00280892" w:rsidRDefault="00732AF1" w:rsidP="0028089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QCOP L</w:t>
      </w:r>
      <w:r w:rsidR="00280892" w:rsidRPr="00280892">
        <w:rPr>
          <w:rFonts w:ascii="Arial" w:hAnsi="Arial"/>
          <w:sz w:val="22"/>
          <w:szCs w:val="22"/>
        </w:rPr>
        <w:t>ove,</w:t>
      </w:r>
    </w:p>
    <w:p w:rsidR="00F8003F" w:rsidRPr="00280892" w:rsidRDefault="00F8003F" w:rsidP="00280892">
      <w:pPr>
        <w:rPr>
          <w:rFonts w:ascii="Arial" w:hAnsi="Arial"/>
          <w:sz w:val="22"/>
          <w:szCs w:val="22"/>
        </w:rPr>
      </w:pPr>
    </w:p>
    <w:p w:rsidR="00280892" w:rsidRPr="00280892" w:rsidRDefault="003D0FC2" w:rsidP="00280892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Ellen He</w:t>
      </w:r>
      <w:r w:rsidR="00280892" w:rsidRPr="00280892">
        <w:rPr>
          <w:rFonts w:ascii="Arial" w:hAnsi="Arial"/>
          <w:sz w:val="22"/>
          <w:szCs w:val="22"/>
        </w:rPr>
        <w:t xml:space="preserve"> &amp; </w:t>
      </w:r>
      <w:r>
        <w:rPr>
          <w:rFonts w:ascii="Arial" w:hAnsi="Arial"/>
          <w:b/>
          <w:sz w:val="22"/>
          <w:szCs w:val="22"/>
        </w:rPr>
        <w:t xml:space="preserve">Danielle </w:t>
      </w:r>
      <w:proofErr w:type="spellStart"/>
      <w:r>
        <w:rPr>
          <w:rFonts w:ascii="Arial" w:hAnsi="Arial"/>
          <w:b/>
          <w:sz w:val="22"/>
          <w:szCs w:val="22"/>
        </w:rPr>
        <w:t>Lauzon</w:t>
      </w:r>
      <w:proofErr w:type="spellEnd"/>
    </w:p>
    <w:p w:rsidR="001C7D63" w:rsidRPr="00E32FB6" w:rsidRDefault="003D0FC2" w:rsidP="00E32FB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QCOP 2017</w:t>
      </w:r>
      <w:r w:rsidR="00280892" w:rsidRPr="00280892">
        <w:rPr>
          <w:rFonts w:ascii="Arial" w:hAnsi="Arial"/>
          <w:sz w:val="22"/>
          <w:szCs w:val="22"/>
        </w:rPr>
        <w:t xml:space="preserve"> Co-Chairs</w:t>
      </w:r>
      <w:r w:rsidR="00F8003F">
        <w:rPr>
          <w:rFonts w:ascii="Arial" w:hAnsi="Arial"/>
          <w:sz w:val="22"/>
          <w:szCs w:val="22"/>
        </w:rPr>
        <w:t xml:space="preserve"> | </w:t>
      </w:r>
      <w:r w:rsidR="001C7D63">
        <w:rPr>
          <w:rFonts w:ascii="Arial" w:hAnsi="Arial"/>
          <w:sz w:val="22"/>
          <w:szCs w:val="22"/>
        </w:rPr>
        <w:t>qcopexec@gmail.com</w:t>
      </w:r>
      <w:r w:rsidR="00280892" w:rsidRPr="00280892">
        <w:rPr>
          <w:rFonts w:ascii="Arial" w:hAnsi="Arial"/>
          <w:sz w:val="22"/>
          <w:szCs w:val="22"/>
        </w:rPr>
        <w:br w:type="page"/>
      </w:r>
    </w:p>
    <w:p w:rsidR="001C7D63" w:rsidRDefault="00432527" w:rsidP="001C7D63">
      <w:pPr>
        <w:rPr>
          <w:rFonts w:ascii="Arial" w:hAnsi="Arial"/>
          <w:b/>
          <w:color w:val="AC231C"/>
          <w:sz w:val="22"/>
          <w:szCs w:val="22"/>
        </w:rPr>
      </w:pPr>
      <w:r>
        <w:rPr>
          <w:rFonts w:ascii="Arial" w:hAnsi="Arial"/>
          <w:b/>
          <w:color w:val="AC231C"/>
          <w:sz w:val="22"/>
          <w:szCs w:val="22"/>
        </w:rPr>
        <w:t>Application I</w:t>
      </w:r>
      <w:r w:rsidR="001C7D63">
        <w:rPr>
          <w:rFonts w:ascii="Arial" w:hAnsi="Arial"/>
          <w:b/>
          <w:color w:val="AC231C"/>
          <w:sz w:val="22"/>
          <w:szCs w:val="22"/>
        </w:rPr>
        <w:t>nformation</w:t>
      </w:r>
    </w:p>
    <w:p w:rsidR="001C7D63" w:rsidRPr="00726211" w:rsidRDefault="001C7D63" w:rsidP="001C7D63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A5211B"/>
          <w:left w:val="single" w:sz="18" w:space="0" w:color="A5211B"/>
          <w:bottom w:val="single" w:sz="18" w:space="0" w:color="A5211B"/>
          <w:right w:val="single" w:sz="18" w:space="0" w:color="A5211B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856"/>
      </w:tblGrid>
      <w:tr w:rsidR="00726211">
        <w:tc>
          <w:tcPr>
            <w:tcW w:w="8856" w:type="dxa"/>
            <w:shd w:val="clear" w:color="auto" w:fill="F2F2F2" w:themeFill="background1" w:themeFillShade="F2"/>
          </w:tcPr>
          <w:p w:rsidR="00FF18D5" w:rsidRPr="00FF18D5" w:rsidRDefault="00036B97" w:rsidP="00FF18D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Due Date</w:t>
            </w:r>
            <w:r w:rsidR="00FF18D5" w:rsidRPr="00FF18D5">
              <w:rPr>
                <w:rFonts w:ascii="Arial" w:hAnsi="Arial"/>
                <w:b/>
                <w:bCs/>
                <w:sz w:val="22"/>
                <w:szCs w:val="22"/>
              </w:rPr>
              <w:t xml:space="preserve">: </w:t>
            </w:r>
            <w:r w:rsidR="00B20A7E">
              <w:rPr>
                <w:rFonts w:ascii="Arial" w:hAnsi="Arial"/>
                <w:b/>
                <w:bCs/>
                <w:sz w:val="22"/>
                <w:szCs w:val="22"/>
              </w:rPr>
              <w:t>Monday</w:t>
            </w:r>
            <w:r w:rsidR="00FF18D5">
              <w:rPr>
                <w:rFonts w:ascii="Arial" w:hAnsi="Arial"/>
                <w:b/>
                <w:bCs/>
                <w:sz w:val="22"/>
                <w:szCs w:val="22"/>
              </w:rPr>
              <w:t xml:space="preserve">, </w:t>
            </w:r>
            <w:r w:rsidR="00B20A7E">
              <w:rPr>
                <w:rFonts w:ascii="Arial" w:hAnsi="Arial"/>
                <w:b/>
                <w:bCs/>
                <w:sz w:val="22"/>
                <w:szCs w:val="22"/>
              </w:rPr>
              <w:t>October 3</w:t>
            </w:r>
            <w:r w:rsidR="00B20A7E">
              <w:rPr>
                <w:rFonts w:ascii="Arial" w:hAnsi="Arial"/>
                <w:b/>
                <w:bCs/>
                <w:sz w:val="22"/>
                <w:szCs w:val="22"/>
                <w:vertAlign w:val="superscript"/>
              </w:rPr>
              <w:t>rd</w:t>
            </w:r>
            <w:r w:rsidR="0041164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FF18D5">
              <w:rPr>
                <w:rFonts w:ascii="Arial" w:hAnsi="Arial"/>
                <w:b/>
                <w:bCs/>
                <w:sz w:val="22"/>
                <w:szCs w:val="22"/>
              </w:rPr>
              <w:t>at 11:59pm</w:t>
            </w:r>
          </w:p>
          <w:p w:rsidR="00FF18D5" w:rsidRPr="00FF18D5" w:rsidRDefault="00FF18D5" w:rsidP="00FF18D5">
            <w:pPr>
              <w:rPr>
                <w:rFonts w:ascii="Arial" w:hAnsi="Arial"/>
                <w:sz w:val="22"/>
                <w:szCs w:val="22"/>
              </w:rPr>
            </w:pPr>
          </w:p>
          <w:p w:rsidR="00FF18D5" w:rsidRPr="00FF18D5" w:rsidRDefault="00FF18D5" w:rsidP="00FF18D5">
            <w:pPr>
              <w:rPr>
                <w:rFonts w:ascii="Arial" w:hAnsi="Arial"/>
                <w:sz w:val="22"/>
                <w:szCs w:val="22"/>
              </w:rPr>
            </w:pPr>
            <w:r w:rsidRPr="00FF18D5">
              <w:rPr>
                <w:rFonts w:ascii="Arial" w:hAnsi="Arial"/>
                <w:b/>
                <w:bCs/>
                <w:sz w:val="22"/>
                <w:szCs w:val="22"/>
              </w:rPr>
              <w:t>WHEN YOUR APPLICATION IS COMPLETED, PLEASE:</w:t>
            </w:r>
          </w:p>
          <w:p w:rsidR="00FF18D5" w:rsidRPr="00FF18D5" w:rsidRDefault="00FF18D5" w:rsidP="00FF18D5">
            <w:pPr>
              <w:rPr>
                <w:rFonts w:ascii="Arial" w:hAnsi="Arial"/>
                <w:sz w:val="22"/>
                <w:szCs w:val="22"/>
              </w:rPr>
            </w:pPr>
          </w:p>
          <w:p w:rsidR="00FF18D5" w:rsidRPr="00FF18D5" w:rsidRDefault="00036B97" w:rsidP="00FF18D5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Submit</w:t>
            </w:r>
            <w:r w:rsidR="00FF18D5" w:rsidRPr="00FF18D5">
              <w:rPr>
                <w:rFonts w:ascii="Arial" w:hAnsi="Arial"/>
                <w:b/>
                <w:bCs/>
                <w:sz w:val="22"/>
                <w:szCs w:val="22"/>
              </w:rPr>
              <w:t xml:space="preserve"> a soft-copy </w:t>
            </w:r>
            <w:r w:rsidR="00FF18D5" w:rsidRPr="00036B97">
              <w:rPr>
                <w:rFonts w:ascii="Arial" w:hAnsi="Arial"/>
                <w:b/>
                <w:sz w:val="22"/>
                <w:szCs w:val="22"/>
              </w:rPr>
              <w:t>of your application</w:t>
            </w:r>
            <w:r w:rsidR="00FF18D5" w:rsidRPr="00FF18D5">
              <w:rPr>
                <w:rFonts w:ascii="Arial" w:hAnsi="Arial"/>
                <w:sz w:val="22"/>
                <w:szCs w:val="22"/>
              </w:rPr>
              <w:t xml:space="preserve"> </w:t>
            </w:r>
            <w:r w:rsidR="00FF18D5" w:rsidRPr="00FF18D5">
              <w:rPr>
                <w:rFonts w:ascii="Arial" w:hAnsi="Arial"/>
                <w:b/>
                <w:bCs/>
                <w:sz w:val="22"/>
                <w:szCs w:val="22"/>
              </w:rPr>
              <w:t>via email</w:t>
            </w:r>
            <w:r w:rsidR="00D15455">
              <w:rPr>
                <w:rFonts w:ascii="Arial" w:hAnsi="Arial"/>
                <w:sz w:val="22"/>
                <w:szCs w:val="22"/>
              </w:rPr>
              <w:t xml:space="preserve"> </w:t>
            </w:r>
            <w:r w:rsidR="00FF18D5" w:rsidRPr="00D15455">
              <w:rPr>
                <w:rFonts w:ascii="Arial" w:hAnsi="Arial"/>
                <w:b/>
                <w:sz w:val="22"/>
                <w:szCs w:val="22"/>
              </w:rPr>
              <w:t>to</w:t>
            </w:r>
            <w:r w:rsidR="00FF18D5" w:rsidRPr="00FF18D5">
              <w:rPr>
                <w:rFonts w:ascii="Arial" w:hAnsi="Arial"/>
                <w:sz w:val="22"/>
                <w:szCs w:val="22"/>
              </w:rPr>
              <w:t xml:space="preserve"> </w:t>
            </w:r>
            <w:hyperlink r:id="rId8" w:history="1">
              <w:r w:rsidR="00FF18D5" w:rsidRPr="00FF18D5">
                <w:rPr>
                  <w:rStyle w:val="Hyperlink"/>
                  <w:rFonts w:ascii="Arial" w:hAnsi="Arial"/>
                  <w:sz w:val="22"/>
                  <w:szCs w:val="22"/>
                </w:rPr>
                <w:t>qcopexec@gmail.com</w:t>
              </w:r>
            </w:hyperlink>
            <w:r w:rsidR="00FF18D5" w:rsidRPr="00FF18D5">
              <w:rPr>
                <w:rFonts w:ascii="Arial" w:hAnsi="Arial"/>
                <w:sz w:val="22"/>
                <w:szCs w:val="22"/>
              </w:rPr>
              <w:t xml:space="preserve"> </w:t>
            </w:r>
            <w:r w:rsidR="00FF18D5" w:rsidRPr="00036B97">
              <w:rPr>
                <w:rFonts w:ascii="Arial" w:hAnsi="Arial"/>
                <w:b/>
                <w:sz w:val="22"/>
                <w:szCs w:val="22"/>
              </w:rPr>
              <w:t>and</w:t>
            </w:r>
            <w:r w:rsidR="00FF18D5" w:rsidRPr="00FF18D5">
              <w:rPr>
                <w:rFonts w:ascii="Arial" w:hAnsi="Arial"/>
                <w:sz w:val="22"/>
                <w:szCs w:val="22"/>
              </w:rPr>
              <w:t xml:space="preserve"> </w:t>
            </w:r>
            <w:r w:rsidR="00FF18D5" w:rsidRPr="00FF18D5">
              <w:rPr>
                <w:rFonts w:ascii="Arial" w:hAnsi="Arial"/>
                <w:b/>
                <w:bCs/>
                <w:sz w:val="22"/>
                <w:szCs w:val="22"/>
              </w:rPr>
              <w:t xml:space="preserve">save the document as “First Name Last Name – QCOP Application.doc” </w:t>
            </w:r>
          </w:p>
          <w:p w:rsidR="00726211" w:rsidRDefault="00FF18D5" w:rsidP="00432527">
            <w:pPr>
              <w:rPr>
                <w:rFonts w:ascii="Arial" w:hAnsi="Arial"/>
                <w:sz w:val="22"/>
                <w:szCs w:val="22"/>
              </w:rPr>
            </w:pPr>
            <w:r w:rsidRPr="00FF18D5">
              <w:rPr>
                <w:rFonts w:ascii="Arial" w:hAnsi="Arial"/>
                <w:sz w:val="22"/>
                <w:szCs w:val="22"/>
              </w:rPr>
              <w:t>(</w:t>
            </w:r>
            <w:proofErr w:type="gramStart"/>
            <w:r w:rsidRPr="00FF18D5">
              <w:rPr>
                <w:rFonts w:ascii="Arial" w:hAnsi="Arial"/>
                <w:sz w:val="22"/>
                <w:szCs w:val="22"/>
              </w:rPr>
              <w:t>i</w:t>
            </w:r>
            <w:proofErr w:type="gramEnd"/>
            <w:r w:rsidRPr="00FF18D5">
              <w:rPr>
                <w:rFonts w:ascii="Arial" w:hAnsi="Arial"/>
                <w:sz w:val="22"/>
                <w:szCs w:val="22"/>
              </w:rPr>
              <w:t>.e. “</w:t>
            </w:r>
            <w:r w:rsidR="003D0FC2">
              <w:rPr>
                <w:rFonts w:ascii="Arial" w:hAnsi="Arial"/>
                <w:sz w:val="22"/>
                <w:szCs w:val="22"/>
              </w:rPr>
              <w:t xml:space="preserve">Danielle </w:t>
            </w:r>
            <w:proofErr w:type="spellStart"/>
            <w:r w:rsidR="003D0FC2">
              <w:rPr>
                <w:rFonts w:ascii="Arial" w:hAnsi="Arial"/>
                <w:sz w:val="22"/>
                <w:szCs w:val="22"/>
              </w:rPr>
              <w:t>Lauzon</w:t>
            </w:r>
            <w:proofErr w:type="spellEnd"/>
            <w:r w:rsidRPr="00FF18D5">
              <w:rPr>
                <w:rFonts w:ascii="Arial" w:hAnsi="Arial"/>
                <w:sz w:val="22"/>
                <w:szCs w:val="22"/>
              </w:rPr>
              <w:t xml:space="preserve"> – QCOP Application.doc”)</w:t>
            </w:r>
            <w:r w:rsidR="00036B97">
              <w:rPr>
                <w:rFonts w:ascii="Arial" w:hAnsi="Arial"/>
                <w:sz w:val="22"/>
                <w:szCs w:val="22"/>
              </w:rPr>
              <w:br/>
            </w:r>
            <w:r w:rsidR="00432527">
              <w:rPr>
                <w:rFonts w:ascii="Arial" w:hAnsi="Arial"/>
                <w:b/>
                <w:sz w:val="22"/>
                <w:szCs w:val="22"/>
              </w:rPr>
              <w:br/>
              <w:t xml:space="preserve">Applicants invited for an interview (to be held on October 4th, 5th, or 6th) will be contacted shortly. </w:t>
            </w:r>
          </w:p>
        </w:tc>
      </w:tr>
    </w:tbl>
    <w:p w:rsidR="00FF18D5" w:rsidRPr="00280892" w:rsidRDefault="00FF18D5" w:rsidP="00280892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6196"/>
      </w:tblGrid>
      <w:tr w:rsidR="00F8003F">
        <w:tc>
          <w:tcPr>
            <w:tcW w:w="2660" w:type="dxa"/>
            <w:shd w:val="clear" w:color="auto" w:fill="D9D9D9" w:themeFill="background1" w:themeFillShade="D9"/>
          </w:tcPr>
          <w:p w:rsidR="00F8003F" w:rsidRDefault="00F8003F" w:rsidP="0028089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Name</w:t>
            </w:r>
          </w:p>
        </w:tc>
        <w:tc>
          <w:tcPr>
            <w:tcW w:w="6196" w:type="dxa"/>
          </w:tcPr>
          <w:p w:rsidR="00F8003F" w:rsidRDefault="00F8003F" w:rsidP="0028089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8003F">
        <w:tc>
          <w:tcPr>
            <w:tcW w:w="2660" w:type="dxa"/>
            <w:shd w:val="clear" w:color="auto" w:fill="D9D9D9" w:themeFill="background1" w:themeFillShade="D9"/>
          </w:tcPr>
          <w:p w:rsidR="00F8003F" w:rsidRDefault="00F8003F" w:rsidP="0028089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Faculty/Program &amp; Year</w:t>
            </w:r>
          </w:p>
        </w:tc>
        <w:tc>
          <w:tcPr>
            <w:tcW w:w="6196" w:type="dxa"/>
          </w:tcPr>
          <w:p w:rsidR="00F8003F" w:rsidRDefault="00F8003F" w:rsidP="0028089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8003F">
        <w:tc>
          <w:tcPr>
            <w:tcW w:w="2660" w:type="dxa"/>
            <w:shd w:val="clear" w:color="auto" w:fill="D9D9D9" w:themeFill="background1" w:themeFillShade="D9"/>
          </w:tcPr>
          <w:p w:rsidR="00F8003F" w:rsidRDefault="00F8003F" w:rsidP="0028089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Email</w:t>
            </w:r>
          </w:p>
        </w:tc>
        <w:tc>
          <w:tcPr>
            <w:tcW w:w="6196" w:type="dxa"/>
          </w:tcPr>
          <w:p w:rsidR="00F8003F" w:rsidRDefault="00F8003F" w:rsidP="0028089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8003F">
        <w:tc>
          <w:tcPr>
            <w:tcW w:w="2660" w:type="dxa"/>
            <w:shd w:val="clear" w:color="auto" w:fill="D9D9D9" w:themeFill="background1" w:themeFillShade="D9"/>
          </w:tcPr>
          <w:p w:rsidR="00F8003F" w:rsidRDefault="00F8003F" w:rsidP="0028089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Phone Number</w:t>
            </w:r>
          </w:p>
        </w:tc>
        <w:tc>
          <w:tcPr>
            <w:tcW w:w="6196" w:type="dxa"/>
          </w:tcPr>
          <w:p w:rsidR="00F8003F" w:rsidRDefault="00F8003F" w:rsidP="00280892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8003F" w:rsidRDefault="00F8003F" w:rsidP="00280892">
      <w:pPr>
        <w:rPr>
          <w:rFonts w:ascii="Arial" w:hAnsi="Arial"/>
          <w:sz w:val="22"/>
          <w:szCs w:val="22"/>
        </w:rPr>
      </w:pPr>
    </w:p>
    <w:p w:rsidR="001C7D63" w:rsidRPr="001C7D63" w:rsidRDefault="003D0FC2" w:rsidP="00280892">
      <w:pPr>
        <w:rPr>
          <w:rFonts w:ascii="Arial" w:hAnsi="Arial"/>
          <w:color w:val="AC231C"/>
          <w:sz w:val="22"/>
          <w:szCs w:val="22"/>
        </w:rPr>
      </w:pPr>
      <w:r>
        <w:rPr>
          <w:rFonts w:ascii="Arial" w:hAnsi="Arial"/>
          <w:b/>
          <w:color w:val="AC231C"/>
          <w:sz w:val="22"/>
          <w:szCs w:val="22"/>
        </w:rPr>
        <w:t>Application Q</w:t>
      </w:r>
      <w:r w:rsidR="001C7D63" w:rsidRPr="001C7D63">
        <w:rPr>
          <w:rFonts w:ascii="Arial" w:hAnsi="Arial"/>
          <w:b/>
          <w:color w:val="AC231C"/>
          <w:sz w:val="22"/>
          <w:szCs w:val="22"/>
        </w:rPr>
        <w:t>uestions</w:t>
      </w:r>
    </w:p>
    <w:p w:rsidR="001C7D63" w:rsidRDefault="001C7D63" w:rsidP="00280892">
      <w:pPr>
        <w:rPr>
          <w:rFonts w:ascii="Arial" w:hAnsi="Arial"/>
          <w:sz w:val="22"/>
          <w:szCs w:val="22"/>
        </w:rPr>
      </w:pPr>
    </w:p>
    <w:p w:rsidR="005C39D1" w:rsidRPr="008A13F8" w:rsidRDefault="005C39D1" w:rsidP="005C39D1">
      <w:pPr>
        <w:rPr>
          <w:rFonts w:ascii="Arial" w:hAnsi="Arial"/>
          <w:b/>
          <w:bCs/>
          <w:color w:val="5C5C5C"/>
          <w:sz w:val="22"/>
          <w:szCs w:val="22"/>
        </w:rPr>
      </w:pPr>
      <w:r w:rsidRPr="008A13F8">
        <w:rPr>
          <w:rFonts w:ascii="Arial" w:hAnsi="Arial"/>
          <w:b/>
          <w:bCs/>
          <w:color w:val="5C5C5C"/>
          <w:sz w:val="22"/>
          <w:szCs w:val="22"/>
        </w:rPr>
        <w:t>GENERAL QUESTIONS</w:t>
      </w:r>
    </w:p>
    <w:p w:rsidR="005C39D1" w:rsidRDefault="005C39D1" w:rsidP="005C39D1">
      <w:pPr>
        <w:rPr>
          <w:rFonts w:ascii="Arial" w:hAnsi="Arial"/>
          <w:sz w:val="22"/>
          <w:szCs w:val="22"/>
        </w:rPr>
      </w:pPr>
      <w:r w:rsidRPr="005C39D1">
        <w:rPr>
          <w:rFonts w:ascii="Arial" w:hAnsi="Arial"/>
          <w:sz w:val="22"/>
          <w:szCs w:val="22"/>
        </w:rPr>
        <w:t xml:space="preserve">Please answer </w:t>
      </w:r>
      <w:r w:rsidR="00411642">
        <w:rPr>
          <w:rFonts w:ascii="Arial" w:hAnsi="Arial"/>
          <w:sz w:val="22"/>
          <w:szCs w:val="22"/>
        </w:rPr>
        <w:t>the following three questions</w:t>
      </w:r>
      <w:r w:rsidRPr="005C39D1">
        <w:rPr>
          <w:rFonts w:ascii="Arial" w:hAnsi="Arial"/>
          <w:sz w:val="22"/>
          <w:szCs w:val="22"/>
        </w:rPr>
        <w:t xml:space="preserve"> in </w:t>
      </w:r>
      <w:r w:rsidRPr="00C62890">
        <w:rPr>
          <w:rFonts w:ascii="Arial" w:hAnsi="Arial"/>
          <w:iCs/>
          <w:sz w:val="22"/>
          <w:szCs w:val="22"/>
          <w:u w:val="single"/>
        </w:rPr>
        <w:t>350 words or less</w:t>
      </w:r>
      <w:r w:rsidRPr="005C39D1">
        <w:rPr>
          <w:rFonts w:ascii="Arial" w:hAnsi="Arial"/>
          <w:sz w:val="22"/>
          <w:szCs w:val="22"/>
        </w:rPr>
        <w:t>. These general questions will help</w:t>
      </w:r>
      <w:bookmarkStart w:id="0" w:name="_GoBack"/>
      <w:bookmarkEnd w:id="0"/>
      <w:r w:rsidRPr="005C39D1">
        <w:rPr>
          <w:rFonts w:ascii="Arial" w:hAnsi="Arial"/>
          <w:sz w:val="22"/>
          <w:szCs w:val="22"/>
        </w:rPr>
        <w:t xml:space="preserve"> us get to know you better and assess how well you would fit into the QCOP family.</w:t>
      </w:r>
    </w:p>
    <w:p w:rsidR="005C39D1" w:rsidRDefault="005C39D1" w:rsidP="005C39D1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</w:rPr>
      </w:pPr>
      <w:r w:rsidRPr="005C39D1">
        <w:rPr>
          <w:rFonts w:ascii="Arial" w:hAnsi="Arial"/>
          <w:sz w:val="22"/>
          <w:szCs w:val="22"/>
        </w:rPr>
        <w:t>Why QCOP?</w:t>
      </w:r>
    </w:p>
    <w:p w:rsidR="00E32FB6" w:rsidRDefault="00E32FB6" w:rsidP="005C39D1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are three of your strengths that would allow you to succeed as one of </w:t>
      </w:r>
      <w:proofErr w:type="spellStart"/>
      <w:r>
        <w:rPr>
          <w:rFonts w:ascii="Arial" w:hAnsi="Arial"/>
          <w:sz w:val="22"/>
          <w:szCs w:val="22"/>
        </w:rPr>
        <w:t>QCOP’s</w:t>
      </w:r>
      <w:proofErr w:type="spellEnd"/>
      <w:r>
        <w:rPr>
          <w:rFonts w:ascii="Arial" w:hAnsi="Arial"/>
          <w:sz w:val="22"/>
          <w:szCs w:val="22"/>
        </w:rPr>
        <w:t xml:space="preserve"> frosh reps? Please provide one concrete example of a specific situation where you have demonstrated </w:t>
      </w:r>
      <w:proofErr w:type="gramStart"/>
      <w:r>
        <w:rPr>
          <w:rFonts w:ascii="Arial" w:hAnsi="Arial"/>
          <w:sz w:val="22"/>
          <w:szCs w:val="22"/>
        </w:rPr>
        <w:t>each strength</w:t>
      </w:r>
      <w:proofErr w:type="gramEnd"/>
      <w:r>
        <w:rPr>
          <w:rFonts w:ascii="Arial" w:hAnsi="Arial"/>
          <w:sz w:val="22"/>
          <w:szCs w:val="22"/>
        </w:rPr>
        <w:t xml:space="preserve">. </w:t>
      </w:r>
    </w:p>
    <w:p w:rsidR="001C7D63" w:rsidRPr="00E32FB6" w:rsidRDefault="00E32FB6" w:rsidP="00280892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If you had a $100 budget to make the biggest difference, what would you do and why? Be creative!</w:t>
      </w:r>
    </w:p>
    <w:p w:rsidR="00C62890" w:rsidRDefault="00C62890" w:rsidP="00280892">
      <w:pPr>
        <w:rPr>
          <w:rFonts w:ascii="Arial" w:hAnsi="Arial"/>
          <w:sz w:val="22"/>
          <w:szCs w:val="22"/>
        </w:rPr>
      </w:pPr>
    </w:p>
    <w:p w:rsidR="001C7D63" w:rsidRPr="008A13F8" w:rsidRDefault="00C62890" w:rsidP="00280892">
      <w:pPr>
        <w:rPr>
          <w:rFonts w:ascii="Arial" w:hAnsi="Arial"/>
          <w:b/>
          <w:color w:val="5C5C5C"/>
          <w:sz w:val="22"/>
          <w:szCs w:val="22"/>
        </w:rPr>
      </w:pPr>
      <w:r w:rsidRPr="008A13F8">
        <w:rPr>
          <w:rFonts w:ascii="Arial" w:hAnsi="Arial"/>
          <w:b/>
          <w:color w:val="5C5C5C"/>
          <w:sz w:val="22"/>
          <w:szCs w:val="22"/>
        </w:rPr>
        <w:t>CREATIVE COMPONENT INSTRUCTION</w:t>
      </w:r>
    </w:p>
    <w:p w:rsidR="00C62890" w:rsidRPr="00C62890" w:rsidRDefault="00732AF1" w:rsidP="00C62890">
      <w:pPr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As the co-chairs of QCOP 2017</w:t>
      </w:r>
      <w:r w:rsidR="00C62890" w:rsidRPr="00C62890">
        <w:rPr>
          <w:rFonts w:ascii="Arial" w:hAnsi="Arial"/>
          <w:iCs/>
          <w:sz w:val="22"/>
          <w:szCs w:val="22"/>
        </w:rPr>
        <w:t>, we firmly believe in the importance of building a cohesive, enthusiastic</w:t>
      </w:r>
      <w:r>
        <w:rPr>
          <w:rFonts w:ascii="Arial" w:hAnsi="Arial"/>
          <w:iCs/>
          <w:sz w:val="22"/>
          <w:szCs w:val="22"/>
        </w:rPr>
        <w:t>,</w:t>
      </w:r>
      <w:r w:rsidR="00C62890" w:rsidRPr="00C62890">
        <w:rPr>
          <w:rFonts w:ascii="Arial" w:hAnsi="Arial"/>
          <w:iCs/>
          <w:sz w:val="22"/>
          <w:szCs w:val="22"/>
        </w:rPr>
        <w:t xml:space="preserve"> and passionate executive committee. We understand the difficulty of displaying your true character through these applications, so here is y</w:t>
      </w:r>
      <w:r w:rsidR="00C62890">
        <w:rPr>
          <w:rFonts w:ascii="Arial" w:hAnsi="Arial"/>
          <w:iCs/>
          <w:sz w:val="22"/>
          <w:szCs w:val="22"/>
        </w:rPr>
        <w:t xml:space="preserve">our chance. We want to know who </w:t>
      </w:r>
      <w:r w:rsidR="00C62890" w:rsidRPr="00C62890">
        <w:rPr>
          <w:rFonts w:ascii="Arial" w:hAnsi="Arial"/>
          <w:iCs/>
          <w:sz w:val="22"/>
          <w:szCs w:val="22"/>
        </w:rPr>
        <w:t xml:space="preserve">YOU are. </w:t>
      </w:r>
    </w:p>
    <w:p w:rsidR="00C62890" w:rsidRPr="00C62890" w:rsidRDefault="00C62890" w:rsidP="00C62890">
      <w:pPr>
        <w:rPr>
          <w:rFonts w:ascii="Arial" w:hAnsi="Arial"/>
          <w:iCs/>
          <w:sz w:val="22"/>
          <w:szCs w:val="22"/>
        </w:rPr>
      </w:pPr>
    </w:p>
    <w:p w:rsidR="00C62890" w:rsidRPr="00C62890" w:rsidRDefault="00C62890" w:rsidP="00C62890">
      <w:pPr>
        <w:rPr>
          <w:rFonts w:ascii="Arial" w:hAnsi="Arial"/>
          <w:sz w:val="22"/>
          <w:szCs w:val="22"/>
        </w:rPr>
      </w:pPr>
      <w:r w:rsidRPr="00C62890">
        <w:rPr>
          <w:rFonts w:ascii="Arial" w:hAnsi="Arial"/>
          <w:b/>
          <w:bCs/>
          <w:iCs/>
          <w:sz w:val="22"/>
          <w:szCs w:val="22"/>
        </w:rPr>
        <w:t>Please come prepared with something creative to display your individuality, hilarity, or passion for life! This could be ANYTHING</w:t>
      </w:r>
      <w:r>
        <w:rPr>
          <w:rFonts w:ascii="Arial" w:hAnsi="Arial"/>
          <w:b/>
          <w:bCs/>
          <w:iCs/>
          <w:sz w:val="22"/>
          <w:szCs w:val="22"/>
        </w:rPr>
        <w:t xml:space="preserve"> from a video to a piece of art.</w:t>
      </w:r>
      <w:r w:rsidRPr="00C62890">
        <w:rPr>
          <w:rFonts w:ascii="Arial" w:hAnsi="Arial"/>
          <w:b/>
          <w:bCs/>
          <w:iCs/>
          <w:sz w:val="22"/>
          <w:szCs w:val="22"/>
        </w:rPr>
        <w:t xml:space="preserve"> Surprise us!</w:t>
      </w:r>
    </w:p>
    <w:p w:rsidR="00C62890" w:rsidRDefault="00C62890" w:rsidP="00280892">
      <w:pPr>
        <w:pBdr>
          <w:bottom w:val="single" w:sz="12" w:space="1" w:color="auto"/>
        </w:pBdr>
        <w:rPr>
          <w:rFonts w:ascii="Arial" w:hAnsi="Arial"/>
          <w:sz w:val="22"/>
          <w:szCs w:val="22"/>
        </w:rPr>
      </w:pPr>
    </w:p>
    <w:p w:rsidR="001C7D63" w:rsidRDefault="001C7D63" w:rsidP="00280892">
      <w:pPr>
        <w:rPr>
          <w:rFonts w:ascii="Arial" w:hAnsi="Arial"/>
          <w:sz w:val="22"/>
          <w:szCs w:val="22"/>
        </w:rPr>
      </w:pPr>
    </w:p>
    <w:p w:rsidR="00C62890" w:rsidRPr="00C62890" w:rsidRDefault="00C62890" w:rsidP="00C62890">
      <w:pPr>
        <w:rPr>
          <w:rFonts w:ascii="Arial" w:hAnsi="Arial"/>
          <w:sz w:val="22"/>
          <w:szCs w:val="22"/>
        </w:rPr>
      </w:pPr>
      <w:r w:rsidRPr="00C62890">
        <w:rPr>
          <w:rFonts w:ascii="Arial" w:hAnsi="Arial"/>
          <w:sz w:val="22"/>
          <w:szCs w:val="22"/>
        </w:rPr>
        <w:t xml:space="preserve">If you have any questions about this application, feel free to contact us at: </w:t>
      </w:r>
      <w:hyperlink r:id="rId9" w:history="1">
        <w:r w:rsidRPr="00C62890">
          <w:rPr>
            <w:rStyle w:val="Hyperlink"/>
            <w:rFonts w:ascii="Arial" w:hAnsi="Arial"/>
            <w:sz w:val="22"/>
            <w:szCs w:val="22"/>
          </w:rPr>
          <w:t>qcopexec@gmail.com</w:t>
        </w:r>
      </w:hyperlink>
      <w:r>
        <w:rPr>
          <w:rFonts w:ascii="Arial" w:hAnsi="Arial"/>
          <w:sz w:val="22"/>
          <w:szCs w:val="22"/>
        </w:rPr>
        <w:t xml:space="preserve">. </w:t>
      </w:r>
      <w:r w:rsidR="003D0FC2">
        <w:rPr>
          <w:rFonts w:ascii="Arial" w:hAnsi="Arial"/>
          <w:sz w:val="22"/>
          <w:szCs w:val="22"/>
        </w:rPr>
        <w:t xml:space="preserve">Thank </w:t>
      </w:r>
      <w:r w:rsidRPr="00C62890">
        <w:rPr>
          <w:rFonts w:ascii="Arial" w:hAnsi="Arial"/>
          <w:sz w:val="22"/>
          <w:szCs w:val="22"/>
        </w:rPr>
        <w:t>you and we look forward to reading your application!</w:t>
      </w:r>
    </w:p>
    <w:p w:rsidR="00D43B80" w:rsidRDefault="00D43B80" w:rsidP="00280892">
      <w:pPr>
        <w:rPr>
          <w:rFonts w:ascii="Arial" w:hAnsi="Arial"/>
          <w:sz w:val="22"/>
          <w:szCs w:val="22"/>
        </w:rPr>
      </w:pPr>
    </w:p>
    <w:p w:rsidR="00D43B80" w:rsidRDefault="003D0FC2" w:rsidP="00D43B80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Ellen He</w:t>
      </w:r>
      <w:r w:rsidR="00D43B80">
        <w:rPr>
          <w:rFonts w:ascii="Arial" w:hAnsi="Arial"/>
          <w:sz w:val="22"/>
          <w:szCs w:val="22"/>
        </w:rPr>
        <w:t xml:space="preserve"> &amp; </w:t>
      </w:r>
      <w:r>
        <w:rPr>
          <w:rFonts w:ascii="Arial" w:hAnsi="Arial"/>
          <w:b/>
          <w:sz w:val="22"/>
          <w:szCs w:val="22"/>
        </w:rPr>
        <w:t xml:space="preserve">Danielle </w:t>
      </w:r>
      <w:proofErr w:type="spellStart"/>
      <w:r>
        <w:rPr>
          <w:rFonts w:ascii="Arial" w:hAnsi="Arial"/>
          <w:b/>
          <w:sz w:val="22"/>
          <w:szCs w:val="22"/>
        </w:rPr>
        <w:t>Lauzon</w:t>
      </w:r>
      <w:proofErr w:type="spellEnd"/>
    </w:p>
    <w:p w:rsidR="00D43B80" w:rsidRPr="001C7D63" w:rsidRDefault="00D43B80" w:rsidP="00D43B80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qcopexec@gmail.com</w:t>
      </w:r>
    </w:p>
    <w:sectPr w:rsidR="00D43B80" w:rsidRPr="001C7D63" w:rsidSect="005C2D11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36B97" w:rsidRDefault="00036B97" w:rsidP="00F8003F">
      <w:r>
        <w:separator/>
      </w:r>
    </w:p>
  </w:endnote>
  <w:endnote w:type="continuationSeparator" w:id="1">
    <w:p w:rsidR="00036B97" w:rsidRDefault="00036B97" w:rsidP="00F80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500000000000000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36B97" w:rsidRPr="00F8003F" w:rsidRDefault="00036B97" w:rsidP="00F8003F">
    <w:pPr>
      <w:pStyle w:val="Footer"/>
      <w:jc w:val="right"/>
      <w:rPr>
        <w:rFonts w:ascii="Arial" w:hAnsi="Arial" w:cs="Arial"/>
        <w:i/>
        <w:sz w:val="22"/>
        <w:szCs w:val="22"/>
      </w:rPr>
    </w:pPr>
    <w:r w:rsidRPr="00F8003F">
      <w:rPr>
        <w:rFonts w:ascii="Arial" w:hAnsi="Arial" w:cs="Arial"/>
        <w:i/>
        <w:sz w:val="22"/>
        <w:szCs w:val="22"/>
      </w:rPr>
      <w:t xml:space="preserve">Page </w:t>
    </w:r>
    <w:r w:rsidRPr="00F8003F">
      <w:rPr>
        <w:rFonts w:ascii="Arial" w:hAnsi="Arial" w:cs="Arial"/>
        <w:i/>
        <w:sz w:val="22"/>
        <w:szCs w:val="22"/>
      </w:rPr>
      <w:fldChar w:fldCharType="begin"/>
    </w:r>
    <w:r w:rsidRPr="00F8003F">
      <w:rPr>
        <w:rFonts w:ascii="Arial" w:hAnsi="Arial" w:cs="Arial"/>
        <w:i/>
        <w:sz w:val="22"/>
        <w:szCs w:val="22"/>
      </w:rPr>
      <w:instrText xml:space="preserve"> PAGE </w:instrText>
    </w:r>
    <w:r w:rsidRPr="00F8003F">
      <w:rPr>
        <w:rFonts w:ascii="Arial" w:hAnsi="Arial" w:cs="Arial"/>
        <w:i/>
        <w:sz w:val="22"/>
        <w:szCs w:val="22"/>
      </w:rPr>
      <w:fldChar w:fldCharType="separate"/>
    </w:r>
    <w:r w:rsidR="00D15455">
      <w:rPr>
        <w:rFonts w:ascii="Arial" w:hAnsi="Arial" w:cs="Arial"/>
        <w:i/>
        <w:noProof/>
        <w:sz w:val="22"/>
        <w:szCs w:val="22"/>
      </w:rPr>
      <w:t>2</w:t>
    </w:r>
    <w:r w:rsidRPr="00F8003F">
      <w:rPr>
        <w:rFonts w:ascii="Arial" w:hAnsi="Arial" w:cs="Arial"/>
        <w:i/>
        <w:sz w:val="22"/>
        <w:szCs w:val="22"/>
      </w:rPr>
      <w:fldChar w:fldCharType="end"/>
    </w:r>
    <w:r w:rsidRPr="00F8003F">
      <w:rPr>
        <w:rFonts w:ascii="Arial" w:hAnsi="Arial" w:cs="Arial"/>
        <w:i/>
        <w:sz w:val="22"/>
        <w:szCs w:val="22"/>
      </w:rPr>
      <w:t xml:space="preserve"> of </w:t>
    </w:r>
    <w:r w:rsidRPr="00F8003F">
      <w:rPr>
        <w:rFonts w:ascii="Arial" w:hAnsi="Arial" w:cs="Arial"/>
        <w:i/>
        <w:sz w:val="22"/>
        <w:szCs w:val="22"/>
      </w:rPr>
      <w:fldChar w:fldCharType="begin"/>
    </w:r>
    <w:r w:rsidRPr="00F8003F">
      <w:rPr>
        <w:rFonts w:ascii="Arial" w:hAnsi="Arial" w:cs="Arial"/>
        <w:i/>
        <w:sz w:val="22"/>
        <w:szCs w:val="22"/>
      </w:rPr>
      <w:instrText xml:space="preserve"> NUMPAGES </w:instrText>
    </w:r>
    <w:r w:rsidRPr="00F8003F">
      <w:rPr>
        <w:rFonts w:ascii="Arial" w:hAnsi="Arial" w:cs="Arial"/>
        <w:i/>
        <w:sz w:val="22"/>
        <w:szCs w:val="22"/>
      </w:rPr>
      <w:fldChar w:fldCharType="separate"/>
    </w:r>
    <w:r w:rsidR="00D15455">
      <w:rPr>
        <w:rFonts w:ascii="Arial" w:hAnsi="Arial" w:cs="Arial"/>
        <w:i/>
        <w:noProof/>
        <w:sz w:val="22"/>
        <w:szCs w:val="22"/>
      </w:rPr>
      <w:t>2</w:t>
    </w:r>
    <w:r w:rsidRPr="00F8003F">
      <w:rPr>
        <w:rFonts w:ascii="Arial" w:hAnsi="Arial" w:cs="Arial"/>
        <w:i/>
        <w:sz w:val="22"/>
        <w:szCs w:val="22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36B97" w:rsidRDefault="00036B97" w:rsidP="00F8003F">
      <w:r>
        <w:separator/>
      </w:r>
    </w:p>
  </w:footnote>
  <w:footnote w:type="continuationSeparator" w:id="1">
    <w:p w:rsidR="00036B97" w:rsidRDefault="00036B97" w:rsidP="00F8003F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36B97" w:rsidRPr="00F8003F" w:rsidRDefault="00036B97">
    <w:pPr>
      <w:pStyle w:val="Header"/>
      <w:rPr>
        <w:rFonts w:ascii="Arial" w:hAnsi="Arial" w:cs="Arial"/>
        <w:i/>
        <w:sz w:val="22"/>
      </w:rPr>
    </w:pPr>
    <w:r>
      <w:rPr>
        <w:rFonts w:ascii="Arial" w:hAnsi="Arial" w:cs="Arial"/>
        <w:i/>
        <w:sz w:val="22"/>
      </w:rPr>
      <w:t>QCOP 2017</w:t>
    </w:r>
    <w:r w:rsidRPr="00F8003F">
      <w:rPr>
        <w:rFonts w:ascii="Arial" w:hAnsi="Arial" w:cs="Arial"/>
        <w:i/>
        <w:sz w:val="22"/>
      </w:rPr>
      <w:t xml:space="preserve"> </w:t>
    </w:r>
    <w:r>
      <w:rPr>
        <w:rFonts w:ascii="Arial" w:hAnsi="Arial" w:cs="Arial"/>
        <w:i/>
        <w:sz w:val="22"/>
      </w:rPr>
      <w:t>FIRST-YEAR REPRESENTATIVE APPLICATION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9E31AA"/>
    <w:multiLevelType w:val="hybridMultilevel"/>
    <w:tmpl w:val="873E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032AB"/>
    <w:multiLevelType w:val="hybridMultilevel"/>
    <w:tmpl w:val="F2F6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F2CF0"/>
    <w:multiLevelType w:val="hybridMultilevel"/>
    <w:tmpl w:val="A5C0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5622F"/>
    <w:multiLevelType w:val="hybridMultilevel"/>
    <w:tmpl w:val="9EBC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0782E"/>
    <w:multiLevelType w:val="hybridMultilevel"/>
    <w:tmpl w:val="67A2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F3514"/>
    <w:multiLevelType w:val="hybridMultilevel"/>
    <w:tmpl w:val="BF4C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E25F4"/>
    <w:multiLevelType w:val="hybridMultilevel"/>
    <w:tmpl w:val="BA5A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0037F"/>
    <w:multiLevelType w:val="hybridMultilevel"/>
    <w:tmpl w:val="B176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05A9F"/>
    <w:multiLevelType w:val="hybridMultilevel"/>
    <w:tmpl w:val="09C2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9479B"/>
    <w:multiLevelType w:val="hybridMultilevel"/>
    <w:tmpl w:val="D01A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F4341"/>
    <w:multiLevelType w:val="hybridMultilevel"/>
    <w:tmpl w:val="7D44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E5D9A"/>
    <w:multiLevelType w:val="hybridMultilevel"/>
    <w:tmpl w:val="AADE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138E8"/>
    <w:multiLevelType w:val="hybridMultilevel"/>
    <w:tmpl w:val="2638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A45E4"/>
    <w:multiLevelType w:val="hybridMultilevel"/>
    <w:tmpl w:val="7F4A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E0D8C"/>
    <w:multiLevelType w:val="hybridMultilevel"/>
    <w:tmpl w:val="887E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C6908"/>
    <w:multiLevelType w:val="hybridMultilevel"/>
    <w:tmpl w:val="50D4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E21F73"/>
    <w:multiLevelType w:val="hybridMultilevel"/>
    <w:tmpl w:val="CD38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E86AF9"/>
    <w:multiLevelType w:val="hybridMultilevel"/>
    <w:tmpl w:val="5CA0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042618"/>
    <w:multiLevelType w:val="hybridMultilevel"/>
    <w:tmpl w:val="62D8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82789E"/>
    <w:multiLevelType w:val="hybridMultilevel"/>
    <w:tmpl w:val="EAA4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67300D"/>
    <w:multiLevelType w:val="hybridMultilevel"/>
    <w:tmpl w:val="2A12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67BF6"/>
    <w:multiLevelType w:val="hybridMultilevel"/>
    <w:tmpl w:val="9A3C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C648F"/>
    <w:multiLevelType w:val="hybridMultilevel"/>
    <w:tmpl w:val="818C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004D3"/>
    <w:multiLevelType w:val="hybridMultilevel"/>
    <w:tmpl w:val="0524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634FB"/>
    <w:multiLevelType w:val="hybridMultilevel"/>
    <w:tmpl w:val="8F96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3214B6"/>
    <w:multiLevelType w:val="hybridMultilevel"/>
    <w:tmpl w:val="4BD0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96A01"/>
    <w:multiLevelType w:val="hybridMultilevel"/>
    <w:tmpl w:val="5F50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736E7"/>
    <w:multiLevelType w:val="hybridMultilevel"/>
    <w:tmpl w:val="06EE39DC"/>
    <w:lvl w:ilvl="0" w:tplc="A110885E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7F6EE4"/>
    <w:multiLevelType w:val="hybridMultilevel"/>
    <w:tmpl w:val="FD38D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56103E"/>
    <w:multiLevelType w:val="hybridMultilevel"/>
    <w:tmpl w:val="10EECBB2"/>
    <w:lvl w:ilvl="0" w:tplc="A110885E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EB4185"/>
    <w:multiLevelType w:val="hybridMultilevel"/>
    <w:tmpl w:val="9ABA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23"/>
  </w:num>
  <w:num w:numId="4">
    <w:abstractNumId w:val="20"/>
  </w:num>
  <w:num w:numId="5">
    <w:abstractNumId w:val="0"/>
  </w:num>
  <w:num w:numId="6">
    <w:abstractNumId w:val="9"/>
  </w:num>
  <w:num w:numId="7">
    <w:abstractNumId w:val="26"/>
  </w:num>
  <w:num w:numId="8">
    <w:abstractNumId w:val="25"/>
  </w:num>
  <w:num w:numId="9">
    <w:abstractNumId w:val="30"/>
  </w:num>
  <w:num w:numId="10">
    <w:abstractNumId w:val="21"/>
  </w:num>
  <w:num w:numId="11">
    <w:abstractNumId w:val="15"/>
  </w:num>
  <w:num w:numId="12">
    <w:abstractNumId w:val="12"/>
  </w:num>
  <w:num w:numId="13">
    <w:abstractNumId w:val="19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  <w:num w:numId="18">
    <w:abstractNumId w:val="28"/>
  </w:num>
  <w:num w:numId="19">
    <w:abstractNumId w:val="22"/>
  </w:num>
  <w:num w:numId="20">
    <w:abstractNumId w:val="17"/>
  </w:num>
  <w:num w:numId="21">
    <w:abstractNumId w:val="24"/>
  </w:num>
  <w:num w:numId="22">
    <w:abstractNumId w:val="6"/>
  </w:num>
  <w:num w:numId="23">
    <w:abstractNumId w:val="18"/>
  </w:num>
  <w:num w:numId="24">
    <w:abstractNumId w:val="3"/>
  </w:num>
  <w:num w:numId="25">
    <w:abstractNumId w:val="4"/>
  </w:num>
  <w:num w:numId="26">
    <w:abstractNumId w:val="10"/>
  </w:num>
  <w:num w:numId="27">
    <w:abstractNumId w:val="1"/>
  </w:num>
  <w:num w:numId="28">
    <w:abstractNumId w:val="7"/>
  </w:num>
  <w:num w:numId="29">
    <w:abstractNumId w:val="16"/>
  </w:num>
  <w:num w:numId="30">
    <w:abstractNumId w:val="5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oNotTrackMove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280892"/>
    <w:rsid w:val="00036B97"/>
    <w:rsid w:val="0005546C"/>
    <w:rsid w:val="000825D4"/>
    <w:rsid w:val="000B7F6B"/>
    <w:rsid w:val="000C4AD1"/>
    <w:rsid w:val="000F567C"/>
    <w:rsid w:val="001C7D63"/>
    <w:rsid w:val="001D2DC1"/>
    <w:rsid w:val="00205D77"/>
    <w:rsid w:val="0024570A"/>
    <w:rsid w:val="00280892"/>
    <w:rsid w:val="00285B5D"/>
    <w:rsid w:val="0031078A"/>
    <w:rsid w:val="003D0FC2"/>
    <w:rsid w:val="00411642"/>
    <w:rsid w:val="00432527"/>
    <w:rsid w:val="00434B38"/>
    <w:rsid w:val="00437B09"/>
    <w:rsid w:val="00453F93"/>
    <w:rsid w:val="00496DD6"/>
    <w:rsid w:val="00510CF5"/>
    <w:rsid w:val="005C2D11"/>
    <w:rsid w:val="005C39D1"/>
    <w:rsid w:val="005F1E6F"/>
    <w:rsid w:val="00674C47"/>
    <w:rsid w:val="007132AD"/>
    <w:rsid w:val="007143A5"/>
    <w:rsid w:val="00726211"/>
    <w:rsid w:val="00732AF1"/>
    <w:rsid w:val="00747601"/>
    <w:rsid w:val="0087728B"/>
    <w:rsid w:val="008A13F8"/>
    <w:rsid w:val="008E4A5E"/>
    <w:rsid w:val="00AE4980"/>
    <w:rsid w:val="00B20A7E"/>
    <w:rsid w:val="00C378A3"/>
    <w:rsid w:val="00C62890"/>
    <w:rsid w:val="00CE4C6F"/>
    <w:rsid w:val="00D15455"/>
    <w:rsid w:val="00D43B80"/>
    <w:rsid w:val="00DD1E64"/>
    <w:rsid w:val="00E32FB6"/>
    <w:rsid w:val="00E42A41"/>
    <w:rsid w:val="00EC4358"/>
    <w:rsid w:val="00F8003F"/>
    <w:rsid w:val="00FF18D5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825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9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26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8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4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0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03F"/>
  </w:style>
  <w:style w:type="paragraph" w:styleId="Footer">
    <w:name w:val="footer"/>
    <w:basedOn w:val="Normal"/>
    <w:link w:val="FooterChar"/>
    <w:uiPriority w:val="99"/>
    <w:unhideWhenUsed/>
    <w:rsid w:val="00F800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03F"/>
  </w:style>
  <w:style w:type="character" w:styleId="PageNumber">
    <w:name w:val="page number"/>
    <w:basedOn w:val="DefaultParagraphFont"/>
    <w:uiPriority w:val="99"/>
    <w:semiHidden/>
    <w:unhideWhenUsed/>
    <w:rsid w:val="00F800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9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26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8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4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0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03F"/>
  </w:style>
  <w:style w:type="paragraph" w:styleId="Footer">
    <w:name w:val="footer"/>
    <w:basedOn w:val="Normal"/>
    <w:link w:val="FooterChar"/>
    <w:uiPriority w:val="99"/>
    <w:unhideWhenUsed/>
    <w:rsid w:val="00F800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03F"/>
  </w:style>
  <w:style w:type="character" w:styleId="PageNumber">
    <w:name w:val="page number"/>
    <w:basedOn w:val="DefaultParagraphFont"/>
    <w:uiPriority w:val="99"/>
    <w:semiHidden/>
    <w:unhideWhenUsed/>
    <w:rsid w:val="00F800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qcopexec@gmail.com" TargetMode="External"/><Relationship Id="rId9" Type="http://schemas.openxmlformats.org/officeDocument/2006/relationships/hyperlink" Target="mailto:qcopexec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611</Words>
  <Characters>3488</Characters>
  <Application>Microsoft Word 12.0.0</Application>
  <DocSecurity>0</DocSecurity>
  <Lines>29</Lines>
  <Paragraphs>6</Paragraphs>
  <ScaleCrop>false</ScaleCrop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Matichuk</dc:creator>
  <cp:keywords/>
  <dc:description/>
  <cp:lastModifiedBy>Ellen He</cp:lastModifiedBy>
  <cp:revision>6</cp:revision>
  <cp:lastPrinted>2015-09-15T23:26:00Z</cp:lastPrinted>
  <dcterms:created xsi:type="dcterms:W3CDTF">2016-09-22T22:19:00Z</dcterms:created>
  <dcterms:modified xsi:type="dcterms:W3CDTF">2016-09-22T23:00:00Z</dcterms:modified>
</cp:coreProperties>
</file>