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Default="00CC7DCA">
      <w:pPr>
        <w:rPr>
          <w:rFonts w:eastAsia="SimSun" w:hint="eastAsia"/>
          <w:lang w:eastAsia="zh-CN"/>
        </w:rPr>
      </w:pPr>
      <w:r>
        <w:t xml:space="preserve">                     CIDC </w:t>
      </w:r>
      <w:r>
        <w:rPr>
          <w:rFonts w:eastAsia="SimSun" w:hint="eastAsia"/>
          <w:lang w:eastAsia="zh-CN"/>
        </w:rPr>
        <w:t>系統</w:t>
      </w:r>
      <w:r w:rsidR="008D501B">
        <w:rPr>
          <w:rFonts w:eastAsia="SimSun" w:hint="eastAsia"/>
          <w:lang w:eastAsia="zh-CN"/>
        </w:rPr>
        <w:t>search</w:t>
      </w:r>
      <w:r w:rsidR="008D501B">
        <w:rPr>
          <w:rFonts w:eastAsia="SimSun" w:hint="eastAsia"/>
          <w:lang w:eastAsia="zh-CN"/>
        </w:rPr>
        <w:t>查詢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context-param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Default="00C74FE0" w:rsidP="00C74FE0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16"/>
          <w:szCs w:val="16"/>
          <w:lang w:eastAsia="zh-CN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contextConfigLocation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/WEB-INF/applicationContext-*.xml,/WEB-INF/security.xml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Default="00C74FE0" w:rsidP="00C74FE0">
      <w:pPr>
        <w:autoSpaceDE w:val="0"/>
        <w:autoSpaceDN w:val="0"/>
        <w:adjustRightInd w:val="0"/>
        <w:rPr>
          <w:rFonts w:ascii="Courier New" w:eastAsia="SimSun" w:hAnsi="Courier New" w:cs="Courier New"/>
          <w:color w:val="008080"/>
          <w:kern w:val="0"/>
          <w:sz w:val="16"/>
          <w:szCs w:val="16"/>
          <w:lang w:eastAsia="zh-CN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context-param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action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servlet-class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org.springframework.web.servlet.DispatcherServlet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servlet-class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load-on-startup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2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load-on-startup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Default="00C74FE0" w:rsidP="00C74FE0">
      <w:pPr>
        <w:autoSpaceDE w:val="0"/>
        <w:autoSpaceDN w:val="0"/>
        <w:adjustRightInd w:val="0"/>
        <w:rPr>
          <w:rFonts w:ascii="Courier New" w:eastAsia="SimSun" w:hAnsi="Courier New" w:cs="Courier New"/>
          <w:color w:val="008080"/>
          <w:kern w:val="0"/>
          <w:sz w:val="16"/>
          <w:szCs w:val="16"/>
          <w:lang w:eastAsia="zh-CN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action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*.html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action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*.service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Default="00417CD1" w:rsidP="00417CD1">
      <w:pPr>
        <w:autoSpaceDE w:val="0"/>
        <w:autoSpaceDN w:val="0"/>
        <w:adjustRightInd w:val="0"/>
        <w:rPr>
          <w:rFonts w:ascii="Courier New" w:eastAsia="SimSun" w:hAnsi="Courier New" w:cs="Courier New"/>
          <w:color w:val="008080"/>
          <w:kern w:val="0"/>
          <w:sz w:val="16"/>
          <w:szCs w:val="16"/>
          <w:lang w:eastAsia="zh-CN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F12EA4" w:rsidRDefault="00F12EA4" w:rsidP="00417CD1">
      <w:pPr>
        <w:autoSpaceDE w:val="0"/>
        <w:autoSpaceDN w:val="0"/>
        <w:adjustRightInd w:val="0"/>
        <w:rPr>
          <w:rFonts w:ascii="Courier New" w:eastAsia="SimSun" w:hAnsi="Courier New" w:cs="Courier New"/>
          <w:color w:val="008080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 xml:space="preserve">     </w:t>
      </w: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首先定義了</w:t>
      </w: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spring  MVC</w:t>
      </w: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的啟動配置</w:t>
      </w:r>
      <w:r w:rsidR="00F03A07"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，在</w:t>
      </w:r>
      <w:r w:rsidR="00F03A07"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action-servlet.xml</w:t>
      </w:r>
      <w:r w:rsidR="00F03A07"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文件中定義了視圖解析器以及控制器</w:t>
      </w:r>
    </w:p>
    <w:p w:rsidR="00F03A07" w:rsidRDefault="00F03A07" w:rsidP="00417CD1">
      <w:pPr>
        <w:autoSpaceDE w:val="0"/>
        <w:autoSpaceDN w:val="0"/>
        <w:adjustRightInd w:val="0"/>
        <w:rPr>
          <w:rFonts w:ascii="Courier New" w:eastAsia="SimSun" w:hAnsi="Courier New" w:cs="Courier New"/>
          <w:color w:val="008080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，如下：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kern w:val="0"/>
          <w:sz w:val="16"/>
          <w:szCs w:val="16"/>
        </w:rPr>
        <w:t>&lt;!-- View Resolver for JSPs --&gt;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bean </w:t>
      </w:r>
      <w:r w:rsidRPr="003C2E99">
        <w:rPr>
          <w:color w:val="7F007F"/>
          <w:kern w:val="0"/>
          <w:sz w:val="16"/>
          <w:szCs w:val="16"/>
        </w:rPr>
        <w:t>id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"viewResolver" </w:t>
      </w:r>
      <w:r w:rsidRPr="003C2E99">
        <w:rPr>
          <w:color w:val="7F007F"/>
          <w:kern w:val="0"/>
          <w:sz w:val="16"/>
          <w:szCs w:val="16"/>
        </w:rPr>
        <w:t>class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"org.springframework.web.servlet.view.InternalResourceViewResolver"</w:t>
      </w:r>
      <w:r w:rsidRPr="003C2E99">
        <w:rPr>
          <w:color w:val="008080"/>
          <w:kern w:val="0"/>
          <w:sz w:val="16"/>
          <w:szCs w:val="16"/>
        </w:rPr>
        <w:t>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"requestContextAttribute"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"rc"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"viewClass"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"org.springframework.web.servlet.view.JstlView"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"prefix"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"/WEB-INF/pages/"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"suffix"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".jsp"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Default="00F03A07" w:rsidP="003C2E99">
      <w:pPr>
        <w:rPr>
          <w:rFonts w:eastAsia="SimSun"/>
          <w:color w:val="008080"/>
          <w:kern w:val="0"/>
          <w:sz w:val="16"/>
          <w:szCs w:val="16"/>
          <w:lang w:eastAsia="zh-CN"/>
        </w:rPr>
      </w:pPr>
      <w:r w:rsidRPr="003C2E99">
        <w:rPr>
          <w:color w:val="000000"/>
          <w:kern w:val="0"/>
          <w:sz w:val="16"/>
          <w:szCs w:val="16"/>
        </w:rPr>
        <w:t xml:space="preserve">    </w:t>
      </w:r>
      <w:r w:rsidRPr="003C2E99">
        <w:rPr>
          <w:color w:val="008080"/>
          <w:kern w:val="0"/>
          <w:sz w:val="16"/>
          <w:szCs w:val="16"/>
        </w:rPr>
        <w:t>&lt;/</w:t>
      </w:r>
      <w:r w:rsidRPr="003C2E99">
        <w:rPr>
          <w:color w:val="3F7F7F"/>
          <w:kern w:val="0"/>
          <w:sz w:val="16"/>
          <w:szCs w:val="16"/>
        </w:rPr>
        <w:t>bean</w:t>
      </w:r>
      <w:r w:rsidRPr="003C2E99">
        <w:rPr>
          <w:color w:val="008080"/>
          <w:kern w:val="0"/>
          <w:sz w:val="16"/>
          <w:szCs w:val="16"/>
        </w:rPr>
        <w:t>&gt;</w:t>
      </w:r>
    </w:p>
    <w:p w:rsidR="002125C1" w:rsidRDefault="002125C1" w:rsidP="002125C1">
      <w:pPr>
        <w:rPr>
          <w:rFonts w:eastAsia="SimSun"/>
          <w:color w:val="008080"/>
          <w:kern w:val="0"/>
          <w:sz w:val="16"/>
          <w:szCs w:val="16"/>
          <w:lang w:eastAsia="zh-CN"/>
        </w:rPr>
      </w:pPr>
      <w:r>
        <w:rPr>
          <w:rFonts w:eastAsia="SimSun" w:hint="eastAsia"/>
          <w:color w:val="008080"/>
          <w:kern w:val="0"/>
          <w:sz w:val="16"/>
          <w:szCs w:val="16"/>
          <w:lang w:eastAsia="zh-CN"/>
        </w:rPr>
        <w:t>控制器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bean </w:t>
      </w:r>
      <w:r w:rsidRPr="002125C1">
        <w:rPr>
          <w:color w:val="7F007F"/>
          <w:kern w:val="0"/>
          <w:sz w:val="16"/>
          <w:szCs w:val="16"/>
        </w:rPr>
        <w:t>id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 xml:space="preserve">"urlMapping" </w:t>
      </w:r>
      <w:r w:rsidRPr="002125C1">
        <w:rPr>
          <w:color w:val="7F007F"/>
          <w:kern w:val="0"/>
          <w:sz w:val="16"/>
          <w:szCs w:val="16"/>
        </w:rPr>
        <w:t>class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"org.springframework.web.servlet.handler.SimpleUrlHandlerMapping"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property </w:t>
      </w:r>
      <w:r w:rsidRPr="002125C1">
        <w:rPr>
          <w:color w:val="7F007F"/>
          <w:kern w:val="0"/>
          <w:sz w:val="16"/>
          <w:szCs w:val="16"/>
        </w:rPr>
        <w:t>name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"mappings"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"/editProfile.html"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"/mainMenu.html"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filenameController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"/editUser.html"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"/selectFile.html"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fileUploadController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"/uploadFile.html"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fileUploadController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"/passwordHint.html"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passwordHintController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"/signup.html"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signupController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httpNewsManager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lastRenderedPageBreak/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"/newsImage.service"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httpNewsImageManager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"/newsImageHelper.service"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httpNewsImageHelper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"/website.service"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httpWebsiteManager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"/keyword.service"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httpKeywordManager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"/website.service"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httpWebsiteManager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"/price.service"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httpPriceManager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"/exchangeRate.service"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httpExchangeRateManager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"/interestRate.service"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httpInterestRateManager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"/search.html"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searchController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"/reindex.html"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indexController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"/indexManager.html"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indexManagerController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"/searchWebsite.html"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websiteSearchController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"/reindexWebsite.html"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websiteIndexController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&lt;!--Keyword-URL-START--&gt;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"/keywords.html"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keywordController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"/editKeyword.html"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keywordFormController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&lt;!--Keyword-URL-END--&gt;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</w:t>
      </w:r>
      <w:r w:rsidRPr="002125C1">
        <w:rPr>
          <w:color w:val="3F5FBF"/>
          <w:kern w:val="0"/>
          <w:sz w:val="16"/>
          <w:szCs w:val="16"/>
        </w:rPr>
        <w:t>&lt;!--CatalogType-URL-START--&gt;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"/catalogTypes.html"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catalogTypeController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"/editCatalogType.html"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catalogTypeFormController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&lt;!--CatalogType-URL-END--&gt;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&lt;!--Catalog-URL-START--&gt;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"/catalogs.html"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"/editCatalog.html"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&lt;!--Catalog-URL-END--&gt;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"/editNews.html"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&lt;!--Website-URL-START--&gt;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"/websites.html"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"/editWebsite.html"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&lt;!--Website-URL-END--&gt;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&lt;!--NewsImage-URL-START--&gt;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"/newsImages.html"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newsImageController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"/editNewsImage.html"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newsImageFormController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&lt;!--NewsImage-URL-END--&gt;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lastRenderedPageBreak/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&lt;!--Material-URL-START--&gt;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"/materials.html"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materialController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"/editMaterial.html"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materialFormController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&lt;!--Material-URL-END--&gt;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&lt;!--Price-URL-START--&gt;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"/prices.html"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priceController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"/editPrice.html"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priceFormController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&lt;!--Price-URL-END--&gt;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&lt;!--ExchangeRate-URL-START--&gt;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"/exchangeRates.html"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exchangeRateController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"/editExchangeRate.html"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exchangeRateFormController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&lt;!--ExchangeRate-URL-END--&gt;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&lt;!--InterestRate-URL-START--&gt;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"/interestRates.html"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interestRateController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"/editInterestRate.html"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interestRateFormController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&lt;!--InterestRate-URL-END--&gt;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&lt;!--UserActivityLog-URL-START--&gt;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"/userActivityLogs.html"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userActivityLogController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"/editUserActivityLog.html"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userActivityLogFormController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&lt;!--UserActivityLog-URL-END--&gt;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&lt;!--Quoter-URL-START--&gt;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"/quoters.html"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quoterController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"/editQuoter.html"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quoterFormController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&lt;!--Quoter-URL-END--&gt;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&lt;!--JudgeCase-URL-START--&gt;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"/judgeCases.html"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judgeCaseController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"/editJudgeCase.html"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judgeCaseFormController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&lt;!--JudgeCase-URL-END--&gt;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 Add additional URL mappings here 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property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bean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bean </w:t>
      </w:r>
      <w:r w:rsidRPr="002125C1">
        <w:rPr>
          <w:color w:val="7F007F"/>
          <w:kern w:val="0"/>
          <w:sz w:val="16"/>
          <w:szCs w:val="16"/>
        </w:rPr>
        <w:t>id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 xml:space="preserve">"adminUrlMapping" </w:t>
      </w:r>
      <w:r w:rsidRPr="002125C1">
        <w:rPr>
          <w:color w:val="7F007F"/>
          <w:kern w:val="0"/>
          <w:sz w:val="16"/>
          <w:szCs w:val="16"/>
        </w:rPr>
        <w:t>class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"org.springframework.web.servlet.handler.SimpleUrlHandlerMapping"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property </w:t>
      </w:r>
      <w:r w:rsidRPr="002125C1">
        <w:rPr>
          <w:color w:val="7F007F"/>
          <w:kern w:val="0"/>
          <w:sz w:val="16"/>
          <w:szCs w:val="16"/>
        </w:rPr>
        <w:t>name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"interceptors"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>list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ref </w:t>
      </w:r>
      <w:r w:rsidRPr="002125C1">
        <w:rPr>
          <w:color w:val="7F007F"/>
          <w:kern w:val="0"/>
          <w:sz w:val="16"/>
          <w:szCs w:val="16"/>
        </w:rPr>
        <w:t>bean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"adminInterceptor"</w:t>
      </w:r>
      <w:r w:rsidRPr="002125C1">
        <w:rPr>
          <w:color w:val="008080"/>
          <w:kern w:val="0"/>
          <w:sz w:val="16"/>
          <w:szCs w:val="16"/>
        </w:rPr>
        <w:t>/&gt;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list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property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property </w:t>
      </w:r>
      <w:r w:rsidRPr="002125C1">
        <w:rPr>
          <w:color w:val="7F007F"/>
          <w:kern w:val="0"/>
          <w:sz w:val="16"/>
          <w:szCs w:val="16"/>
        </w:rPr>
        <w:t>name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"mappings"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"/activeUsers.html"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filenameController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"/users.html"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"/flushCache.html"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filenameController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"/reload.html"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reloadController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property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Default="002125C1" w:rsidP="003C2E99">
      <w:pPr>
        <w:rPr>
          <w:rFonts w:eastAsia="SimSun"/>
          <w:color w:val="008080"/>
          <w:kern w:val="0"/>
          <w:sz w:val="16"/>
          <w:szCs w:val="16"/>
          <w:lang w:eastAsia="zh-CN"/>
        </w:rPr>
      </w:pPr>
      <w:r w:rsidRPr="002125C1">
        <w:rPr>
          <w:color w:val="000000"/>
          <w:kern w:val="0"/>
          <w:sz w:val="16"/>
          <w:szCs w:val="16"/>
        </w:rPr>
        <w:t xml:space="preserve">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bean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8734BA" w:rsidRDefault="008734BA" w:rsidP="003C2E99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現在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index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頁面中加載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search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頁面</w:t>
      </w:r>
      <w:r w:rsidR="00690E0E"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，當點擊查詢時，提交表單請求到</w:t>
      </w:r>
      <w:r w:rsidR="00690E0E" w:rsidRPr="00272BDA">
        <w:rPr>
          <w:rFonts w:ascii="Courier New" w:hAnsi="Courier New" w:cs="Courier New"/>
          <w:color w:val="2A00FF"/>
          <w:kern w:val="0"/>
          <w:sz w:val="16"/>
          <w:szCs w:val="16"/>
        </w:rPr>
        <w:t>search.html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,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在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UrlMapping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中加請求交給</w:t>
      </w:r>
      <w:r w:rsidR="00C00CB9" w:rsidRPr="00C00CB9">
        <w:rPr>
          <w:rFonts w:ascii="Courier New" w:hAnsi="Courier New" w:cs="Courier New"/>
          <w:color w:val="2A00FF"/>
          <w:kern w:val="0"/>
          <w:sz w:val="16"/>
          <w:szCs w:val="16"/>
        </w:rPr>
        <w:t>searchController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處理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bean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id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"searchController"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class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"com.foxconn.cic.webapp.action.NewsSearchController"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"compass"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ref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bean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 xml:space="preserve">"compass" 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/&gt;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"searchView"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search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"searchResultsView"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search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 xml:space="preserve">"newsFacade"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ref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"newsFacade"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Default="00B823ED" w:rsidP="00B823ED">
      <w:pPr>
        <w:rPr>
          <w:rFonts w:ascii="Courier New" w:eastAsia="SimSun" w:hAnsi="Courier New" w:cs="Courier New"/>
          <w:color w:val="008080"/>
          <w:kern w:val="0"/>
          <w:sz w:val="16"/>
          <w:szCs w:val="16"/>
          <w:lang w:eastAsia="zh-CN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bean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A2139" w:rsidRDefault="00CA2139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searchController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這個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NewsSearchController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的實類</w:t>
      </w:r>
      <w:r w:rsidR="003D407C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，該類繼承了</w:t>
      </w:r>
      <w:r w:rsidR="003D407C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compass</w:t>
      </w:r>
      <w:r w:rsidR="003D407C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的類</w:t>
      </w:r>
      <w:r w:rsidR="003D407C" w:rsidRPr="003D407C">
        <w:rPr>
          <w:rFonts w:ascii="Courier New" w:hAnsi="Courier New" w:cs="Courier New"/>
          <w:color w:val="000000"/>
          <w:kern w:val="0"/>
          <w:sz w:val="16"/>
          <w:szCs w:val="16"/>
        </w:rPr>
        <w:t>AbstractCompassCommandController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(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是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中的類，</w:t>
      </w:r>
      <w:r w:rsidR="008A0C6B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它是</w:t>
      </w:r>
      <w:r w:rsidR="008A0C6B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AbstractCommandController</w:t>
      </w:r>
      <w:r w:rsidR="008A0C6B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的子類，所以是一種特殊的控制器，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用來獲取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，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compassTemplate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，以及設置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compass)</w:t>
      </w:r>
      <w:r w:rsidR="009D1355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，</w:t>
      </w:r>
      <w:r w:rsidR="009D1355"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NewsSearchController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有幾個屬性，</w:t>
      </w:r>
      <w:r w:rsidR="009D1355" w:rsidRPr="009D1355"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  <w:t>newsFacade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是它的一個私有屬性，是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的實類，</w:t>
      </w:r>
    </w:p>
    <w:p w:rsidR="009D1355" w:rsidRDefault="009D1355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是接口，該接口的唯一實現類是</w:t>
      </w:r>
      <w:r w:rsidR="00F37393" w:rsidRPr="00F37393">
        <w:rPr>
          <w:rFonts w:ascii="Courier New" w:hAnsi="Courier New" w:cs="Courier New"/>
          <w:color w:val="2A00FF"/>
          <w:kern w:val="0"/>
          <w:sz w:val="16"/>
          <w:szCs w:val="16"/>
        </w:rPr>
        <w:t>NewsFacadeImpl</w:t>
      </w:r>
      <w:r w:rsidR="006F767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</w:t>
      </w:r>
    </w:p>
    <w:p w:rsidR="00D12336" w:rsidRDefault="00D12336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當請求交給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serachCOntroller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是，會自動執行類中的</w:t>
      </w:r>
      <w:r w:rsidRPr="00D12336"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  <w:t>handle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方法</w:t>
      </w:r>
      <w:r w:rsidR="00474A08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</w:t>
      </w:r>
      <w:r w:rsidR="00912430"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  <w:t>Handle</w:t>
      </w:r>
      <w:r w:rsidR="0091243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方法通過</w:t>
      </w:r>
      <w:r w:rsidR="0091243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compass</w:t>
      </w:r>
      <w:r w:rsidR="0091243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機制，講</w:t>
      </w:r>
      <w:r w:rsidR="0091243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lastRenderedPageBreak/>
        <w:t>查詢到的結果集返回到</w:t>
      </w:r>
      <w:r w:rsidR="0091243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search</w:t>
      </w:r>
      <w:r w:rsidR="0091243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頁面，然後顯示。</w:t>
      </w:r>
    </w:p>
    <w:p w:rsidR="00571868" w:rsidRDefault="00571868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 xml:space="preserve">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現在來看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compass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是如何執行查詢的</w:t>
      </w:r>
      <w:r w:rsidR="003337BF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。</w:t>
      </w:r>
    </w:p>
    <w:p w:rsidR="003337BF" w:rsidRDefault="003337BF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 xml:space="preserve">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在開始執行的時候，先將查詢的條件封裝在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AdvancedSearchCommand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對象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searchCommand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中，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然後調用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對象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search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方法，講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searchCommand</w:t>
      </w:r>
      <w:r w:rsidR="007E32B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作為參數，進行查詢</w:t>
      </w:r>
      <w:r w:rsidR="002A0CE6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</w:t>
      </w:r>
      <w:r w:rsidR="002A0CE6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將查詢的結果按照映射的方式保存後，返回在</w:t>
      </w:r>
      <w:r w:rsidR="002A0CE6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search</w:t>
      </w:r>
      <w:r w:rsidR="002A0CE6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頁面，予以顯示。</w:t>
      </w:r>
    </w:p>
    <w:p w:rsidR="00234808" w:rsidRDefault="00234808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 xml:space="preserve">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下麵來看，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search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方法是怎麼進行查詢</w:t>
      </w:r>
      <w:r w:rsidR="001E1471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，</w:t>
      </w:r>
      <w:r w:rsidR="001E1471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</w:t>
      </w:r>
      <w:r w:rsidR="001E1471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只是一個接口，實現類是</w:t>
      </w:r>
      <w:r w:rsidR="001E1471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NewsFacadeImpl</w:t>
      </w:r>
      <w:r w:rsidR="001E1471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</w:t>
      </w:r>
      <w:r w:rsidR="00607223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該類只包含一個</w:t>
      </w:r>
      <w:r w:rsidR="00607223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NewsManager</w:t>
      </w:r>
      <w:r w:rsidR="00607223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的屬性，通過該屬性來執行相應的查詢操作。</w:t>
      </w:r>
    </w:p>
    <w:p w:rsidR="000C3069" w:rsidRDefault="000C3069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NewsManager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是一個接口，其中定義了一系列的方法：</w:t>
      </w:r>
    </w:p>
    <w:p w:rsidR="000C3069" w:rsidRDefault="000C3069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</w:t>
      </w:r>
      <w:r w:rsidR="0036478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getNewss</w:t>
      </w:r>
      <w:r w:rsidR="00025E4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(News news)</w:t>
      </w:r>
      <w:r w:rsidR="00025E40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獲得新聞信息</w:t>
      </w:r>
    </w:p>
    <w:p w:rsidR="00025E40" w:rsidRDefault="00025E40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    getNewss(final String beginId,final String endId)</w:t>
      </w:r>
      <w:r w:rsidR="00303C9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獲得新聞信息</w:t>
      </w:r>
    </w:p>
    <w:p w:rsidR="0034426A" w:rsidRDefault="0034426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    getNewIds()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獲得新聞的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ID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序列</w:t>
      </w:r>
    </w:p>
    <w:p w:rsidR="0034426A" w:rsidRDefault="0034426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    getNews(final String id)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通過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Id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來獲得該條新聞</w:t>
      </w:r>
    </w:p>
    <w:p w:rsidR="0034426A" w:rsidRPr="0034426A" w:rsidRDefault="0034426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   saveNews(News news)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保存新聞</w:t>
      </w:r>
    </w:p>
    <w:p w:rsidR="00CA2139" w:rsidRDefault="0034426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   removeNews(final String id)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移除新聞</w:t>
      </w:r>
    </w:p>
    <w:p w:rsidR="0034426A" w:rsidRDefault="0034426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   getNews(String title,String url)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通過地址和標題來過的新聞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</w:t>
      </w:r>
    </w:p>
    <w:p w:rsidR="0034426A" w:rsidRDefault="0034426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     CompassSearchResults search(CompassSearchCommand searchCommand)</w:t>
      </w:r>
      <w:r w:rsidR="00292D4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定義查詢方式</w:t>
      </w:r>
    </w:p>
    <w:p w:rsidR="00A20531" w:rsidRDefault="00C508A6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該接口的實現類是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NewsManagerImpl</w:t>
      </w:r>
      <w:r w:rsidR="00902A84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，</w:t>
      </w:r>
      <w:r w:rsidR="00902A84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NewsManagerImpl</w:t>
      </w:r>
      <w:r w:rsidR="00902A84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不僅實現了</w:t>
      </w:r>
      <w:r w:rsidR="00902A84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NewsManager</w:t>
      </w:r>
      <w:r w:rsidR="00902A84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的接口，同時也繼承了</w:t>
      </w:r>
      <w:r w:rsidR="00902A84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BaseManager</w:t>
      </w:r>
      <w:r w:rsidR="00902A84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</w:t>
      </w:r>
      <w:r w:rsidR="00A20531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父類。</w:t>
      </w:r>
    </w:p>
    <w:p w:rsidR="00BF00DA" w:rsidRDefault="00BF00D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    NewsManagerImpl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自身定義了三個屬性。</w:t>
      </w:r>
    </w:p>
    <w:p w:rsidR="00BF00DA" w:rsidRPr="00BF00DA" w:rsidRDefault="00BF00DA" w:rsidP="00BF00DA">
      <w:pPr>
        <w:rPr>
          <w:kern w:val="0"/>
          <w:sz w:val="16"/>
          <w:szCs w:val="16"/>
        </w:rPr>
      </w:pPr>
      <w:r>
        <w:rPr>
          <w:rFonts w:eastAsia="SimSun" w:hint="eastAsia"/>
          <w:color w:val="2A00FF"/>
          <w:kern w:val="0"/>
          <w:sz w:val="16"/>
          <w:szCs w:val="16"/>
          <w:lang w:eastAsia="zh-CN"/>
        </w:rPr>
        <w:t xml:space="preserve">                     </w:t>
      </w:r>
      <w:r w:rsidRPr="00BF00DA">
        <w:rPr>
          <w:rFonts w:eastAsia="SimSun" w:hint="eastAsia"/>
          <w:color w:val="2A00FF"/>
          <w:kern w:val="0"/>
          <w:sz w:val="16"/>
          <w:szCs w:val="16"/>
          <w:lang w:eastAsia="zh-CN"/>
        </w:rPr>
        <w:t xml:space="preserve">    </w:t>
      </w:r>
      <w:r w:rsidRPr="00BF00DA">
        <w:rPr>
          <w:b/>
          <w:bCs/>
          <w:kern w:val="0"/>
          <w:sz w:val="16"/>
          <w:szCs w:val="16"/>
        </w:rPr>
        <w:t>private</w:t>
      </w:r>
      <w:r w:rsidRPr="00BF00DA">
        <w:rPr>
          <w:color w:val="000000"/>
          <w:kern w:val="0"/>
          <w:sz w:val="16"/>
          <w:szCs w:val="16"/>
        </w:rPr>
        <w:t xml:space="preserve"> NewsDao </w:t>
      </w:r>
      <w:r w:rsidRPr="00BF00DA">
        <w:rPr>
          <w:color w:val="0000C0"/>
          <w:kern w:val="0"/>
          <w:sz w:val="16"/>
          <w:szCs w:val="16"/>
          <w:highlight w:val="lightGray"/>
        </w:rPr>
        <w:t>dao</w:t>
      </w:r>
      <w:r w:rsidRPr="00BF00DA">
        <w:rPr>
          <w:color w:val="000000"/>
          <w:kern w:val="0"/>
          <w:sz w:val="16"/>
          <w:szCs w:val="16"/>
        </w:rPr>
        <w:t>;</w:t>
      </w:r>
    </w:p>
    <w:p w:rsidR="00BF00DA" w:rsidRPr="00BF00DA" w:rsidRDefault="00BF00DA" w:rsidP="00BF00DA">
      <w:pPr>
        <w:rPr>
          <w:kern w:val="0"/>
          <w:sz w:val="16"/>
          <w:szCs w:val="16"/>
        </w:rPr>
      </w:pPr>
      <w:r w:rsidRPr="00BF00DA">
        <w:rPr>
          <w:color w:val="000000"/>
          <w:kern w:val="0"/>
          <w:sz w:val="16"/>
          <w:szCs w:val="16"/>
        </w:rPr>
        <w:tab/>
      </w:r>
      <w:r>
        <w:rPr>
          <w:rFonts w:eastAsia="SimSun" w:hint="eastAsia"/>
          <w:color w:val="000000"/>
          <w:kern w:val="0"/>
          <w:sz w:val="16"/>
          <w:szCs w:val="16"/>
          <w:lang w:eastAsia="zh-CN"/>
        </w:rPr>
        <w:t xml:space="preserve">                   </w:t>
      </w:r>
      <w:r w:rsidRPr="00BF00DA">
        <w:rPr>
          <w:b/>
          <w:bCs/>
          <w:kern w:val="0"/>
          <w:sz w:val="16"/>
          <w:szCs w:val="16"/>
        </w:rPr>
        <w:t>private</w:t>
      </w:r>
      <w:r w:rsidRPr="00BF00DA">
        <w:rPr>
          <w:color w:val="000000"/>
          <w:kern w:val="0"/>
          <w:sz w:val="16"/>
          <w:szCs w:val="16"/>
        </w:rPr>
        <w:t xml:space="preserve"> ImageTagHelper </w:t>
      </w:r>
      <w:r w:rsidRPr="00BF00DA">
        <w:rPr>
          <w:color w:val="0000C0"/>
          <w:kern w:val="0"/>
          <w:sz w:val="16"/>
          <w:szCs w:val="16"/>
        </w:rPr>
        <w:t>imageTagHelper</w:t>
      </w:r>
      <w:r w:rsidRPr="00BF00DA">
        <w:rPr>
          <w:color w:val="000000"/>
          <w:kern w:val="0"/>
          <w:sz w:val="16"/>
          <w:szCs w:val="16"/>
        </w:rPr>
        <w:t>;</w:t>
      </w:r>
    </w:p>
    <w:p w:rsidR="00BF00DA" w:rsidRPr="00BF00DA" w:rsidRDefault="00BF00DA" w:rsidP="00BF00DA">
      <w:pPr>
        <w:rPr>
          <w:rFonts w:eastAsia="SimSun"/>
          <w:color w:val="2A00FF"/>
          <w:kern w:val="0"/>
          <w:sz w:val="16"/>
          <w:szCs w:val="16"/>
          <w:lang w:eastAsia="zh-CN"/>
        </w:rPr>
      </w:pPr>
      <w:r w:rsidRPr="00BF00DA">
        <w:rPr>
          <w:color w:val="000000"/>
          <w:kern w:val="0"/>
          <w:sz w:val="16"/>
          <w:szCs w:val="16"/>
        </w:rPr>
        <w:tab/>
      </w:r>
      <w:r>
        <w:rPr>
          <w:rFonts w:eastAsia="SimSun" w:hint="eastAsia"/>
          <w:color w:val="000000"/>
          <w:kern w:val="0"/>
          <w:sz w:val="16"/>
          <w:szCs w:val="16"/>
          <w:lang w:eastAsia="zh-CN"/>
        </w:rPr>
        <w:t xml:space="preserve">                   </w:t>
      </w:r>
      <w:r w:rsidRPr="00BF00DA">
        <w:rPr>
          <w:b/>
          <w:bCs/>
          <w:kern w:val="0"/>
          <w:sz w:val="16"/>
          <w:szCs w:val="16"/>
        </w:rPr>
        <w:t>private</w:t>
      </w:r>
      <w:r w:rsidRPr="00BF00DA">
        <w:rPr>
          <w:color w:val="000000"/>
          <w:kern w:val="0"/>
          <w:sz w:val="16"/>
          <w:szCs w:val="16"/>
        </w:rPr>
        <w:t xml:space="preserve"> CompassSearchHelper </w:t>
      </w:r>
      <w:r w:rsidRPr="00BF00DA">
        <w:rPr>
          <w:color w:val="0000C0"/>
          <w:kern w:val="0"/>
          <w:sz w:val="16"/>
          <w:szCs w:val="16"/>
        </w:rPr>
        <w:t>searchHelper</w:t>
      </w:r>
      <w:r w:rsidRPr="00BF00DA">
        <w:rPr>
          <w:color w:val="000000"/>
          <w:kern w:val="0"/>
          <w:sz w:val="16"/>
          <w:szCs w:val="16"/>
        </w:rPr>
        <w:t>;</w:t>
      </w:r>
    </w:p>
    <w:p w:rsidR="002B07F1" w:rsidRDefault="002B07F1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</w:t>
      </w:r>
      <w:r w:rsidR="0039188A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</w:t>
      </w:r>
    </w:p>
    <w:p w:rsidR="0039188A" w:rsidRDefault="0039188A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 xml:space="preserve">        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在這個類中，可以找到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search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的最終實現</w:t>
      </w:r>
    </w:p>
    <w:p w:rsidR="0039188A" w:rsidRPr="0039188A" w:rsidRDefault="0039188A" w:rsidP="0039188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 xml:space="preserve">   </w:t>
      </w:r>
      <w:r w:rsidRPr="0039188A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CompassSearchResults search(CompassSearchCommand searchCommand) {</w:t>
      </w:r>
    </w:p>
    <w:p w:rsidR="0039188A" w:rsidRPr="0039188A" w:rsidRDefault="0039188A" w:rsidP="0039188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CompassSearchResults result = </w:t>
      </w:r>
      <w:r w:rsidRPr="0039188A">
        <w:rPr>
          <w:rFonts w:ascii="Courier New" w:hAnsi="Courier New" w:cs="Courier New"/>
          <w:color w:val="0000C0"/>
          <w:kern w:val="0"/>
          <w:sz w:val="16"/>
          <w:szCs w:val="16"/>
        </w:rPr>
        <w:t>searchHelper</w:t>
      </w: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>.search(searchCommand);</w:t>
      </w:r>
    </w:p>
    <w:p w:rsidR="0039188A" w:rsidRPr="0039188A" w:rsidRDefault="0039188A" w:rsidP="0039188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39188A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result;</w:t>
      </w:r>
    </w:p>
    <w:p w:rsidR="0039188A" w:rsidRDefault="0039188A" w:rsidP="0039188A">
      <w:pPr>
        <w:rPr>
          <w:rFonts w:ascii="Courier New" w:eastAsia="SimSun" w:hAnsi="Courier New" w:cs="Courier New"/>
          <w:color w:val="000000"/>
          <w:kern w:val="0"/>
          <w:sz w:val="16"/>
          <w:szCs w:val="16"/>
          <w:lang w:eastAsia="zh-CN"/>
        </w:rPr>
      </w:pPr>
      <w:r w:rsidRPr="0039188A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39188A" w:rsidRPr="0039188A" w:rsidRDefault="0039188A" w:rsidP="0039188A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 xml:space="preserve">    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可以看出，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search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其實就是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compass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中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CompassSearchHelper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中自帶的方法。</w:t>
      </w:r>
    </w:p>
    <w:p w:rsidR="00902A84" w:rsidRDefault="00902A84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 xml:space="preserve">      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NewsDao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對象負責對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NewsManager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中抽象方法的實現，如：獲得新聞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getNewss()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，獲得新聞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geteNEws()</w:t>
      </w:r>
      <w:r w:rsidR="00B7313D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等等</w:t>
      </w:r>
      <w:r w:rsidR="00CF17DB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</w:t>
      </w:r>
    </w:p>
    <w:p w:rsidR="00CF17DB" w:rsidRPr="003027AF" w:rsidRDefault="00CF17DB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  NewsDao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其實也是接口，它的實現類是</w:t>
      </w:r>
      <w:r w:rsidR="003027A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NewsDaoHibernate</w:t>
      </w:r>
      <w:r w:rsidR="003027A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。對數據的操作用到了</w:t>
      </w:r>
      <w:r w:rsidR="003027A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hibernate</w:t>
      </w:r>
      <w:r w:rsidR="003027A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</w:t>
      </w:r>
      <w:r w:rsidR="003027A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Criteria</w:t>
      </w:r>
      <w:r w:rsidR="001A6BAA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.</w:t>
      </w:r>
    </w:p>
    <w:p w:rsidR="002E632B" w:rsidRPr="00CA2139" w:rsidRDefault="002E632B" w:rsidP="00B823ED">
      <w:pPr>
        <w:rPr>
          <w:rFonts w:ascii="Courier New" w:eastAsia="SimSun" w:hAnsi="Courier New" w:cs="Courier New"/>
          <w:color w:val="2A00FF"/>
          <w:kern w:val="0"/>
          <w:sz w:val="16"/>
          <w:szCs w:val="16"/>
        </w:rPr>
      </w:pPr>
      <w:r>
        <w:rPr>
          <w:rFonts w:ascii="Courier New" w:eastAsia="SimSun" w:hAnsi="Courier New" w:cs="Courier New"/>
          <w:color w:val="2A00FF"/>
          <w:kern w:val="0"/>
          <w:sz w:val="16"/>
          <w:szCs w:val="16"/>
        </w:rPr>
        <w:t xml:space="preserve">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接下來看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NewsManagerImpl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的另一個屬性，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 xml:space="preserve"> ImageTagHelper  imageTagHelper.</w:t>
      </w:r>
      <w:r w:rsidR="00A06DBF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該屬性用來對新聞中的圖片進行操作。</w:t>
      </w:r>
      <w:r w:rsidR="00614E78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當遇到新聞中有圖片的時候，需要講圖片保存的另外的數據表中，而內容中用變量來代替，</w:t>
      </w:r>
      <w:r w:rsidR="001C5989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顯示的時候，講變量替換為圖片連接，然後將圖片顯示出來</w:t>
      </w:r>
      <w:r w:rsidR="007B60E4">
        <w:rPr>
          <w:rFonts w:ascii="Courier New" w:eastAsia="SimSun" w:hAnsi="Courier New" w:cs="Courier New" w:hint="eastAsia"/>
          <w:color w:val="2A00FF"/>
          <w:kern w:val="0"/>
          <w:sz w:val="16"/>
          <w:szCs w:val="16"/>
        </w:rPr>
        <w:t>。</w:t>
      </w:r>
    </w:p>
    <w:sectPr w:rsidR="002E632B" w:rsidRPr="00CA2139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232" w:rsidRDefault="002B4232" w:rsidP="00CC7DCA">
      <w:r>
        <w:separator/>
      </w:r>
    </w:p>
  </w:endnote>
  <w:endnote w:type="continuationSeparator" w:id="1">
    <w:p w:rsidR="002B4232" w:rsidRDefault="002B4232" w:rsidP="00CC7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232" w:rsidRDefault="002B4232" w:rsidP="00CC7DCA">
      <w:r>
        <w:separator/>
      </w:r>
    </w:p>
  </w:footnote>
  <w:footnote w:type="continuationSeparator" w:id="1">
    <w:p w:rsidR="002B4232" w:rsidRDefault="002B4232" w:rsidP="00CC7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DCA"/>
    <w:rsid w:val="00025E40"/>
    <w:rsid w:val="000A3B16"/>
    <w:rsid w:val="000B2D06"/>
    <w:rsid w:val="000C3069"/>
    <w:rsid w:val="000C6650"/>
    <w:rsid w:val="001A6BAA"/>
    <w:rsid w:val="001C5989"/>
    <w:rsid w:val="001E1471"/>
    <w:rsid w:val="002125C1"/>
    <w:rsid w:val="00234808"/>
    <w:rsid w:val="00272BDA"/>
    <w:rsid w:val="00292D4D"/>
    <w:rsid w:val="002A0CE6"/>
    <w:rsid w:val="002B07F1"/>
    <w:rsid w:val="002B4232"/>
    <w:rsid w:val="002E632B"/>
    <w:rsid w:val="003027AF"/>
    <w:rsid w:val="00303C95"/>
    <w:rsid w:val="003337BF"/>
    <w:rsid w:val="0034426A"/>
    <w:rsid w:val="0036478F"/>
    <w:rsid w:val="0039188A"/>
    <w:rsid w:val="003A2D9C"/>
    <w:rsid w:val="003C2E99"/>
    <w:rsid w:val="003D407C"/>
    <w:rsid w:val="00417CD1"/>
    <w:rsid w:val="004458FA"/>
    <w:rsid w:val="004558FC"/>
    <w:rsid w:val="00474A08"/>
    <w:rsid w:val="00571868"/>
    <w:rsid w:val="005E4013"/>
    <w:rsid w:val="00607223"/>
    <w:rsid w:val="00614E78"/>
    <w:rsid w:val="0064443F"/>
    <w:rsid w:val="00690E0E"/>
    <w:rsid w:val="00692068"/>
    <w:rsid w:val="006F767F"/>
    <w:rsid w:val="007A6EDA"/>
    <w:rsid w:val="007B60E4"/>
    <w:rsid w:val="007D698B"/>
    <w:rsid w:val="007E32B5"/>
    <w:rsid w:val="008734BA"/>
    <w:rsid w:val="00884033"/>
    <w:rsid w:val="008A0C6B"/>
    <w:rsid w:val="008D501B"/>
    <w:rsid w:val="008F5840"/>
    <w:rsid w:val="00902A84"/>
    <w:rsid w:val="00912430"/>
    <w:rsid w:val="009D1355"/>
    <w:rsid w:val="00A06DBF"/>
    <w:rsid w:val="00A20531"/>
    <w:rsid w:val="00B53ABF"/>
    <w:rsid w:val="00B71157"/>
    <w:rsid w:val="00B7313D"/>
    <w:rsid w:val="00B823ED"/>
    <w:rsid w:val="00BF00DA"/>
    <w:rsid w:val="00C00CB9"/>
    <w:rsid w:val="00C508A6"/>
    <w:rsid w:val="00C74FE0"/>
    <w:rsid w:val="00CA0CCF"/>
    <w:rsid w:val="00CA2139"/>
    <w:rsid w:val="00CC7DCA"/>
    <w:rsid w:val="00CF17DB"/>
    <w:rsid w:val="00D12336"/>
    <w:rsid w:val="00D802E7"/>
    <w:rsid w:val="00F03A07"/>
    <w:rsid w:val="00F12EA4"/>
    <w:rsid w:val="00F23267"/>
    <w:rsid w:val="00F37393"/>
    <w:rsid w:val="00F90199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7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C7DC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C7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C7DC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1342</Words>
  <Characters>7655</Characters>
  <Application>Microsoft Office Word</Application>
  <DocSecurity>0</DocSecurity>
  <Lines>63</Lines>
  <Paragraphs>17</Paragraphs>
  <ScaleCrop>false</ScaleCrop>
  <Company>company</Company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78</cp:revision>
  <dcterms:created xsi:type="dcterms:W3CDTF">2009-06-24T06:18:00Z</dcterms:created>
  <dcterms:modified xsi:type="dcterms:W3CDTF">2009-06-26T03:06:00Z</dcterms:modified>
</cp:coreProperties>
</file>