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Three documents at the top level,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sprint-1-retro.docx</w:t>
      </w:r>
    </w:p>
    <w:p>
      <w:pPr>
        <w:spacing w:after="120"/>
      </w:pPr>
      <w:r>
        <w:rPr>
          <w:b w:val="false"/>
          <w:bCs w:val="false"/>
        </w:rPr>
        <w:t xml:space="preserve">End-of-sprint rollup covering Weeks 1–4. What shipped across the sprint, what the experiments said, what I would and would not change about the process, and the numbers that fed the portfolio.</w:t>
      </w:r>
    </w:p>
    <w:p>
      <w:pPr>
        <w:pStyle w:val="Heading2"/>
        <w:spacing w:after="120" w:before="240"/>
      </w:pPr>
      <w:r>
        <w:rPr>
          <w:b/>
          <w:bCs/>
        </w:rPr>
        <w:t xml:space="preserve">portfolio-summary.docx</w:t>
      </w:r>
    </w:p>
    <w:p>
      <w:pPr>
        <w:spacing w:after="120"/>
      </w:pPr>
      <w:r>
        <w:rPr>
          <w:b w:val="false"/>
          <w:bCs w:val="false"/>
        </w:rPr>
        <w:t xml:space="preserve">Single entry point for a reviewer. Lists every artefact in the repo with one or two sentences on what each one shows. Read this first.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week-04-sprint1-close.docx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week-05-admin.docx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doc, the sprint retro, and the weekly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2026-05-28T09:09:06.726Z</dcterms:created>
  <dcterms:modified xsi:type="dcterms:W3CDTF">2026-05-28T09:09:06.726Z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