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92minukvge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06kowkab97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gew92gw02q2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$ nmap -sV 192.168.1.110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Port 22/tcp open ssh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Port 80/tcp open http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111/tcp open rpcbind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139/tcp open netbios-ssn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445/tcp open netbios-ssn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Target 1: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Open SSH CVE-2021-28041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rpcbind can provide attackers with the ability to launch a remote DoS attack CVE-2017-8779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NetBIOS server CVE-2017-7494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CVE-2019-6579 open Port 80 allows the opportunity to execute system commands with administrative privileges 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fhgiw3avt8an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</w:t>
      </w:r>
      <w:r w:rsidDel="00000000" w:rsidR="00000000" w:rsidRPr="00000000">
        <w:rPr>
          <w:i w:val="1"/>
          <w:rtl w:val="0"/>
        </w:rPr>
        <w:t xml:space="preserve"> flag1{b9bbcb33e11b80be759c4e844862482d}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32">
      <w:pPr>
        <w:numPr>
          <w:ilvl w:val="3"/>
          <w:numId w:val="3"/>
        </w:numPr>
        <w:spacing w:after="0" w:afterAutospacing="0" w:before="0" w:beforeAutospacing="0" w:lineRule="auto"/>
        <w:ind w:left="288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 ssh into Michael’s account michael@192.168.1.110</w:t>
      </w:r>
    </w:p>
    <w:p w:rsidR="00000000" w:rsidDel="00000000" w:rsidP="00000000" w:rsidRDefault="00000000" w:rsidRPr="00000000" w14:paraId="00000033">
      <w:pPr>
        <w:numPr>
          <w:ilvl w:val="3"/>
          <w:numId w:val="3"/>
        </w:numPr>
        <w:spacing w:after="0" w:afterAutospacing="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cd /var/www</w:t>
      </w:r>
    </w:p>
    <w:p w:rsidR="00000000" w:rsidDel="00000000" w:rsidP="00000000" w:rsidRDefault="00000000" w:rsidRPr="00000000" w14:paraId="00000034">
      <w:pPr>
        <w:numPr>
          <w:ilvl w:val="3"/>
          <w:numId w:val="3"/>
        </w:numPr>
        <w:spacing w:after="24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grep -RE flag html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flag2{fc3fd58dcdad9ab23faca6e9a36e581c}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3"/>
          <w:numId w:val="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ssh michael@192.168.1.110</w:t>
      </w:r>
    </w:p>
    <w:p w:rsidR="00000000" w:rsidDel="00000000" w:rsidP="00000000" w:rsidRDefault="00000000" w:rsidRPr="00000000" w14:paraId="00000046">
      <w:pPr>
        <w:numPr>
          <w:ilvl w:val="3"/>
          <w:numId w:val="3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Password: michael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flag3.txt:  </w:t>
      </w:r>
      <w:r w:rsidDel="00000000" w:rsidR="00000000" w:rsidRPr="00000000">
        <w:rPr>
          <w:i w:val="1"/>
          <w:rtl w:val="0"/>
        </w:rPr>
        <w:t xml:space="preserve">flag3{afc01ab56b5059e7dccf9122770cd2}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10238" cy="91006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961" r="423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910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240" w:before="240" w:lineRule="auto"/>
        <w:ind w:left="1440" w:hanging="360"/>
        <w:rPr>
          <w:i w:val="1"/>
        </w:rPr>
      </w:pPr>
      <w:r w:rsidDel="00000000" w:rsidR="00000000" w:rsidRPr="00000000">
        <w:rPr>
          <w:rtl w:val="0"/>
        </w:rPr>
        <w:t xml:space="preserve">flag4.txt:  </w:t>
      </w:r>
      <w:r w:rsidDel="00000000" w:rsidR="00000000" w:rsidRPr="00000000">
        <w:rPr>
          <w:i w:val="1"/>
          <w:rtl w:val="0"/>
        </w:rPr>
        <w:t xml:space="preserve">flag4{715dea6c055b9fe3337544932f2941ce}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48050" cy="27717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419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RESOURCES: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560" w:firstLine="0"/>
        <w:rPr/>
      </w:pPr>
      <w:r w:rsidDel="00000000" w:rsidR="00000000" w:rsidRPr="00000000">
        <w:rPr>
          <w:rtl w:val="0"/>
        </w:rPr>
        <w:t xml:space="preserve">“CVE-2017-7494.” </w:t>
      </w:r>
      <w:r w:rsidDel="00000000" w:rsidR="00000000" w:rsidRPr="00000000">
        <w:rPr>
          <w:i w:val="1"/>
          <w:rtl w:val="0"/>
        </w:rPr>
        <w:t xml:space="preserve">NVD</w:t>
      </w:r>
      <w:r w:rsidDel="00000000" w:rsidR="00000000" w:rsidRPr="00000000">
        <w:rPr>
          <w:rtl w:val="0"/>
        </w:rPr>
        <w:t xml:space="preserve">, https://nvd.nist.gov/vuln/detail/CVE-2017-7494.</w:t>
      </w:r>
    </w:p>
    <w:p w:rsidR="00000000" w:rsidDel="00000000" w:rsidP="00000000" w:rsidRDefault="00000000" w:rsidRPr="00000000" w14:paraId="0000005C">
      <w:pPr>
        <w:spacing w:after="240" w:before="240" w:lineRule="auto"/>
        <w:ind w:left="560" w:firstLine="0"/>
        <w:rPr/>
      </w:pPr>
      <w:r w:rsidDel="00000000" w:rsidR="00000000" w:rsidRPr="00000000">
        <w:rPr>
          <w:rtl w:val="0"/>
        </w:rPr>
        <w:t xml:space="preserve">“CVE-2017-8779.” </w:t>
      </w:r>
      <w:r w:rsidDel="00000000" w:rsidR="00000000" w:rsidRPr="00000000">
        <w:rPr>
          <w:i w:val="1"/>
          <w:rtl w:val="0"/>
        </w:rPr>
        <w:t xml:space="preserve">NVD</w:t>
      </w:r>
      <w:r w:rsidDel="00000000" w:rsidR="00000000" w:rsidRPr="00000000">
        <w:rPr>
          <w:rtl w:val="0"/>
        </w:rPr>
        <w:t xml:space="preserve">, https://nvd.nist.gov/vuln/detail/CVE-2017-8779.</w:t>
      </w:r>
    </w:p>
    <w:p w:rsidR="00000000" w:rsidDel="00000000" w:rsidP="00000000" w:rsidRDefault="00000000" w:rsidRPr="00000000" w14:paraId="0000005D">
      <w:pPr>
        <w:spacing w:after="240" w:before="240" w:lineRule="auto"/>
        <w:ind w:left="560" w:firstLine="0"/>
        <w:rPr/>
      </w:pPr>
      <w:r w:rsidDel="00000000" w:rsidR="00000000" w:rsidRPr="00000000">
        <w:rPr>
          <w:rtl w:val="0"/>
        </w:rPr>
        <w:t xml:space="preserve">“CVE-2019-6579 Detail.” </w:t>
      </w:r>
      <w:r w:rsidDel="00000000" w:rsidR="00000000" w:rsidRPr="00000000">
        <w:rPr>
          <w:i w:val="1"/>
          <w:rtl w:val="0"/>
        </w:rPr>
        <w:t xml:space="preserve">NVD</w:t>
      </w:r>
      <w:r w:rsidDel="00000000" w:rsidR="00000000" w:rsidRPr="00000000">
        <w:rPr>
          <w:rtl w:val="0"/>
        </w:rPr>
        <w:t xml:space="preserve">, https://nvd.nist.gov/vuln/detail/cve-2019-6579.</w:t>
      </w:r>
    </w:p>
    <w:p w:rsidR="00000000" w:rsidDel="00000000" w:rsidP="00000000" w:rsidRDefault="00000000" w:rsidRPr="00000000" w14:paraId="0000005E">
      <w:pPr>
        <w:spacing w:after="240" w:before="240" w:lineRule="auto"/>
        <w:ind w:left="560" w:firstLine="0"/>
        <w:rPr/>
      </w:pPr>
      <w:r w:rsidDel="00000000" w:rsidR="00000000" w:rsidRPr="00000000">
        <w:rPr>
          <w:rtl w:val="0"/>
        </w:rPr>
        <w:t xml:space="preserve">“CVE-2021-28041 Detail.” </w:t>
      </w:r>
      <w:r w:rsidDel="00000000" w:rsidR="00000000" w:rsidRPr="00000000">
        <w:rPr>
          <w:i w:val="1"/>
          <w:rtl w:val="0"/>
        </w:rPr>
        <w:t xml:space="preserve">NVD</w:t>
      </w:r>
      <w:r w:rsidDel="00000000" w:rsidR="00000000" w:rsidRPr="00000000">
        <w:rPr>
          <w:rtl w:val="0"/>
        </w:rPr>
        <w:t xml:space="preserve">, https://nvd.nist.gov/vuln/detail/CVE-2021-28041. 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