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93948</wp:posOffset>
                </wp:positionH>
                <wp:positionV relativeFrom="paragraph">
                  <wp:posOffset>3476</wp:posOffset>
                </wp:positionV>
                <wp:extent cx="6259076" cy="538353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25987" y="1097760"/>
                          <a:ext cx="6240026" cy="536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  <w:t xml:space="preserve">Data Technician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  <w:t xml:space="preserve">Week 2 Workbook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  <w:t xml:space="preserve">Tableau and Power BI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93948</wp:posOffset>
                </wp:positionH>
                <wp:positionV relativeFrom="paragraph">
                  <wp:posOffset>3476</wp:posOffset>
                </wp:positionV>
                <wp:extent cx="6259076" cy="5383530"/>
                <wp:effectExtent b="0" l="0" r="0" t="0"/>
                <wp:wrapNone/>
                <wp:docPr id="1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9076" cy="5383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="15908"/>
        <w:tblW w:w="9889.0" w:type="dxa"/>
        <w:jc w:val="left"/>
        <w:tblLayout w:type="fixed"/>
        <w:tblLook w:val="04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4125"/>
                <w:tab w:val="center" w:leader="none" w:pos="4836"/>
              </w:tabs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rPr>
          <w:rFonts w:ascii="Aptos" w:cs="Aptos" w:eastAsia="Aptos" w:hAnsi="Aptos"/>
        </w:rPr>
      </w:pPr>
      <w:bookmarkStart w:colFirst="0" w:colLast="0" w:name="_heading=h.1513feq8zw5v" w:id="0"/>
      <w:bookmarkEnd w:id="0"/>
      <w:r w:rsidDel="00000000" w:rsidR="00000000" w:rsidRPr="00000000">
        <w:rPr>
          <w:rFonts w:ascii="Aptos" w:cs="Aptos" w:eastAsia="Aptos" w:hAnsi="Aptos"/>
          <w:rtl w:val="0"/>
        </w:rPr>
        <w:t xml:space="preserve">Day 3: Task 1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Please complete </w:t>
      </w:r>
      <w:r w:rsidDel="00000000" w:rsidR="00000000" w:rsidRPr="00000000">
        <w:rPr>
          <w:b w:val="1"/>
          <w:bCs w:val="1"/>
          <w:rtl w:val="0"/>
        </w:rPr>
        <w:t xml:space="preserve">PL-300T00-A-Lab-02-LA] Clean, transform, and load data in Power BI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on XtremeLabs. Once complete, paste a print screen below and in the collaboration board.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hyperlink r:id="rId8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https://labs.xtremelabs.io/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 into your profile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View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and complete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PL-300T00-A-Lab-02-LA] Clean, transform, and load data in Power BI.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</w:rPr>
              <w:drawing>
                <wp:inline distB="114300" distT="114300" distL="114300" distR="114300">
                  <wp:extent cx="4791075" cy="16129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Aptos" w:cs="Aptos" w:eastAsia="Aptos" w:hAnsi="Aptos"/>
        </w:rPr>
      </w:pPr>
      <w:bookmarkStart w:colFirst="0" w:colLast="0" w:name="_heading=h.3z6un5x48efs" w:id="1"/>
      <w:bookmarkEnd w:id="1"/>
      <w:r w:rsidDel="00000000" w:rsidR="00000000" w:rsidRPr="00000000">
        <w:rPr>
          <w:rFonts w:ascii="Aptos" w:cs="Aptos" w:eastAsia="Aptos" w:hAnsi="Aptos"/>
          <w:rtl w:val="0"/>
        </w:rPr>
        <w:t xml:space="preserve">Day 3: Task 2 (Optional)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 Power BI course on DataCamp. </w:t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Introduction to Power 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Once complete, publish your report in Power BI service and paste a print screen below and share with your trainer.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Aptos" w:cs="Aptos" w:eastAsia="Aptos" w:hAnsi="Aptos"/>
        </w:rPr>
      </w:pPr>
      <w:bookmarkStart w:colFirst="0" w:colLast="0" w:name="_heading=h.7uuplvwgzzdb" w:id="2"/>
      <w:bookmarkEnd w:id="2"/>
      <w:r w:rsidDel="00000000" w:rsidR="00000000" w:rsidRPr="00000000">
        <w:rPr>
          <w:rFonts w:ascii="Aptos" w:cs="Aptos" w:eastAsia="Aptos" w:hAnsi="Aptos"/>
          <w:rtl w:val="0"/>
        </w:rPr>
        <w:t xml:space="preserve">Day 4: Task 1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Please complete </w:t>
      </w:r>
      <w:r w:rsidDel="00000000" w:rsidR="00000000" w:rsidRPr="00000000">
        <w:rPr>
          <w:b w:val="1"/>
          <w:bCs w:val="1"/>
          <w:rtl w:val="0"/>
        </w:rPr>
        <w:t xml:space="preserve">[PL-300T00-A-Lab-08-LA] Design Power BI reports </w:t>
      </w:r>
      <w:r w:rsidDel="00000000" w:rsidR="00000000" w:rsidRPr="00000000">
        <w:rPr>
          <w:rtl w:val="0"/>
        </w:rPr>
        <w:t xml:space="preserve">on XtremeLabs. Once complete, paste a print screen below and in the collaboration board.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https://labs.xtremelabs.io/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 into your profile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View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and complete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[PL-300T00-A-Lab-08-LA] Design Power BI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</w:rPr>
              <w:drawing>
                <wp:inline distB="114300" distT="114300" distL="114300" distR="114300">
                  <wp:extent cx="4791075" cy="2540000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rFonts w:ascii="Aptos" w:cs="Aptos" w:eastAsia="Aptos" w:hAnsi="Aptos"/>
        </w:rPr>
      </w:pPr>
      <w:bookmarkStart w:colFirst="0" w:colLast="0" w:name="_heading=h.b1umfi2jbsxr" w:id="3"/>
      <w:bookmarkEnd w:id="3"/>
      <w:r w:rsidDel="00000000" w:rsidR="00000000" w:rsidRPr="00000000">
        <w:rPr>
          <w:rFonts w:ascii="Aptos" w:cs="Aptos" w:eastAsia="Aptos" w:hAnsi="Aptos"/>
          <w:rtl w:val="0"/>
        </w:rPr>
        <w:t xml:space="preserve">Day 4: Task 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Please complete </w:t>
      </w:r>
      <w:r w:rsidDel="00000000" w:rsidR="00000000" w:rsidRPr="00000000">
        <w:rPr>
          <w:b w:val="1"/>
          <w:bCs w:val="1"/>
          <w:rtl w:val="0"/>
        </w:rPr>
        <w:t xml:space="preserve">[PL-300T00-A-Lab-04-LA] Create DAX calculations in semantic models </w:t>
      </w:r>
      <w:r w:rsidDel="00000000" w:rsidR="00000000" w:rsidRPr="00000000">
        <w:rPr>
          <w:rtl w:val="0"/>
        </w:rPr>
        <w:t xml:space="preserve">on XtremeLabs. Once complete, paste a print screen below and in the collaboration board.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https://labs.xtremelabs.io/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 into your profile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View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and complete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PL-300T00-A-Lab-04-LA] Create DAX calculations in semantic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</w:rPr>
              <w:drawing>
                <wp:inline distB="114300" distT="114300" distL="114300" distR="114300">
                  <wp:extent cx="4305300" cy="2286000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rFonts w:ascii="Aptos" w:cs="Aptos" w:eastAsia="Aptos" w:hAnsi="Aptos"/>
        </w:rPr>
      </w:pPr>
      <w:bookmarkStart w:colFirst="0" w:colLast="0" w:name="_heading=h.55e42oeq1790" w:id="4"/>
      <w:bookmarkEnd w:id="4"/>
      <w:r w:rsidDel="00000000" w:rsidR="00000000" w:rsidRPr="00000000">
        <w:br w:type="page"/>
      </w:r>
      <w:r w:rsidDel="00000000" w:rsidR="00000000" w:rsidRPr="00000000">
        <w:rPr>
          <w:rFonts w:ascii="Aptos" w:cs="Aptos" w:eastAsia="Aptos" w:hAnsi="Aptos"/>
          <w:rtl w:val="0"/>
        </w:rPr>
        <w:t xml:space="preserve">Day 4: Task 3 (Optional)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Please complete </w:t>
      </w:r>
      <w:r w:rsidDel="00000000" w:rsidR="00000000" w:rsidRPr="00000000">
        <w:rPr>
          <w:b w:val="1"/>
          <w:bCs w:val="1"/>
          <w:rtl w:val="0"/>
        </w:rPr>
        <w:t xml:space="preserve">[PL-300T00-A-Lab-03-LA] Configure a semantic model in Power BI. </w:t>
      </w:r>
      <w:r w:rsidDel="00000000" w:rsidR="00000000" w:rsidRPr="00000000">
        <w:rPr>
          <w:rtl w:val="0"/>
        </w:rPr>
        <w:t xml:space="preserve">on XtremeLabs. Once complete, paste a print screen below and in the collaboration board.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https://labs.xtremelabs.io/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 into your profile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View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and complete [PL-300T00-A-Lab-03-LA] Configure a semantic model in Power 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</w:rPr>
              <w:drawing>
                <wp:inline distB="114300" distT="114300" distL="114300" distR="114300">
                  <wp:extent cx="4095750" cy="2066925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2066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1a755b" w:val="clear"/>
          </w:tcPr>
          <w:p w:rsidR="00000000" w:rsidDel="00000000" w:rsidP="00000000" w:rsidRDefault="00000000" w:rsidRPr="00000000" w14:paraId="0000008A">
            <w:pPr>
              <w:pStyle w:val="Heading1"/>
              <w:jc w:val="both"/>
              <w:rPr>
                <w:rFonts w:ascii="Aptos" w:cs="Aptos" w:eastAsia="Aptos" w:hAnsi="Aptos"/>
                <w:b w:val="1"/>
                <w:bCs w:val="1"/>
                <w:color w:val="ffffff"/>
                <w:sz w:val="44"/>
                <w:szCs w:val="44"/>
              </w:rPr>
            </w:pPr>
            <w:bookmarkStart w:colFirst="0" w:colLast="0" w:name="_heading=h.k7c677hvo6rn" w:id="5"/>
            <w:bookmarkEnd w:id="5"/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Course Notes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It is recommended to take notes from the course, use the space below to do so, or use the revision guide shared with the class:</w:t>
      </w:r>
    </w:p>
    <w:p w:rsidR="00000000" w:rsidDel="00000000" w:rsidP="00000000" w:rsidRDefault="00000000" w:rsidRPr="00000000" w14:paraId="0000008D">
      <w:pPr>
        <w:pStyle w:val="Heading1"/>
        <w:rPr>
          <w:rFonts w:ascii="Aptos" w:cs="Aptos" w:eastAsia="Aptos" w:hAnsi="Aptos"/>
        </w:rPr>
      </w:pPr>
      <w:bookmarkStart w:colFirst="0" w:colLast="0" w:name="_heading=h.s75dc8435x4j" w:id="6"/>
      <w:bookmarkEnd w:id="6"/>
      <w:r w:rsidDel="00000000" w:rsidR="00000000" w:rsidRPr="00000000">
        <w:rPr>
          <w:rFonts w:ascii="Aptos" w:cs="Aptos" w:eastAsia="Aptos" w:hAnsi="Aptos"/>
          <w:rtl w:val="0"/>
        </w:rPr>
        <w:t xml:space="preserve">Additional Resources to learn and Practice</w:t>
      </w:r>
    </w:p>
    <w:p w:rsidR="00000000" w:rsidDel="00000000" w:rsidP="00000000" w:rsidRDefault="00000000" w:rsidRPr="00000000" w14:paraId="0000008E">
      <w:pPr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Full Beginner Project in Tableau | Tableau Tutorials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Learn Tableau Basic Calculations (Calculated Fields) in Tableau (with 10+ examples) | Part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Tableau Hands-on Challenges Trailmix | Salesforce Trailhead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Introduction to Tableau - DataCamp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Creating Dashboards in Tableau - DataCamp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Sample Data | Tableau 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How-To Videos | Tableau 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Power BI Cheat Sheet | DataCamp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Introduction to DAX in Power BI - DataCamp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567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Data Visualization in Power BI - DataCamp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 300 Course on MS Learn.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7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Course PL-300T00-A: Design and manage analytics solutions using Power BI - Training | Microsoft Learn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is an intermediate course.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76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276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76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END OF WORKBOOK</w:t>
      </w:r>
    </w:p>
    <w:p w:rsidR="00000000" w:rsidDel="00000000" w:rsidP="00000000" w:rsidRDefault="00000000" w:rsidRPr="00000000" w14:paraId="0000009F">
      <w:pPr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Please check through your work thoroughly before submitting and update the table of contents if required. </w:t>
      </w:r>
    </w:p>
    <w:p w:rsidR="00000000" w:rsidDel="00000000" w:rsidP="00000000" w:rsidRDefault="00000000" w:rsidRPr="00000000" w14:paraId="000000A1">
      <w:pPr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Please send your completed work booklet to your trainer. </w:t>
      </w:r>
    </w:p>
    <w:p w:rsidR="00000000" w:rsidDel="00000000" w:rsidP="00000000" w:rsidRDefault="00000000" w:rsidRPr="00000000" w14:paraId="000000A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footerReference r:id="rId30" w:type="default"/>
      <w:footerReference r:id="rId31" w:type="even"/>
      <w:pgSz w:h="16838" w:w="11906" w:orient="portrait"/>
      <w:pgMar w:bottom="992" w:top="1134" w:left="1134" w:right="1134" w:header="709" w:footer="52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tabs>
        <w:tab w:val="right" w:leader="none" w:pos="9638"/>
      </w:tabs>
      <w:rPr>
        <w:color w:val="050632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Data Technician | Workbook | v1. </w:t>
    </w:r>
    <w:r w:rsidDel="00000000" w:rsidR="00000000" w:rsidRPr="00000000">
      <w:rPr>
        <w:color w:val="050632"/>
        <w:rtl w:val="0"/>
      </w:rPr>
      <w:tab/>
    </w:r>
    <w:r w:rsidDel="00000000" w:rsidR="00000000" w:rsidRPr="00000000">
      <w:rPr>
        <w:b w:val="1"/>
        <w:bCs w:val="1"/>
        <w:rtl w:val="0"/>
      </w:rPr>
      <w:t xml:space="preserve">Page 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rtl w:val="0"/>
      </w:rPr>
      <w:t xml:space="preserve"> of </w:t>
    </w:r>
    <w:r w:rsidDel="00000000" w:rsidR="00000000" w:rsidRPr="00000000">
      <w:rPr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6684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120130" cy="588010"/>
          <wp:effectExtent b="0" l="0" r="0" t="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120130" cy="588010"/>
          <wp:effectExtent b="0" l="0" r="0" t="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5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6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7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8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9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10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11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1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3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4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5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6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abs.xtremelabs.io/" TargetMode="External"/><Relationship Id="rId22" Type="http://schemas.openxmlformats.org/officeDocument/2006/relationships/hyperlink" Target="https://app.datacamp.com/learn/courses/introduction-to-power-bi" TargetMode="External"/><Relationship Id="rId21" Type="http://schemas.openxmlformats.org/officeDocument/2006/relationships/hyperlink" Target="https://labs.xtremelabs.io/" TargetMode="External"/><Relationship Id="rId24" Type="http://schemas.openxmlformats.org/officeDocument/2006/relationships/hyperlink" Target="https://app.datacamp.com/learn/courses/creating-dashboards-in-tableau" TargetMode="External"/><Relationship Id="rId23" Type="http://schemas.openxmlformats.org/officeDocument/2006/relationships/hyperlink" Target="https://trailhead.salesforce.com/users/strailhead/trailmixes/tableau-hands-on-challeng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www.youtube.com/watch" TargetMode="External"/><Relationship Id="rId25" Type="http://schemas.openxmlformats.org/officeDocument/2006/relationships/hyperlink" Target="https://www.youtube.com/watch" TargetMode="External"/><Relationship Id="rId28" Type="http://schemas.openxmlformats.org/officeDocument/2006/relationships/header" Target="header1.xml"/><Relationship Id="rId27" Type="http://schemas.openxmlformats.org/officeDocument/2006/relationships/hyperlink" Target="https://labs.xtremelabs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2.xml"/><Relationship Id="rId7" Type="http://schemas.openxmlformats.org/officeDocument/2006/relationships/image" Target="media/image6.png"/><Relationship Id="rId8" Type="http://schemas.openxmlformats.org/officeDocument/2006/relationships/hyperlink" Target="https://public.tableau.com/app/learn/sample-data" TargetMode="External"/><Relationship Id="rId31" Type="http://schemas.openxmlformats.org/officeDocument/2006/relationships/footer" Target="footer2.xml"/><Relationship Id="rId30" Type="http://schemas.openxmlformats.org/officeDocument/2006/relationships/footer" Target="footer1.xml"/><Relationship Id="rId11" Type="http://schemas.openxmlformats.org/officeDocument/2006/relationships/hyperlink" Target="https://public.tableau.com/app/learn/how-to-videos" TargetMode="External"/><Relationship Id="rId10" Type="http://schemas.openxmlformats.org/officeDocument/2006/relationships/hyperlink" Target="https://app.datacamp.com/learn/courses/data-visualization-in-power-bi" TargetMode="External"/><Relationship Id="rId13" Type="http://schemas.openxmlformats.org/officeDocument/2006/relationships/hyperlink" Target="https://b2wcompletetraining057-my.sharepoint.com/:x:/g/personal/yusuf_satilmis_leepgroup_com/IQAY00kEZtjaRoc16HcJpj7wARqrwmA5soJl5qHVTnFSt2w" TargetMode="External"/><Relationship Id="rId12" Type="http://schemas.openxmlformats.org/officeDocument/2006/relationships/image" Target="media/image3.png"/><Relationship Id="rId15" Type="http://schemas.openxmlformats.org/officeDocument/2006/relationships/hyperlink" Target="https://b2wcompletetraining057-my.sharepoint.com/:x:/g/personal/yusuf_satilmis_leepgroup_com/IQBajW2xvR3kQ50zySHMZ6doAZSj48QfpfDcoa5nSdizRTM" TargetMode="External"/><Relationship Id="rId14" Type="http://schemas.openxmlformats.org/officeDocument/2006/relationships/image" Target="media/image5.png"/><Relationship Id="rId17" Type="http://schemas.openxmlformats.org/officeDocument/2006/relationships/hyperlink" Target="https://labs.xtremelabs.io/?v=zOR0-nygfDE" TargetMode="External"/><Relationship Id="rId16" Type="http://schemas.openxmlformats.org/officeDocument/2006/relationships/image" Target="media/image2.png"/><Relationship Id="rId19" Type="http://schemas.openxmlformats.org/officeDocument/2006/relationships/hyperlink" Target="https://app.datacamp.com/learn/courses/introduction-to-tableau" TargetMode="External"/><Relationship Id="rId18" Type="http://schemas.openxmlformats.org/officeDocument/2006/relationships/hyperlink" Target="https://learn.microsoft.com/en-us/training/courses/pl-300t00?v=QimVQl5AoY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eNspsvGIUtTmzrPKGCabAa/csg==">CgMxLjAyDmguMTUxM2ZlcTh6dzV2Mg5oLjN6NnVuNXg0OGVmczIOaC43dXVwbHZ3Z3p6ZGIyDmguYjF1bWZpMmpic3hyMg5oLjU1ZTQyb2VxMTc5MDIOaC5rN2M2Nzdodm82cm4yDmguczc1ZGM4NDM1eDRqOAByITFXYjZmWmNnUzZuSVI5T1VobDBVZVJQWHJRbG1Ob3FRaA==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0x0101005A2423D64BE23246A298044471C4EEFF</vt:lpwstr>
  </property>
</Properties>
</file>