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46"/>
        <w:gridCol w:w="6829"/>
      </w:tblGrid>
      <w:tr w:rsidR="00722A40" w:rsidTr="00CB360B">
        <w:tc>
          <w:tcPr>
            <w:tcW w:w="1346" w:type="dxa"/>
          </w:tcPr>
          <w:p w:rsidR="00722A40" w:rsidRDefault="00722A40" w:rsidP="00722A40">
            <w:r>
              <w:rPr>
                <w:noProof/>
                <w:lang w:eastAsia="pt-BR"/>
              </w:rPr>
              <w:drawing>
                <wp:inline distT="0" distB="0" distL="0" distR="0">
                  <wp:extent cx="627721" cy="825949"/>
                  <wp:effectExtent l="19050" t="0" r="929" b="0"/>
                  <wp:docPr id="3" name="Imagem 2" descr="Logo IFRN simpl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IFRN simples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223" cy="831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9" w:type="dxa"/>
          </w:tcPr>
          <w:p w:rsidR="00722A40" w:rsidRPr="00CB360B" w:rsidRDefault="00722A40" w:rsidP="00722A40">
            <w:pPr>
              <w:rPr>
                <w:rFonts w:asciiTheme="majorHAnsi" w:hAnsiTheme="majorHAnsi"/>
                <w:b/>
                <w:sz w:val="24"/>
              </w:rPr>
            </w:pPr>
            <w:r w:rsidRPr="00CB360B">
              <w:rPr>
                <w:rFonts w:asciiTheme="majorHAnsi" w:hAnsiTheme="majorHAnsi"/>
                <w:b/>
                <w:sz w:val="24"/>
              </w:rPr>
              <w:t xml:space="preserve">Instituto Federal de Educação, Ciência e Tecnologia do </w:t>
            </w:r>
            <w:proofErr w:type="gramStart"/>
            <w:r w:rsidRPr="00CB360B">
              <w:rPr>
                <w:rFonts w:asciiTheme="majorHAnsi" w:hAnsiTheme="majorHAnsi"/>
                <w:b/>
                <w:sz w:val="24"/>
              </w:rPr>
              <w:t>RN</w:t>
            </w:r>
            <w:proofErr w:type="gramEnd"/>
          </w:p>
          <w:p w:rsidR="00722A40" w:rsidRDefault="00722A40" w:rsidP="00722A40">
            <w:pPr>
              <w:rPr>
                <w:rFonts w:asciiTheme="majorHAnsi" w:hAnsiTheme="majorHAnsi"/>
                <w:b/>
                <w:sz w:val="24"/>
              </w:rPr>
            </w:pPr>
            <w:r w:rsidRPr="00CB360B">
              <w:rPr>
                <w:rFonts w:asciiTheme="majorHAnsi" w:hAnsiTheme="majorHAnsi"/>
                <w:b/>
                <w:sz w:val="24"/>
              </w:rPr>
              <w:t>Diretoria Acadêmica de Gestão e Tecnologia da Informação</w:t>
            </w:r>
          </w:p>
          <w:p w:rsidR="00D73ECF" w:rsidRPr="00CB360B" w:rsidRDefault="00D73ECF" w:rsidP="00722A40">
            <w:pPr>
              <w:rPr>
                <w:rFonts w:asciiTheme="majorHAnsi" w:hAnsiTheme="majorHAnsi"/>
              </w:rPr>
            </w:pPr>
            <w:r w:rsidRPr="00D73ECF">
              <w:rPr>
                <w:rFonts w:asciiTheme="majorHAnsi" w:hAnsiTheme="majorHAnsi"/>
                <w:b/>
              </w:rPr>
              <w:t>Curso de Tecnologia em Análise e Desenvolvimento de Sistemas</w:t>
            </w:r>
          </w:p>
        </w:tc>
      </w:tr>
    </w:tbl>
    <w:p w:rsidR="00722A40" w:rsidRPr="00722A40" w:rsidRDefault="00722A40" w:rsidP="00722A40"/>
    <w:p w:rsidR="00D8313C" w:rsidRPr="00D8313C" w:rsidRDefault="00D8313C" w:rsidP="00D8313C">
      <w:pPr>
        <w:pStyle w:val="Ttulo"/>
      </w:pPr>
      <w:r w:rsidRPr="00D8313C">
        <w:t xml:space="preserve">Sistema </w:t>
      </w:r>
      <w:r w:rsidR="00F814D5">
        <w:t xml:space="preserve">de </w:t>
      </w:r>
      <w:r w:rsidRPr="00D8313C">
        <w:t>Revenda de Veículos</w:t>
      </w:r>
    </w:p>
    <w:p w:rsidR="00D8313C" w:rsidRDefault="000A6BE1" w:rsidP="00D8313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Modelo de Projeto</w:t>
      </w:r>
      <w:r w:rsidR="00202B10">
        <w:rPr>
          <w:rFonts w:ascii="Arial" w:hAnsi="Arial" w:cs="Arial"/>
          <w:b/>
        </w:rPr>
        <w:t xml:space="preserve"> da </w:t>
      </w:r>
      <w:proofErr w:type="gramStart"/>
      <w:r w:rsidR="00202B10">
        <w:rPr>
          <w:rFonts w:ascii="Arial" w:hAnsi="Arial" w:cs="Arial"/>
          <w:b/>
        </w:rPr>
        <w:t>implementação</w:t>
      </w:r>
      <w:proofErr w:type="gramEnd"/>
      <w:r w:rsidR="00202B10">
        <w:rPr>
          <w:rFonts w:ascii="Arial" w:hAnsi="Arial" w:cs="Arial"/>
          <w:b/>
        </w:rPr>
        <w:t xml:space="preserve"> com </w:t>
      </w:r>
      <w:proofErr w:type="spellStart"/>
      <w:r w:rsidR="00202B10">
        <w:rPr>
          <w:rFonts w:ascii="Arial" w:hAnsi="Arial" w:cs="Arial"/>
          <w:b/>
        </w:rPr>
        <w:t>Spring</w:t>
      </w:r>
      <w:proofErr w:type="spellEnd"/>
      <w:r w:rsidR="00202B10">
        <w:rPr>
          <w:rFonts w:ascii="Arial" w:hAnsi="Arial" w:cs="Arial"/>
          <w:b/>
        </w:rPr>
        <w:t xml:space="preserve"> MVC</w:t>
      </w:r>
    </w:p>
    <w:p w:rsidR="00900FEC" w:rsidRDefault="00900FEC" w:rsidP="00D8313C">
      <w:pPr>
        <w:jc w:val="both"/>
        <w:rPr>
          <w:rFonts w:ascii="Arial" w:hAnsi="Arial" w:cs="Arial"/>
          <w:b/>
        </w:rPr>
      </w:pPr>
    </w:p>
    <w:p w:rsidR="00D8313C" w:rsidRPr="00D8313C" w:rsidRDefault="000A6BE1" w:rsidP="00D8313C">
      <w:pPr>
        <w:pStyle w:val="Ttulo1"/>
      </w:pPr>
      <w:r>
        <w:t>Introdução</w:t>
      </w:r>
    </w:p>
    <w:p w:rsidR="00722A40" w:rsidRDefault="000A6BE1" w:rsidP="008D0C6E">
      <w:pPr>
        <w:ind w:firstLine="708"/>
        <w:jc w:val="both"/>
      </w:pPr>
      <w:r>
        <w:t xml:space="preserve">Este documento tem como objetivo apresentar </w:t>
      </w:r>
      <w:r w:rsidR="00202B10">
        <w:t xml:space="preserve">o projeto de software e as características de </w:t>
      </w:r>
      <w:proofErr w:type="gramStart"/>
      <w:r w:rsidR="00202B10">
        <w:t>implementação</w:t>
      </w:r>
      <w:proofErr w:type="gramEnd"/>
      <w:r w:rsidR="00202B10">
        <w:t xml:space="preserve"> do sistema de revenda de veículos</w:t>
      </w:r>
      <w:r w:rsidR="00D8313C">
        <w:t>.</w:t>
      </w:r>
      <w:r>
        <w:t xml:space="preserve"> </w:t>
      </w:r>
      <w:r w:rsidR="00202B10">
        <w:t>As sessões a seguir</w:t>
      </w:r>
      <w:r>
        <w:t xml:space="preserve"> </w:t>
      </w:r>
      <w:r w:rsidR="00202B10">
        <w:t xml:space="preserve">apresentam </w:t>
      </w:r>
      <w:r w:rsidR="00265448">
        <w:t xml:space="preserve">as tecnologias adotadas, </w:t>
      </w:r>
      <w:r>
        <w:t>a arquitetura lógica do sistema e as real</w:t>
      </w:r>
      <w:r w:rsidR="00722A40">
        <w:t>izações de alguns casos de uso</w:t>
      </w:r>
      <w:r w:rsidR="00265448">
        <w:t>. Além disso, é descrita a estrutura de diretórios e de arquivos em tempo de projeto</w:t>
      </w:r>
      <w:r w:rsidR="00722A40">
        <w:t>.</w:t>
      </w:r>
    </w:p>
    <w:p w:rsidR="00D8313C" w:rsidRDefault="000A6BE1" w:rsidP="008D0C6E">
      <w:pPr>
        <w:ind w:firstLine="708"/>
        <w:jc w:val="both"/>
      </w:pPr>
      <w:r>
        <w:t>Para informações detalhadas a respeito dos requisitos do sistema e dos casos de uso consulte os documentes correspondentes.</w:t>
      </w:r>
    </w:p>
    <w:p w:rsidR="00265448" w:rsidRDefault="00265448" w:rsidP="00F73C50">
      <w:pPr>
        <w:pStyle w:val="Ttulo1"/>
      </w:pPr>
      <w:r>
        <w:t>Tecnologias adotadas</w:t>
      </w:r>
    </w:p>
    <w:p w:rsidR="00265448" w:rsidRDefault="00CC30D3" w:rsidP="00D0067E">
      <w:pPr>
        <w:ind w:firstLine="708"/>
        <w:jc w:val="both"/>
      </w:pPr>
      <w:r>
        <w:t>R</w:t>
      </w:r>
      <w:r w:rsidR="00CD00A7">
        <w:t>elação de tecnologias adotadas:</w:t>
      </w:r>
    </w:p>
    <w:p w:rsidR="00CD00A7" w:rsidRDefault="00CD00A7" w:rsidP="00D0067E">
      <w:pPr>
        <w:pStyle w:val="PargrafodaLista"/>
        <w:numPr>
          <w:ilvl w:val="0"/>
          <w:numId w:val="5"/>
        </w:numPr>
        <w:jc w:val="both"/>
      </w:pPr>
      <w:r>
        <w:t xml:space="preserve">Linguagem e plataforma de programação: Java </w:t>
      </w:r>
      <w:proofErr w:type="gramStart"/>
      <w:r>
        <w:t>7</w:t>
      </w:r>
      <w:proofErr w:type="gramEnd"/>
      <w:r>
        <w:t>.</w:t>
      </w:r>
    </w:p>
    <w:p w:rsidR="00CD00A7" w:rsidRDefault="00CD00A7" w:rsidP="00D0067E">
      <w:pPr>
        <w:pStyle w:val="PargrafodaLista"/>
        <w:numPr>
          <w:ilvl w:val="0"/>
          <w:numId w:val="5"/>
        </w:numPr>
        <w:jc w:val="both"/>
      </w:pPr>
      <w:r>
        <w:t xml:space="preserve">Ambiente de desenvolvimento: </w:t>
      </w:r>
      <w:proofErr w:type="gramStart"/>
      <w:r>
        <w:t>Eclipse</w:t>
      </w:r>
      <w:r w:rsidR="00C2721C">
        <w:t xml:space="preserve"> IDE for</w:t>
      </w:r>
      <w:proofErr w:type="gramEnd"/>
      <w:r w:rsidR="00C2721C">
        <w:t xml:space="preserve"> JEE </w:t>
      </w:r>
      <w:proofErr w:type="spellStart"/>
      <w:r w:rsidR="00C2721C">
        <w:t>Developers</w:t>
      </w:r>
      <w:proofErr w:type="spellEnd"/>
      <w:r w:rsidR="00C2721C">
        <w:t>, versão Kepler</w:t>
      </w:r>
      <w:r>
        <w:t>.</w:t>
      </w:r>
    </w:p>
    <w:p w:rsidR="00CD00A7" w:rsidRDefault="00CD00A7" w:rsidP="00D0067E">
      <w:pPr>
        <w:pStyle w:val="PargrafodaLista"/>
        <w:numPr>
          <w:ilvl w:val="0"/>
          <w:numId w:val="5"/>
        </w:numPr>
        <w:jc w:val="both"/>
      </w:pPr>
      <w:r>
        <w:t xml:space="preserve">Frameworks de desenvolvimento no lado servidor: </w:t>
      </w:r>
      <w:proofErr w:type="spellStart"/>
      <w:r>
        <w:t>Servlets</w:t>
      </w:r>
      <w:proofErr w:type="spellEnd"/>
      <w:r>
        <w:t xml:space="preserve"> 3.0 e </w:t>
      </w:r>
      <w:proofErr w:type="spellStart"/>
      <w:r>
        <w:t>Spring</w:t>
      </w:r>
      <w:proofErr w:type="spellEnd"/>
      <w:r>
        <w:t xml:space="preserve"> MVC 3.4.</w:t>
      </w:r>
    </w:p>
    <w:p w:rsidR="00CD00A7" w:rsidRDefault="00CD00A7" w:rsidP="00D0067E">
      <w:pPr>
        <w:pStyle w:val="PargrafodaLista"/>
        <w:numPr>
          <w:ilvl w:val="0"/>
          <w:numId w:val="5"/>
        </w:numPr>
        <w:jc w:val="both"/>
      </w:pPr>
      <w:r>
        <w:t xml:space="preserve">Tecnologias de páginas dinâmicas: JSP 2.2, JSTL 1.2 e </w:t>
      </w:r>
      <w:proofErr w:type="spellStart"/>
      <w:r>
        <w:t>Sitemesh</w:t>
      </w:r>
      <w:proofErr w:type="spellEnd"/>
      <w:r>
        <w:t xml:space="preserve"> 2.4.2.</w:t>
      </w:r>
    </w:p>
    <w:p w:rsidR="00EB52BC" w:rsidRDefault="00EB52BC" w:rsidP="00D0067E">
      <w:pPr>
        <w:pStyle w:val="PargrafodaLista"/>
        <w:numPr>
          <w:ilvl w:val="0"/>
          <w:numId w:val="5"/>
        </w:numPr>
        <w:jc w:val="both"/>
      </w:pPr>
      <w:r>
        <w:t xml:space="preserve">Frameworks do lado cliente: </w:t>
      </w:r>
      <w:proofErr w:type="spellStart"/>
      <w:proofErr w:type="gramStart"/>
      <w:r>
        <w:t>jQuery</w:t>
      </w:r>
      <w:proofErr w:type="spellEnd"/>
      <w:proofErr w:type="gramEnd"/>
      <w:r>
        <w:t xml:space="preserve"> 1.11 e </w:t>
      </w:r>
      <w:proofErr w:type="spellStart"/>
      <w:r>
        <w:t>Bootstrap</w:t>
      </w:r>
      <w:proofErr w:type="spellEnd"/>
      <w:r>
        <w:t xml:space="preserve"> 3.3.</w:t>
      </w:r>
    </w:p>
    <w:p w:rsidR="00CD00A7" w:rsidRDefault="00EB52BC" w:rsidP="00D0067E">
      <w:pPr>
        <w:pStyle w:val="PargrafodaLista"/>
        <w:numPr>
          <w:ilvl w:val="0"/>
          <w:numId w:val="5"/>
        </w:numPr>
        <w:jc w:val="both"/>
      </w:pPr>
      <w:r>
        <w:t xml:space="preserve">Framework de injeção de dependências: </w:t>
      </w:r>
      <w:proofErr w:type="spellStart"/>
      <w:r>
        <w:t>Spring</w:t>
      </w:r>
      <w:proofErr w:type="spellEnd"/>
      <w:r>
        <w:t xml:space="preserve"> 3.4.</w:t>
      </w:r>
    </w:p>
    <w:p w:rsidR="00766477" w:rsidRDefault="00766477" w:rsidP="00D0067E">
      <w:pPr>
        <w:pStyle w:val="PargrafodaLista"/>
        <w:numPr>
          <w:ilvl w:val="0"/>
          <w:numId w:val="5"/>
        </w:numPr>
        <w:jc w:val="both"/>
      </w:pPr>
      <w:r>
        <w:t xml:space="preserve">Framework de autenticação e autorização de usuários: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3.1.</w:t>
      </w:r>
    </w:p>
    <w:p w:rsidR="00CC30D3" w:rsidRDefault="00CC30D3" w:rsidP="00D0067E">
      <w:pPr>
        <w:pStyle w:val="PargrafodaLista"/>
        <w:numPr>
          <w:ilvl w:val="0"/>
          <w:numId w:val="5"/>
        </w:numPr>
        <w:jc w:val="both"/>
      </w:pPr>
      <w:r>
        <w:t>SGBDR: H2 database.</w:t>
      </w:r>
    </w:p>
    <w:p w:rsidR="00C2721C" w:rsidRDefault="00C2721C" w:rsidP="00265448"/>
    <w:p w:rsidR="00265448" w:rsidRDefault="00C2721C" w:rsidP="00C2721C">
      <w:pPr>
        <w:pStyle w:val="Ttulo1"/>
      </w:pPr>
      <w:r>
        <w:t>Diretórios e arquivos do projeto Eclipse</w:t>
      </w:r>
    </w:p>
    <w:p w:rsidR="00C2721C" w:rsidRDefault="00794A45" w:rsidP="00D0067E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 w:rsidRPr="00D0067E">
        <w:rPr>
          <w:b/>
        </w:rPr>
        <w:t>src</w:t>
      </w:r>
      <w:proofErr w:type="spellEnd"/>
      <w:proofErr w:type="gramEnd"/>
      <w:r>
        <w:t>: diretório com códigos fonte</w:t>
      </w:r>
      <w:r w:rsidR="00D0067E">
        <w:t xml:space="preserve"> Java</w:t>
      </w:r>
      <w:r>
        <w:t xml:space="preserve"> da aplicação.</w:t>
      </w:r>
    </w:p>
    <w:p w:rsidR="00794A45" w:rsidRDefault="00794A45" w:rsidP="00D0067E">
      <w:pPr>
        <w:pStyle w:val="PargrafodaLista"/>
        <w:numPr>
          <w:ilvl w:val="0"/>
          <w:numId w:val="6"/>
        </w:numPr>
        <w:jc w:val="both"/>
      </w:pPr>
      <w:proofErr w:type="gramStart"/>
      <w:r w:rsidRPr="00D0067E">
        <w:rPr>
          <w:b/>
        </w:rPr>
        <w:t>testes</w:t>
      </w:r>
      <w:proofErr w:type="gramEnd"/>
      <w:r>
        <w:t xml:space="preserve">: diretório com códigos fonte </w:t>
      </w:r>
      <w:r w:rsidR="00D0067E">
        <w:t xml:space="preserve">Java </w:t>
      </w:r>
      <w:r>
        <w:t>de testes automatizados.</w:t>
      </w:r>
    </w:p>
    <w:p w:rsidR="00794A45" w:rsidRDefault="00794A45" w:rsidP="00D0067E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 w:rsidRPr="00D0067E">
        <w:rPr>
          <w:b/>
        </w:rPr>
        <w:t>WebContent</w:t>
      </w:r>
      <w:proofErr w:type="spellEnd"/>
      <w:proofErr w:type="gramEnd"/>
      <w:r>
        <w:t xml:space="preserve">: </w:t>
      </w:r>
      <w:r w:rsidR="00D0067E">
        <w:t xml:space="preserve">diretório com </w:t>
      </w:r>
      <w:r>
        <w:t xml:space="preserve">códigos fonte e artefatos web </w:t>
      </w:r>
      <w:r w:rsidR="00D0067E">
        <w:t xml:space="preserve">(páginas HTML, CSS, </w:t>
      </w:r>
      <w:proofErr w:type="spellStart"/>
      <w:r w:rsidR="00D0067E">
        <w:t>JavaScript</w:t>
      </w:r>
      <w:proofErr w:type="spellEnd"/>
      <w:r w:rsidR="00D0067E">
        <w:t xml:space="preserve">, imagens, </w:t>
      </w:r>
      <w:proofErr w:type="spellStart"/>
      <w:r w:rsidR="00D0067E">
        <w:t>etc</w:t>
      </w:r>
      <w:proofErr w:type="spellEnd"/>
      <w:r w:rsidR="00D0067E">
        <w:t>).</w:t>
      </w:r>
    </w:p>
    <w:p w:rsidR="00D0067E" w:rsidRPr="00265448" w:rsidRDefault="00D0067E" w:rsidP="00D0067E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 w:rsidRPr="00D0067E">
        <w:rPr>
          <w:b/>
        </w:rPr>
        <w:t>WebContent</w:t>
      </w:r>
      <w:proofErr w:type="spellEnd"/>
      <w:proofErr w:type="gramEnd"/>
      <w:r w:rsidRPr="00D0067E">
        <w:rPr>
          <w:b/>
        </w:rPr>
        <w:t>/WEB-INF/</w:t>
      </w:r>
      <w:proofErr w:type="spellStart"/>
      <w:r w:rsidRPr="00D0067E">
        <w:rPr>
          <w:b/>
        </w:rPr>
        <w:t>decorators</w:t>
      </w:r>
      <w:proofErr w:type="spellEnd"/>
      <w:r>
        <w:t xml:space="preserve">: diretório com </w:t>
      </w:r>
      <w:proofErr w:type="spellStart"/>
      <w:r>
        <w:t>templates</w:t>
      </w:r>
      <w:proofErr w:type="spellEnd"/>
      <w:r>
        <w:t xml:space="preserve"> de página (</w:t>
      </w:r>
      <w:proofErr w:type="spellStart"/>
      <w:r>
        <w:t>Sitemesh</w:t>
      </w:r>
      <w:proofErr w:type="spellEnd"/>
      <w:r>
        <w:t>).</w:t>
      </w:r>
    </w:p>
    <w:p w:rsidR="00D0067E" w:rsidRDefault="00D0067E" w:rsidP="00D0067E">
      <w:pPr>
        <w:pStyle w:val="PargrafodaLista"/>
        <w:numPr>
          <w:ilvl w:val="0"/>
          <w:numId w:val="6"/>
        </w:numPr>
        <w:jc w:val="both"/>
      </w:pPr>
      <w:proofErr w:type="gramStart"/>
      <w:r w:rsidRPr="00D0067E">
        <w:rPr>
          <w:b/>
        </w:rPr>
        <w:t>esquema</w:t>
      </w:r>
      <w:proofErr w:type="gramEnd"/>
      <w:r w:rsidRPr="00D0067E">
        <w:rPr>
          <w:b/>
        </w:rPr>
        <w:t>.</w:t>
      </w:r>
      <w:proofErr w:type="spellStart"/>
      <w:r w:rsidRPr="00D0067E">
        <w:rPr>
          <w:b/>
        </w:rPr>
        <w:t>sql</w:t>
      </w:r>
      <w:proofErr w:type="spellEnd"/>
      <w:r>
        <w:t>: esquema do banco de dados e registros de testes.</w:t>
      </w:r>
    </w:p>
    <w:p w:rsidR="00D0067E" w:rsidRDefault="00D0067E" w:rsidP="00D0067E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 w:rsidRPr="00D0067E">
        <w:rPr>
          <w:b/>
        </w:rPr>
        <w:lastRenderedPageBreak/>
        <w:t>src</w:t>
      </w:r>
      <w:proofErr w:type="spellEnd"/>
      <w:proofErr w:type="gramEnd"/>
      <w:r w:rsidRPr="00D0067E">
        <w:rPr>
          <w:b/>
        </w:rPr>
        <w:t>/</w:t>
      </w:r>
      <w:proofErr w:type="spellStart"/>
      <w:r w:rsidRPr="00D0067E">
        <w:rPr>
          <w:b/>
        </w:rPr>
        <w:t>applicationContext</w:t>
      </w:r>
      <w:proofErr w:type="spellEnd"/>
      <w:r w:rsidRPr="00D0067E">
        <w:rPr>
          <w:b/>
        </w:rPr>
        <w:t>.</w:t>
      </w:r>
      <w:proofErr w:type="spellStart"/>
      <w:r w:rsidRPr="00D0067E">
        <w:rPr>
          <w:b/>
        </w:rPr>
        <w:t>xml</w:t>
      </w:r>
      <w:proofErr w:type="spellEnd"/>
      <w:r>
        <w:t xml:space="preserve">: arquivo com configurações do </w:t>
      </w:r>
      <w:proofErr w:type="spellStart"/>
      <w:r>
        <w:t>Spring</w:t>
      </w:r>
      <w:proofErr w:type="spellEnd"/>
      <w:r>
        <w:t xml:space="preserve"> Framework.</w:t>
      </w:r>
    </w:p>
    <w:p w:rsidR="00D0067E" w:rsidRDefault="00D0067E" w:rsidP="00D0067E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 w:rsidRPr="00D0067E">
        <w:rPr>
          <w:b/>
        </w:rPr>
        <w:t>WebContent</w:t>
      </w:r>
      <w:proofErr w:type="spellEnd"/>
      <w:proofErr w:type="gramEnd"/>
      <w:r w:rsidRPr="00D0067E">
        <w:rPr>
          <w:b/>
        </w:rPr>
        <w:t>/WEB-INF/</w:t>
      </w:r>
      <w:proofErr w:type="spellStart"/>
      <w:r w:rsidRPr="00D0067E">
        <w:rPr>
          <w:b/>
        </w:rPr>
        <w:t>decorators</w:t>
      </w:r>
      <w:proofErr w:type="spellEnd"/>
      <w:r w:rsidRPr="00D0067E">
        <w:rPr>
          <w:b/>
        </w:rPr>
        <w:t>.</w:t>
      </w:r>
      <w:proofErr w:type="spellStart"/>
      <w:r w:rsidRPr="00D0067E">
        <w:rPr>
          <w:b/>
        </w:rPr>
        <w:t>xml</w:t>
      </w:r>
      <w:proofErr w:type="spellEnd"/>
      <w:r>
        <w:t xml:space="preserve">: arquivo de configuração do </w:t>
      </w:r>
      <w:proofErr w:type="spellStart"/>
      <w:r>
        <w:t>Sitemesh</w:t>
      </w:r>
      <w:proofErr w:type="spellEnd"/>
      <w:r>
        <w:t>.</w:t>
      </w:r>
    </w:p>
    <w:p w:rsidR="00D0067E" w:rsidRDefault="00D0067E" w:rsidP="00D0067E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 w:rsidRPr="00D0067E">
        <w:rPr>
          <w:b/>
        </w:rPr>
        <w:t>WebContent</w:t>
      </w:r>
      <w:proofErr w:type="spellEnd"/>
      <w:proofErr w:type="gramEnd"/>
      <w:r w:rsidRPr="00D0067E">
        <w:rPr>
          <w:b/>
        </w:rPr>
        <w:t>/WEB-INF/</w:t>
      </w:r>
      <w:proofErr w:type="spellStart"/>
      <w:r w:rsidRPr="00D0067E">
        <w:rPr>
          <w:b/>
        </w:rPr>
        <w:t>spring-mvc</w:t>
      </w:r>
      <w:proofErr w:type="spellEnd"/>
      <w:r w:rsidRPr="00D0067E">
        <w:rPr>
          <w:b/>
        </w:rPr>
        <w:t>.</w:t>
      </w:r>
      <w:proofErr w:type="spellStart"/>
      <w:r w:rsidRPr="00D0067E">
        <w:rPr>
          <w:b/>
        </w:rPr>
        <w:t>xml</w:t>
      </w:r>
      <w:proofErr w:type="spellEnd"/>
      <w:r>
        <w:t xml:space="preserve">: arquivo de configuração do </w:t>
      </w:r>
      <w:proofErr w:type="spellStart"/>
      <w:r>
        <w:t>Spring</w:t>
      </w:r>
      <w:proofErr w:type="spellEnd"/>
      <w:r>
        <w:t xml:space="preserve"> MVC.</w:t>
      </w:r>
    </w:p>
    <w:p w:rsidR="00D0067E" w:rsidRDefault="00D0067E" w:rsidP="00D0067E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 w:rsidRPr="00D0067E">
        <w:rPr>
          <w:b/>
        </w:rPr>
        <w:t>WebContent</w:t>
      </w:r>
      <w:proofErr w:type="spellEnd"/>
      <w:proofErr w:type="gramEnd"/>
      <w:r w:rsidRPr="00D0067E">
        <w:rPr>
          <w:b/>
        </w:rPr>
        <w:t>/WEB-INF/</w:t>
      </w:r>
      <w:proofErr w:type="spellStart"/>
      <w:r w:rsidRPr="00D0067E">
        <w:rPr>
          <w:b/>
        </w:rPr>
        <w:t>spring-security</w:t>
      </w:r>
      <w:proofErr w:type="spellEnd"/>
      <w:r w:rsidRPr="00D0067E">
        <w:rPr>
          <w:b/>
        </w:rPr>
        <w:t>.</w:t>
      </w:r>
      <w:proofErr w:type="spellStart"/>
      <w:r w:rsidRPr="00D0067E">
        <w:rPr>
          <w:b/>
        </w:rPr>
        <w:t>xml</w:t>
      </w:r>
      <w:proofErr w:type="spellEnd"/>
      <w:r>
        <w:t xml:space="preserve">: arquivo de configuração do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.</w:t>
      </w:r>
    </w:p>
    <w:p w:rsidR="00D0067E" w:rsidRDefault="00D0067E" w:rsidP="00D0067E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 w:rsidRPr="00D0067E">
        <w:rPr>
          <w:b/>
        </w:rPr>
        <w:t>WebContent</w:t>
      </w:r>
      <w:proofErr w:type="spellEnd"/>
      <w:proofErr w:type="gramEnd"/>
      <w:r w:rsidRPr="00D0067E">
        <w:rPr>
          <w:b/>
        </w:rPr>
        <w:t>/WEB-INF/</w:t>
      </w:r>
      <w:proofErr w:type="spellStart"/>
      <w:r w:rsidRPr="00D0067E">
        <w:rPr>
          <w:b/>
        </w:rPr>
        <w:t>decorators</w:t>
      </w:r>
      <w:proofErr w:type="spellEnd"/>
      <w:r>
        <w:t>: arquivo de configuração da aplicação web (</w:t>
      </w:r>
      <w:proofErr w:type="spellStart"/>
      <w:r>
        <w:t>Servlet</w:t>
      </w:r>
      <w:proofErr w:type="spellEnd"/>
      <w:r>
        <w:t xml:space="preserve"> container).</w:t>
      </w:r>
    </w:p>
    <w:p w:rsidR="00D0067E" w:rsidRDefault="00D0067E" w:rsidP="00265448"/>
    <w:p w:rsidR="00F73C50" w:rsidRDefault="00F73C50" w:rsidP="00F73C50">
      <w:pPr>
        <w:pStyle w:val="Ttulo1"/>
      </w:pPr>
      <w:r>
        <w:t>Arquitetura Lógica</w:t>
      </w:r>
    </w:p>
    <w:p w:rsidR="00F73C50" w:rsidRDefault="00621275" w:rsidP="00621275">
      <w:r>
        <w:tab/>
        <w:t xml:space="preserve">O sistema está organizado em um </w:t>
      </w:r>
      <w:r w:rsidR="00270849">
        <w:t xml:space="preserve">conjunto de </w:t>
      </w:r>
      <w:r>
        <w:t xml:space="preserve">camadas </w:t>
      </w:r>
      <w:r w:rsidR="00270849">
        <w:t xml:space="preserve">lógicas </w:t>
      </w:r>
      <w:r>
        <w:t>ilustrada</w:t>
      </w:r>
      <w:r w:rsidR="00270849">
        <w:t>s</w:t>
      </w:r>
      <w:r>
        <w:t xml:space="preserve"> na </w:t>
      </w:r>
      <w:r w:rsidR="002B5E36">
        <w:t>Figura 1</w:t>
      </w:r>
      <w:r>
        <w:t>.</w:t>
      </w:r>
    </w:p>
    <w:p w:rsidR="002B5E36" w:rsidRDefault="00C41A1F" w:rsidP="00202B10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926705" cy="1645920"/>
            <wp:effectExtent l="19050" t="19050" r="26045" b="1143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13" cy="164839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275" w:rsidRDefault="002B5E36" w:rsidP="002B5E36">
      <w:pPr>
        <w:pStyle w:val="Legenda"/>
        <w:jc w:val="center"/>
      </w:pPr>
      <w:r>
        <w:t xml:space="preserve">Figura </w:t>
      </w:r>
      <w:fldSimple w:instr=" SEQ Figura \* ARABIC ">
        <w:r w:rsidR="006A16C6">
          <w:rPr>
            <w:noProof/>
          </w:rPr>
          <w:t>1</w:t>
        </w:r>
      </w:fldSimple>
      <w:r>
        <w:t xml:space="preserve"> - </w:t>
      </w:r>
      <w:r w:rsidR="00270849">
        <w:t>camadas</w:t>
      </w:r>
      <w:r>
        <w:t xml:space="preserve"> lógica</w:t>
      </w:r>
      <w:r w:rsidR="00270849">
        <w:t>s</w:t>
      </w:r>
      <w:r>
        <w:t>.</w:t>
      </w:r>
    </w:p>
    <w:p w:rsidR="00292F63" w:rsidRDefault="002B5E36" w:rsidP="00292F63">
      <w:pPr>
        <w:ind w:firstLine="708"/>
        <w:jc w:val="both"/>
      </w:pPr>
      <w:r>
        <w:t xml:space="preserve">As camadas foram organizadas </w:t>
      </w:r>
      <w:r w:rsidR="00486274">
        <w:t>para propiciar a</w:t>
      </w:r>
      <w:r>
        <w:t xml:space="preserve"> separação clara de interesses</w:t>
      </w:r>
      <w:r w:rsidR="00486274">
        <w:t xml:space="preserve"> d</w:t>
      </w:r>
      <w:r w:rsidR="00270849">
        <w:t>a</w:t>
      </w:r>
      <w:r w:rsidR="00486274">
        <w:t xml:space="preserve">s </w:t>
      </w:r>
      <w:r w:rsidR="00270849">
        <w:t>classes</w:t>
      </w:r>
      <w:r>
        <w:t xml:space="preserve">, levando a um projeto com alta coesão. </w:t>
      </w:r>
      <w:r w:rsidR="00292F63">
        <w:t>Note que a camada de domínio independe das outras camadas. Isto permite a criação de testes de unidade para as regras de negócio de forma isolada, ou seja, sem a necessidade de executar o servidor web ou o sistema gerenciador de banco de dados.</w:t>
      </w:r>
    </w:p>
    <w:p w:rsidR="00270849" w:rsidRDefault="00292F63" w:rsidP="002B5E36">
      <w:pPr>
        <w:ind w:firstLine="708"/>
        <w:jc w:val="both"/>
      </w:pPr>
      <w:r>
        <w:t>As camadas são ditas</w:t>
      </w:r>
      <w:r w:rsidR="002B5E36">
        <w:t xml:space="preserve"> lógicas</w:t>
      </w:r>
      <w:r>
        <w:t xml:space="preserve"> por não terem correspondência</w:t>
      </w:r>
      <w:r w:rsidR="00270849">
        <w:t xml:space="preserve"> exata com a</w:t>
      </w:r>
      <w:r w:rsidR="002B5E36">
        <w:t xml:space="preserve"> </w:t>
      </w:r>
      <w:r w:rsidR="00270849">
        <w:t>organização física dos</w:t>
      </w:r>
      <w:r w:rsidR="00486274">
        <w:t xml:space="preserve"> arquivos </w:t>
      </w:r>
      <w:r w:rsidR="00270849">
        <w:t>presentes no projeto</w:t>
      </w:r>
      <w:r w:rsidR="00486274">
        <w:t>.</w:t>
      </w:r>
      <w:r>
        <w:t xml:space="preserve"> A seguir são apresentados o significado das camadas e sua correspondência com os diretórios físicos.</w:t>
      </w:r>
    </w:p>
    <w:p w:rsidR="00211F21" w:rsidRDefault="00211F21" w:rsidP="00211F21">
      <w:pPr>
        <w:pStyle w:val="Ttulo2"/>
      </w:pPr>
      <w:r>
        <w:t>Camada web</w:t>
      </w:r>
    </w:p>
    <w:p w:rsidR="00211F21" w:rsidRDefault="002B5E36" w:rsidP="002B5E36">
      <w:pPr>
        <w:ind w:firstLine="708"/>
        <w:jc w:val="both"/>
      </w:pPr>
      <w:r>
        <w:t xml:space="preserve">A camada web </w:t>
      </w:r>
      <w:r w:rsidR="00270849">
        <w:t xml:space="preserve">contém o que é relativo à parte web do sistema: controladores web do </w:t>
      </w:r>
      <w:proofErr w:type="spellStart"/>
      <w:r w:rsidR="00270849">
        <w:t>Spring</w:t>
      </w:r>
      <w:proofErr w:type="spellEnd"/>
      <w:r w:rsidR="00270849">
        <w:t xml:space="preserve"> MVC</w:t>
      </w:r>
      <w:r>
        <w:t xml:space="preserve"> </w:t>
      </w:r>
      <w:r w:rsidR="00270849">
        <w:t xml:space="preserve">e arquivos relativos às páginas web (HTML, </w:t>
      </w:r>
      <w:proofErr w:type="spellStart"/>
      <w:proofErr w:type="gramStart"/>
      <w:r w:rsidR="00270849">
        <w:t>JavaScirpt</w:t>
      </w:r>
      <w:proofErr w:type="spellEnd"/>
      <w:proofErr w:type="gramEnd"/>
      <w:r w:rsidR="00270849">
        <w:t xml:space="preserve">, CSS, imagens, </w:t>
      </w:r>
      <w:proofErr w:type="spellStart"/>
      <w:r w:rsidR="00270849">
        <w:t>etc</w:t>
      </w:r>
      <w:proofErr w:type="spellEnd"/>
      <w:r w:rsidR="00270849">
        <w:t>)</w:t>
      </w:r>
      <w:r w:rsidR="00211F21">
        <w:t>.</w:t>
      </w:r>
    </w:p>
    <w:p w:rsidR="00211F21" w:rsidRDefault="00270849" w:rsidP="002B5E36">
      <w:pPr>
        <w:ind w:firstLine="708"/>
        <w:jc w:val="both"/>
      </w:pPr>
      <w:r>
        <w:t>Os controladores web</w:t>
      </w:r>
      <w:r w:rsidR="00292F63">
        <w:t xml:space="preserve">, localizados no pacote Java </w:t>
      </w:r>
      <w:r w:rsidR="00292F63" w:rsidRPr="00292F63">
        <w:rPr>
          <w:b/>
        </w:rPr>
        <w:t>web</w:t>
      </w:r>
      <w:r w:rsidR="00292F63">
        <w:t>,</w:t>
      </w:r>
      <w:r>
        <w:t xml:space="preserve"> têm como responsabilidade interpretar as solicitações dos usuários (requisições HTTP), delegar processamento de negócio para os objetos de domínio e redirecionar a IU de acordo com as respostas do sistema</w:t>
      </w:r>
      <w:r w:rsidR="00292F63">
        <w:t xml:space="preserve">. No </w:t>
      </w:r>
      <w:proofErr w:type="spellStart"/>
      <w:r w:rsidR="00292F63">
        <w:t>Spring</w:t>
      </w:r>
      <w:proofErr w:type="spellEnd"/>
      <w:r w:rsidR="00292F63">
        <w:t xml:space="preserve"> MVC, controladores web são classes definidas com a anotação </w:t>
      </w:r>
      <w:r w:rsidR="00292F63" w:rsidRPr="00292F63">
        <w:rPr>
          <w:b/>
        </w:rPr>
        <w:t>@</w:t>
      </w:r>
      <w:proofErr w:type="spellStart"/>
      <w:r w:rsidR="00292F63" w:rsidRPr="00292F63">
        <w:rPr>
          <w:b/>
        </w:rPr>
        <w:t>Controller</w:t>
      </w:r>
      <w:proofErr w:type="spellEnd"/>
      <w:r w:rsidR="00292F63">
        <w:t>.</w:t>
      </w:r>
    </w:p>
    <w:p w:rsidR="00211F21" w:rsidRDefault="00292F63" w:rsidP="002B5E36">
      <w:pPr>
        <w:ind w:firstLine="708"/>
        <w:jc w:val="both"/>
      </w:pPr>
      <w:r>
        <w:t xml:space="preserve">As páginas web representam a interface com o usuário (IU) do sistema e, em tempo de projeto, estão localizadas no diretório </w:t>
      </w:r>
      <w:proofErr w:type="spellStart"/>
      <w:proofErr w:type="gramStart"/>
      <w:r w:rsidRPr="00292F63">
        <w:rPr>
          <w:b/>
        </w:rPr>
        <w:t>WebContent</w:t>
      </w:r>
      <w:proofErr w:type="spellEnd"/>
      <w:proofErr w:type="gramEnd"/>
      <w:r>
        <w:t>.</w:t>
      </w:r>
    </w:p>
    <w:p w:rsidR="00292F63" w:rsidRDefault="00211F21" w:rsidP="002B5E36">
      <w:pPr>
        <w:ind w:firstLine="708"/>
        <w:jc w:val="both"/>
      </w:pPr>
      <w:r>
        <w:t>Esta camada</w:t>
      </w:r>
      <w:r w:rsidR="00292F63">
        <w:t xml:space="preserve"> corresponde ao que geralmente é denominado camada de visão.</w:t>
      </w:r>
    </w:p>
    <w:p w:rsidR="00211F21" w:rsidRDefault="00211F21" w:rsidP="00211F21">
      <w:pPr>
        <w:pStyle w:val="Ttulo2"/>
      </w:pPr>
      <w:r>
        <w:lastRenderedPageBreak/>
        <w:t>Camada de domínio</w:t>
      </w:r>
    </w:p>
    <w:p w:rsidR="00FE40EE" w:rsidRDefault="002E0F6F" w:rsidP="002B5E36">
      <w:pPr>
        <w:ind w:firstLine="708"/>
        <w:jc w:val="both"/>
      </w:pPr>
      <w:r>
        <w:t xml:space="preserve">Na camada de domínio encontram-se as classes que representam os objetos relativos ao domínio do problema como </w:t>
      </w:r>
      <w:r w:rsidRPr="00581499">
        <w:rPr>
          <w:b/>
        </w:rPr>
        <w:t>Compra</w:t>
      </w:r>
      <w:r>
        <w:t xml:space="preserve"> e </w:t>
      </w:r>
      <w:r w:rsidRPr="00581499">
        <w:rPr>
          <w:b/>
        </w:rPr>
        <w:t>Veiculo</w:t>
      </w:r>
      <w:r>
        <w:t>.</w:t>
      </w:r>
      <w:r w:rsidR="00581499">
        <w:t xml:space="preserve"> </w:t>
      </w:r>
      <w:r w:rsidR="00871461">
        <w:t>As</w:t>
      </w:r>
      <w:r w:rsidR="00581499">
        <w:t xml:space="preserve"> responsabilidade</w:t>
      </w:r>
      <w:r w:rsidR="00871461">
        <w:t>s</w:t>
      </w:r>
      <w:r w:rsidR="00581499">
        <w:t xml:space="preserve"> desta camada </w:t>
      </w:r>
      <w:r w:rsidR="00871461">
        <w:t>são</w:t>
      </w:r>
      <w:r w:rsidR="00581499">
        <w:t xml:space="preserve"> reunir as classes cujas instâncias devam ser persistidas</w:t>
      </w:r>
      <w:r w:rsidR="00133D68">
        <w:rPr>
          <w:rStyle w:val="Refdenotaderodap"/>
        </w:rPr>
        <w:footnoteReference w:id="1"/>
      </w:r>
      <w:r w:rsidR="00581499">
        <w:t xml:space="preserve"> </w:t>
      </w:r>
      <w:r w:rsidR="00211F21">
        <w:t>em</w:t>
      </w:r>
      <w:r w:rsidR="00581499">
        <w:t xml:space="preserve"> banco de dados</w:t>
      </w:r>
      <w:r w:rsidR="00211F21">
        <w:t>,</w:t>
      </w:r>
      <w:r w:rsidR="00581499">
        <w:t xml:space="preserve"> </w:t>
      </w:r>
      <w:r w:rsidR="00871461">
        <w:t>concentrar as regras de negócio</w:t>
      </w:r>
      <w:r w:rsidR="00211F21">
        <w:t xml:space="preserve"> e as interfaces de repositório</w:t>
      </w:r>
      <w:r w:rsidR="00871461">
        <w:t>.</w:t>
      </w:r>
      <w:r w:rsidR="00A53BE2">
        <w:t xml:space="preserve"> Fisicamente, esta camada corresponde ao pacote Java </w:t>
      </w:r>
      <w:proofErr w:type="spellStart"/>
      <w:r w:rsidR="00A53BE2" w:rsidRPr="00A53BE2">
        <w:rPr>
          <w:b/>
        </w:rPr>
        <w:t>dominio</w:t>
      </w:r>
      <w:proofErr w:type="spellEnd"/>
      <w:r w:rsidR="00A53BE2">
        <w:t>.</w:t>
      </w:r>
    </w:p>
    <w:p w:rsidR="00FE40EE" w:rsidRDefault="00FE40EE" w:rsidP="002B5E36">
      <w:pPr>
        <w:ind w:firstLine="708"/>
        <w:jc w:val="both"/>
      </w:pPr>
      <w:r>
        <w:t xml:space="preserve">Devido à necessidade de serem persistidas em banco de dados, as entidades compartilham os seguintes requisitos: atributo identificador a ser utilizado como chave primária; implementação dos métodos </w:t>
      </w:r>
      <w:proofErr w:type="spellStart"/>
      <w:r w:rsidRPr="00FE40EE">
        <w:rPr>
          <w:b/>
        </w:rPr>
        <w:t>equals</w:t>
      </w:r>
      <w:proofErr w:type="spellEnd"/>
      <w:r>
        <w:t xml:space="preserve"> e </w:t>
      </w:r>
      <w:proofErr w:type="spellStart"/>
      <w:proofErr w:type="gramStart"/>
      <w:r>
        <w:rPr>
          <w:b/>
        </w:rPr>
        <w:t>h</w:t>
      </w:r>
      <w:r w:rsidRPr="00FE40EE">
        <w:rPr>
          <w:b/>
        </w:rPr>
        <w:t>ashCode</w:t>
      </w:r>
      <w:proofErr w:type="spellEnd"/>
      <w:proofErr w:type="gramEnd"/>
      <w:r>
        <w:t xml:space="preserve"> baseados no atributo identificador. Como estratégia de aproveitamento de código necessário a atender estas necessidades, foi criada a classe </w:t>
      </w:r>
      <w:r w:rsidRPr="00FE40EE">
        <w:rPr>
          <w:b/>
        </w:rPr>
        <w:t>Entidade</w:t>
      </w:r>
      <w:r>
        <w:t xml:space="preserve"> contendo o atributo identificador (</w:t>
      </w:r>
      <w:r w:rsidRPr="00FE40EE">
        <w:rPr>
          <w:b/>
        </w:rPr>
        <w:t>id</w:t>
      </w:r>
      <w:r>
        <w:t xml:space="preserve">), seus métodos </w:t>
      </w:r>
      <w:proofErr w:type="spellStart"/>
      <w:r w:rsidRPr="00FE40EE">
        <w:rPr>
          <w:b/>
        </w:rPr>
        <w:t>get</w:t>
      </w:r>
      <w:proofErr w:type="spellEnd"/>
      <w:r>
        <w:t xml:space="preserve"> e </w:t>
      </w:r>
      <w:r w:rsidRPr="00FE40EE">
        <w:rPr>
          <w:b/>
        </w:rPr>
        <w:t>set</w:t>
      </w:r>
      <w:r>
        <w:t xml:space="preserve"> e os métodos </w:t>
      </w:r>
      <w:proofErr w:type="spellStart"/>
      <w:r w:rsidRPr="00FE40EE">
        <w:rPr>
          <w:b/>
        </w:rPr>
        <w:t>equals</w:t>
      </w:r>
      <w:proofErr w:type="spellEnd"/>
      <w:r>
        <w:t xml:space="preserve"> e </w:t>
      </w:r>
      <w:proofErr w:type="spellStart"/>
      <w:proofErr w:type="gramStart"/>
      <w:r w:rsidRPr="00FE40EE">
        <w:rPr>
          <w:b/>
        </w:rPr>
        <w:t>hashCode</w:t>
      </w:r>
      <w:proofErr w:type="spellEnd"/>
      <w:proofErr w:type="gramEnd"/>
      <w:r>
        <w:t xml:space="preserve">. Assim, todas as entidades foram definidas como subclasses de </w:t>
      </w:r>
      <w:r w:rsidRPr="00FE40EE">
        <w:rPr>
          <w:b/>
        </w:rPr>
        <w:t>Entidade</w:t>
      </w:r>
      <w:r w:rsidR="003A7E4D">
        <w:rPr>
          <w:b/>
        </w:rPr>
        <w:t xml:space="preserve"> </w:t>
      </w:r>
      <w:r w:rsidR="003A7E4D">
        <w:t>(</w:t>
      </w:r>
      <w:r w:rsidR="00AB62DC">
        <w:fldChar w:fldCharType="begin"/>
      </w:r>
      <w:r w:rsidR="003A7E4D">
        <w:instrText xml:space="preserve"> REF _Ref418275932 \h </w:instrText>
      </w:r>
      <w:r w:rsidR="00AB62DC">
        <w:fldChar w:fldCharType="separate"/>
      </w:r>
      <w:r w:rsidR="003A7E4D">
        <w:t xml:space="preserve">Figura </w:t>
      </w:r>
      <w:r w:rsidR="003A7E4D">
        <w:rPr>
          <w:noProof/>
        </w:rPr>
        <w:t>2</w:t>
      </w:r>
      <w:r w:rsidR="00AB62DC">
        <w:fldChar w:fldCharType="end"/>
      </w:r>
      <w:r w:rsidR="003A7E4D">
        <w:t>)</w:t>
      </w:r>
      <w:r>
        <w:t>.</w:t>
      </w:r>
    </w:p>
    <w:p w:rsidR="003A7E4D" w:rsidRDefault="003A7E4D" w:rsidP="003A7E4D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1895404" cy="2225040"/>
            <wp:effectExtent l="19050" t="19050" r="9596" b="22860"/>
            <wp:docPr id="1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04" cy="22250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9AB" w:rsidRDefault="003A7E4D" w:rsidP="003A7E4D">
      <w:pPr>
        <w:pStyle w:val="Legenda"/>
        <w:jc w:val="center"/>
      </w:pPr>
      <w:bookmarkStart w:id="0" w:name="_Ref418275932"/>
      <w:r>
        <w:t xml:space="preserve">Figura </w:t>
      </w:r>
      <w:fldSimple w:instr=" SEQ Figura \* ARABIC ">
        <w:r w:rsidR="006A16C6">
          <w:rPr>
            <w:noProof/>
          </w:rPr>
          <w:t>2</w:t>
        </w:r>
      </w:fldSimple>
      <w:bookmarkEnd w:id="0"/>
      <w:r>
        <w:t xml:space="preserve"> – exemplo uso da herança para definir uma classe de entidade.</w:t>
      </w:r>
    </w:p>
    <w:p w:rsidR="00871461" w:rsidRDefault="00211F21" w:rsidP="002B5E36">
      <w:pPr>
        <w:ind w:firstLine="708"/>
        <w:jc w:val="both"/>
      </w:pPr>
      <w:r>
        <w:t xml:space="preserve">As regras de negócio são distribuídas entre entidades (e.g., método </w:t>
      </w:r>
      <w:proofErr w:type="spellStart"/>
      <w:proofErr w:type="gramStart"/>
      <w:r w:rsidRPr="00211F21">
        <w:rPr>
          <w:b/>
        </w:rPr>
        <w:t>getStatus</w:t>
      </w:r>
      <w:proofErr w:type="spellEnd"/>
      <w:proofErr w:type="gramEnd"/>
      <w:r w:rsidRPr="00211F21">
        <w:rPr>
          <w:b/>
        </w:rPr>
        <w:t>()</w:t>
      </w:r>
      <w:r>
        <w:t xml:space="preserve"> da classe </w:t>
      </w:r>
      <w:r w:rsidRPr="00211F21">
        <w:rPr>
          <w:b/>
        </w:rPr>
        <w:t>Veiculo</w:t>
      </w:r>
      <w:r>
        <w:t xml:space="preserve">) e entre classes de serviço (e.g, </w:t>
      </w:r>
      <w:proofErr w:type="spellStart"/>
      <w:r w:rsidRPr="00211F21">
        <w:rPr>
          <w:b/>
        </w:rPr>
        <w:t>ServiceCompra</w:t>
      </w:r>
      <w:proofErr w:type="spellEnd"/>
      <w:r>
        <w:t>).</w:t>
      </w:r>
      <w:r w:rsidR="00851836">
        <w:t xml:space="preserve"> Classes de serviço são utilizadas em regras de negócio que não pertencem a qualquer entidade ou que envolvem mais de um tipo de entidade. Tais classes são uma aplicação do padrão GRASP Invenção Pura.</w:t>
      </w:r>
      <w:r w:rsidR="000048D5">
        <w:t xml:space="preserve"> Diferentemente das entidades, as classes de serviço não guardam estado e suas instâncias são gerenciadas pelo </w:t>
      </w:r>
      <w:proofErr w:type="spellStart"/>
      <w:r w:rsidR="000048D5">
        <w:t>Spring</w:t>
      </w:r>
      <w:proofErr w:type="spellEnd"/>
      <w:r w:rsidR="000048D5">
        <w:t xml:space="preserve"> framework. Para que sejam reconhecidas por este, as classes de serviço são anotadas com </w:t>
      </w:r>
      <w:r w:rsidR="000048D5" w:rsidRPr="000048D5">
        <w:rPr>
          <w:b/>
        </w:rPr>
        <w:t>@</w:t>
      </w:r>
      <w:proofErr w:type="spellStart"/>
      <w:r w:rsidR="000048D5" w:rsidRPr="000048D5">
        <w:rPr>
          <w:b/>
        </w:rPr>
        <w:t>Service</w:t>
      </w:r>
      <w:proofErr w:type="spellEnd"/>
      <w:r w:rsidR="000048D5">
        <w:t>.</w:t>
      </w:r>
    </w:p>
    <w:p w:rsidR="00015987" w:rsidRDefault="004F412C" w:rsidP="002B5E36">
      <w:pPr>
        <w:ind w:firstLine="708"/>
        <w:jc w:val="both"/>
      </w:pPr>
      <w:r>
        <w:t>Repositórios são abstrações do mecanismo de acesso ao meio persistente. Para tal, os repositórios são interfaces Java</w:t>
      </w:r>
      <w:r w:rsidR="00015987">
        <w:t xml:space="preserve"> </w:t>
      </w:r>
      <w:r>
        <w:t>que</w:t>
      </w:r>
      <w:r w:rsidR="00015987">
        <w:t xml:space="preserve"> têm como responsabili</w:t>
      </w:r>
      <w:r w:rsidR="00851836">
        <w:t xml:space="preserve">dade isolar as outras classes da </w:t>
      </w:r>
      <w:proofErr w:type="gramStart"/>
      <w:r w:rsidR="00851836">
        <w:t>implementação</w:t>
      </w:r>
      <w:proofErr w:type="gramEnd"/>
      <w:r w:rsidR="00851836">
        <w:t xml:space="preserve"> </w:t>
      </w:r>
      <w:r>
        <w:t xml:space="preserve">real </w:t>
      </w:r>
      <w:r w:rsidR="00851836">
        <w:t>de</w:t>
      </w:r>
      <w:r w:rsidR="00015987">
        <w:t xml:space="preserve"> acesso ao banco de dados. </w:t>
      </w:r>
      <w:r w:rsidR="00B759AB">
        <w:t>Assim</w:t>
      </w:r>
      <w:r w:rsidR="00015987">
        <w:t xml:space="preserve">, os objetos de domínio e </w:t>
      </w:r>
      <w:r w:rsidR="00B759AB">
        <w:t xml:space="preserve">os </w:t>
      </w:r>
      <w:r w:rsidR="00015987">
        <w:t>controlador</w:t>
      </w:r>
      <w:r w:rsidR="00B759AB">
        <w:t>e</w:t>
      </w:r>
      <w:r w:rsidR="00015987">
        <w:t xml:space="preserve">s web devem realizar as operações de </w:t>
      </w:r>
      <w:r w:rsidR="00B759AB">
        <w:t>persistência</w:t>
      </w:r>
      <w:r w:rsidR="00015987">
        <w:t xml:space="preserve"> </w:t>
      </w:r>
      <w:r w:rsidR="00B759AB">
        <w:t>e</w:t>
      </w:r>
      <w:r w:rsidR="00015987">
        <w:t xml:space="preserve"> leitura de dados através dos repositórios</w:t>
      </w:r>
      <w:r w:rsidR="00B759AB">
        <w:t>. E</w:t>
      </w:r>
      <w:r w:rsidR="00851836">
        <w:t>m alguns caso</w:t>
      </w:r>
      <w:r w:rsidR="00B759AB">
        <w:t>s</w:t>
      </w:r>
      <w:r w:rsidR="00851836">
        <w:t xml:space="preserve">, a persistência </w:t>
      </w:r>
      <w:r w:rsidR="00B759AB">
        <w:t xml:space="preserve">está atrelada a alguma regra de negócio. Nestas situações, a persistência deve ser realizada </w:t>
      </w:r>
      <w:r w:rsidR="00851836">
        <w:t>através de uma classe de serviço, como nos casos de uso Registrar Compra e Registrar Venda</w:t>
      </w:r>
      <w:r w:rsidR="00B759AB">
        <w:t xml:space="preserve">, já que os repositórios não podem ter </w:t>
      </w:r>
      <w:proofErr w:type="gramStart"/>
      <w:r w:rsidR="00B759AB">
        <w:lastRenderedPageBreak/>
        <w:t>implementação</w:t>
      </w:r>
      <w:proofErr w:type="gramEnd"/>
      <w:r w:rsidR="00B759AB">
        <w:rPr>
          <w:rStyle w:val="Refdenotaderodap"/>
        </w:rPr>
        <w:footnoteReference w:id="2"/>
      </w:r>
      <w:r w:rsidR="00015987">
        <w:t xml:space="preserve">. </w:t>
      </w:r>
      <w:r w:rsidR="00B759AB">
        <w:t>A dependência de interfaces de repositório isola as classes de domínio do código de acesso a banco de dados, facilitando a criação de testes de unidade</w:t>
      </w:r>
      <w:r w:rsidR="00015987">
        <w:t>.</w:t>
      </w:r>
    </w:p>
    <w:p w:rsidR="00E4438D" w:rsidRDefault="00E4438D" w:rsidP="00E4438D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3524250" cy="1828055"/>
            <wp:effectExtent l="19050" t="19050" r="19050" b="19795"/>
            <wp:docPr id="1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8280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15E" w:rsidRDefault="00E4438D" w:rsidP="00E4438D">
      <w:pPr>
        <w:pStyle w:val="Legenda"/>
        <w:jc w:val="center"/>
      </w:pPr>
      <w:r>
        <w:t xml:space="preserve">Figura </w:t>
      </w:r>
      <w:fldSimple w:instr=" SEQ Figura \* ARABIC ">
        <w:r w:rsidR="006A16C6">
          <w:rPr>
            <w:noProof/>
          </w:rPr>
          <w:t>3</w:t>
        </w:r>
      </w:fldSimple>
      <w:r>
        <w:t xml:space="preserve"> - exemplo de dependência de repositórios.</w:t>
      </w:r>
    </w:p>
    <w:p w:rsidR="0038015E" w:rsidRDefault="0038015E" w:rsidP="0038015E">
      <w:pPr>
        <w:pStyle w:val="Ttulo2"/>
      </w:pPr>
      <w:r>
        <w:t>Camada de persistência</w:t>
      </w:r>
    </w:p>
    <w:p w:rsidR="002B16FD" w:rsidRDefault="008246E2" w:rsidP="002B5E36">
      <w:pPr>
        <w:ind w:firstLine="708"/>
        <w:jc w:val="both"/>
      </w:pPr>
      <w:r>
        <w:t xml:space="preserve">As classes da camada de persistência concentram a </w:t>
      </w:r>
      <w:proofErr w:type="gramStart"/>
      <w:r>
        <w:t>implementação</w:t>
      </w:r>
      <w:proofErr w:type="gramEnd"/>
      <w:r>
        <w:t xml:space="preserve"> das rotinas de acesso ao banco de dados, </w:t>
      </w:r>
      <w:r w:rsidR="000048D5">
        <w:t>as quais utilizam a API JDBC</w:t>
      </w:r>
      <w:r w:rsidR="00A53BE2">
        <w:t xml:space="preserve">. Basicamente, para cada repositório do pacote </w:t>
      </w:r>
      <w:proofErr w:type="spellStart"/>
      <w:r w:rsidR="00A53BE2" w:rsidRPr="002B16FD">
        <w:rPr>
          <w:b/>
        </w:rPr>
        <w:t>dominio</w:t>
      </w:r>
      <w:proofErr w:type="spellEnd"/>
      <w:r w:rsidR="002B16FD">
        <w:t xml:space="preserve"> há uma classe DAO </w:t>
      </w:r>
      <w:proofErr w:type="spellStart"/>
      <w:r w:rsidR="00CE3916">
        <w:t>implementadora</w:t>
      </w:r>
      <w:proofErr w:type="spellEnd"/>
      <w:r w:rsidR="002B16FD">
        <w:t>.</w:t>
      </w:r>
    </w:p>
    <w:p w:rsidR="00C0137D" w:rsidRDefault="00C0137D" w:rsidP="00C0137D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853690" cy="1582129"/>
            <wp:effectExtent l="19050" t="19050" r="22860" b="18071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404" cy="15836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916" w:rsidRDefault="00C0137D" w:rsidP="00C0137D">
      <w:pPr>
        <w:pStyle w:val="Legenda"/>
        <w:jc w:val="center"/>
      </w:pPr>
      <w:r>
        <w:t xml:space="preserve">Figura </w:t>
      </w:r>
      <w:fldSimple w:instr=" SEQ Figura \* ARABIC ">
        <w:r w:rsidR="006A16C6">
          <w:rPr>
            <w:noProof/>
          </w:rPr>
          <w:t>4</w:t>
        </w:r>
      </w:fldSimple>
      <w:r>
        <w:t xml:space="preserve"> - exemplo de DAO </w:t>
      </w:r>
      <w:proofErr w:type="gramStart"/>
      <w:r>
        <w:t>implementando</w:t>
      </w:r>
      <w:proofErr w:type="gramEnd"/>
      <w:r>
        <w:rPr>
          <w:noProof/>
        </w:rPr>
        <w:t xml:space="preserve"> repositório.</w:t>
      </w:r>
    </w:p>
    <w:p w:rsidR="00A53BE2" w:rsidRDefault="002B16FD" w:rsidP="002B5E36">
      <w:pPr>
        <w:ind w:firstLine="708"/>
        <w:jc w:val="both"/>
      </w:pPr>
      <w:r>
        <w:t xml:space="preserve">Assim como, controladores web e classes de serviço, as classes DAO são </w:t>
      </w:r>
      <w:proofErr w:type="spellStart"/>
      <w:r>
        <w:t>beans</w:t>
      </w:r>
      <w:proofErr w:type="spellEnd"/>
      <w:r>
        <w:t xml:space="preserve"> gerenciados pelo </w:t>
      </w:r>
      <w:proofErr w:type="spellStart"/>
      <w:r>
        <w:t>Spring</w:t>
      </w:r>
      <w:proofErr w:type="spellEnd"/>
      <w:r>
        <w:t xml:space="preserve">. Entretanto, </w:t>
      </w:r>
      <w:proofErr w:type="spellStart"/>
      <w:r>
        <w:t>DAOs</w:t>
      </w:r>
      <w:proofErr w:type="spellEnd"/>
      <w:r>
        <w:t xml:space="preserve"> são marcados com a anotação </w:t>
      </w:r>
      <w:r w:rsidRPr="002B16FD">
        <w:rPr>
          <w:b/>
        </w:rPr>
        <w:t>@</w:t>
      </w:r>
      <w:proofErr w:type="spellStart"/>
      <w:r w:rsidRPr="002B16FD">
        <w:rPr>
          <w:b/>
        </w:rPr>
        <w:t>Repository</w:t>
      </w:r>
      <w:proofErr w:type="spellEnd"/>
      <w:r>
        <w:t xml:space="preserve">. Devido a isto, </w:t>
      </w:r>
      <w:r w:rsidR="00D05C2A">
        <w:t xml:space="preserve">o objeto </w:t>
      </w:r>
      <w:proofErr w:type="spellStart"/>
      <w:proofErr w:type="gramStart"/>
      <w:r w:rsidR="00D05C2A" w:rsidRPr="00CE3916">
        <w:rPr>
          <w:b/>
        </w:rPr>
        <w:t>DataSource</w:t>
      </w:r>
      <w:proofErr w:type="spellEnd"/>
      <w:proofErr w:type="gramEnd"/>
      <w:r w:rsidR="00D05C2A">
        <w:t>, que dá acesso à conexão</w:t>
      </w:r>
      <w:r>
        <w:t xml:space="preserve"> </w:t>
      </w:r>
      <w:r w:rsidR="00D05C2A">
        <w:t xml:space="preserve">com </w:t>
      </w:r>
      <w:r>
        <w:t>o banco de dados</w:t>
      </w:r>
      <w:r w:rsidR="00D05C2A">
        <w:t>, é injetado</w:t>
      </w:r>
      <w:r>
        <w:t xml:space="preserve"> nos </w:t>
      </w:r>
      <w:proofErr w:type="spellStart"/>
      <w:r>
        <w:t>DAOs</w:t>
      </w:r>
      <w:proofErr w:type="spellEnd"/>
      <w:r>
        <w:t xml:space="preserve"> pelo </w:t>
      </w:r>
      <w:proofErr w:type="spellStart"/>
      <w:r>
        <w:t>Spring</w:t>
      </w:r>
      <w:proofErr w:type="spellEnd"/>
      <w:r w:rsidR="00B65AF4">
        <w:t xml:space="preserve"> Framework</w:t>
      </w:r>
      <w:r w:rsidR="00D05C2A">
        <w:t xml:space="preserve"> (</w:t>
      </w:r>
      <w:r w:rsidR="00AB62DC">
        <w:fldChar w:fldCharType="begin"/>
      </w:r>
      <w:r w:rsidR="00CE3916">
        <w:instrText xml:space="preserve"> REF _Ref418278992 \h </w:instrText>
      </w:r>
      <w:r w:rsidR="00AB62DC">
        <w:fldChar w:fldCharType="separate"/>
      </w:r>
      <w:r w:rsidR="00CE3916">
        <w:t xml:space="preserve">Figura </w:t>
      </w:r>
      <w:r w:rsidR="00CE3916">
        <w:rPr>
          <w:noProof/>
        </w:rPr>
        <w:t>4</w:t>
      </w:r>
      <w:r w:rsidR="00AB62DC">
        <w:fldChar w:fldCharType="end"/>
      </w:r>
      <w:r w:rsidR="00D05C2A">
        <w:t>).</w:t>
      </w:r>
    </w:p>
    <w:p w:rsidR="002B16FD" w:rsidRDefault="00AB62DC" w:rsidP="00D05C2A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9.4pt;margin-top:101.7pt;width:386.45pt;height:.05pt;z-index:251658240" stroked="f">
            <v:textbox style="mso-fit-shape-to-text:t" inset="0,0,0,0">
              <w:txbxContent>
                <w:p w:rsidR="00CF631E" w:rsidRPr="00CA34A7" w:rsidRDefault="00CF631E" w:rsidP="00CE3916">
                  <w:pPr>
                    <w:pStyle w:val="Legenda"/>
                    <w:jc w:val="center"/>
                  </w:pPr>
                  <w:bookmarkStart w:id="1" w:name="_Ref418278992"/>
                  <w:r>
                    <w:t xml:space="preserve">Figura </w:t>
                  </w:r>
                  <w:fldSimple w:instr=" SEQ Figura \* ARABIC ">
                    <w:r w:rsidR="006A16C6">
                      <w:rPr>
                        <w:noProof/>
                      </w:rPr>
                      <w:t>5</w:t>
                    </w:r>
                  </w:fldSimple>
                  <w:bookmarkEnd w:id="1"/>
                  <w:r>
                    <w:t xml:space="preserve"> - injeção do objeto </w:t>
                  </w:r>
                  <w:proofErr w:type="spellStart"/>
                  <w:proofErr w:type="gramStart"/>
                  <w:r>
                    <w:t>DataSource</w:t>
                  </w:r>
                  <w:proofErr w:type="spellEnd"/>
                  <w:proofErr w:type="gramEnd"/>
                  <w: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0;margin-top:0;width:386.45pt;height:96.45pt;z-index:251657216;mso-position-horizontal-relative:char;mso-position-vertical-relative:line;mso-width-relative:margin;mso-height-relative:margin" fillcolor="#eeece1 [3214]">
            <v:textbox>
              <w:txbxContent>
                <w:p w:rsidR="00CF631E" w:rsidRDefault="00CF631E" w:rsidP="00D05C2A">
                  <w:pPr>
                    <w:pStyle w:val="Cdigo"/>
                  </w:pPr>
                  <w:r>
                    <w:t>@</w:t>
                  </w:r>
                  <w:proofErr w:type="spellStart"/>
                  <w:r>
                    <w:t>Repository</w:t>
                  </w:r>
                  <w:proofErr w:type="spellEnd"/>
                </w:p>
                <w:p w:rsidR="00CF631E" w:rsidRDefault="00CF631E" w:rsidP="00D05C2A">
                  <w:pPr>
                    <w:pStyle w:val="Cdigo"/>
                  </w:pPr>
                  <w:proofErr w:type="spellStart"/>
                  <w:proofErr w:type="gramStart"/>
                  <w:r>
                    <w:t>public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class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DAOFabricante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implements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RepositorioFabricante</w:t>
                  </w:r>
                  <w:proofErr w:type="spellEnd"/>
                  <w:r>
                    <w:t>{</w:t>
                  </w:r>
                </w:p>
                <w:p w:rsidR="00CF631E" w:rsidRDefault="00CF631E" w:rsidP="00D05C2A">
                  <w:pPr>
                    <w:pStyle w:val="Cdigo"/>
                  </w:pPr>
                  <w:r>
                    <w:tab/>
                  </w:r>
                </w:p>
                <w:p w:rsidR="00CF631E" w:rsidRPr="00D05C2A" w:rsidRDefault="00CF631E" w:rsidP="00D05C2A">
                  <w:pPr>
                    <w:pStyle w:val="Cdigo"/>
                    <w:rPr>
                      <w:b/>
                    </w:rPr>
                  </w:pPr>
                  <w:r>
                    <w:tab/>
                  </w:r>
                  <w:r w:rsidRPr="00D05C2A">
                    <w:rPr>
                      <w:b/>
                    </w:rPr>
                    <w:t>@</w:t>
                  </w:r>
                  <w:proofErr w:type="spellStart"/>
                  <w:r w:rsidRPr="00D05C2A">
                    <w:rPr>
                      <w:b/>
                    </w:rPr>
                    <w:t>Autowired</w:t>
                  </w:r>
                  <w:proofErr w:type="spellEnd"/>
                </w:p>
                <w:p w:rsidR="00CF631E" w:rsidRDefault="00CF631E" w:rsidP="00D05C2A">
                  <w:pPr>
                    <w:pStyle w:val="Cdigo"/>
                  </w:pPr>
                  <w:r w:rsidRPr="00D05C2A">
                    <w:rPr>
                      <w:b/>
                    </w:rPr>
                    <w:tab/>
                  </w:r>
                  <w:proofErr w:type="spellStart"/>
                  <w:proofErr w:type="gramStart"/>
                  <w:r w:rsidRPr="00D05C2A">
                    <w:rPr>
                      <w:b/>
                    </w:rPr>
                    <w:t>private</w:t>
                  </w:r>
                  <w:proofErr w:type="spellEnd"/>
                  <w:proofErr w:type="gramEnd"/>
                  <w:r w:rsidRPr="00D05C2A">
                    <w:rPr>
                      <w:b/>
                    </w:rPr>
                    <w:t xml:space="preserve"> </w:t>
                  </w:r>
                  <w:proofErr w:type="spellStart"/>
                  <w:r w:rsidRPr="00D05C2A">
                    <w:rPr>
                      <w:b/>
                    </w:rPr>
                    <w:t>DataSource</w:t>
                  </w:r>
                  <w:proofErr w:type="spellEnd"/>
                  <w:r w:rsidRPr="00D05C2A">
                    <w:rPr>
                      <w:b/>
                    </w:rPr>
                    <w:t xml:space="preserve"> </w:t>
                  </w:r>
                  <w:proofErr w:type="spellStart"/>
                  <w:r w:rsidRPr="00D05C2A">
                    <w:rPr>
                      <w:b/>
                    </w:rPr>
                    <w:t>dataSource</w:t>
                  </w:r>
                  <w:proofErr w:type="spellEnd"/>
                  <w:r w:rsidRPr="00D05C2A">
                    <w:rPr>
                      <w:b/>
                    </w:rPr>
                    <w:t>;</w:t>
                  </w:r>
                </w:p>
                <w:p w:rsidR="00CF631E" w:rsidRDefault="00CF631E" w:rsidP="00D05C2A">
                  <w:pPr>
                    <w:pStyle w:val="Cdigo"/>
                  </w:pPr>
                  <w:r>
                    <w:tab/>
                    <w:t>...</w:t>
                  </w:r>
                </w:p>
              </w:txbxContent>
            </v:textbox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4pt;height:96.6pt">
            <v:imagedata croptop="-65520f" cropbottom="65520f"/>
          </v:shape>
        </w:pict>
      </w:r>
    </w:p>
    <w:p w:rsidR="002B16FD" w:rsidRDefault="002B16FD" w:rsidP="002B5E36">
      <w:pPr>
        <w:ind w:firstLine="708"/>
        <w:jc w:val="both"/>
      </w:pPr>
      <w:proofErr w:type="gramStart"/>
      <w:r>
        <w:t>camada</w:t>
      </w:r>
      <w:proofErr w:type="gramEnd"/>
      <w:r>
        <w:t xml:space="preserve"> de persistência corresponde ao pacote Java </w:t>
      </w:r>
      <w:proofErr w:type="spellStart"/>
      <w:r w:rsidRPr="002B16FD">
        <w:rPr>
          <w:b/>
        </w:rPr>
        <w:t>persistencia</w:t>
      </w:r>
      <w:proofErr w:type="spellEnd"/>
      <w:r>
        <w:t>.</w:t>
      </w:r>
    </w:p>
    <w:p w:rsidR="002B5E36" w:rsidRDefault="000F3977" w:rsidP="000F3977">
      <w:pPr>
        <w:pStyle w:val="Ttulo2"/>
      </w:pPr>
      <w:r>
        <w:lastRenderedPageBreak/>
        <w:t>Camada de infraestrutura</w:t>
      </w:r>
    </w:p>
    <w:p w:rsidR="000F3977" w:rsidRPr="00F73C50" w:rsidRDefault="00D15D93" w:rsidP="00D15D93">
      <w:pPr>
        <w:ind w:firstLine="708"/>
        <w:jc w:val="both"/>
      </w:pPr>
      <w:r>
        <w:t xml:space="preserve">Esta camada corresponde ao pacote Java </w:t>
      </w:r>
      <w:r w:rsidRPr="00D15D93">
        <w:rPr>
          <w:b/>
        </w:rPr>
        <w:t>infra</w:t>
      </w:r>
      <w:r>
        <w:t xml:space="preserve">. Seu objetivo é armazenar classes necessárias ao funcionamento da aplicação e que não se enquadram nas outras camadas. Atualmente contém apenas a classe </w:t>
      </w:r>
      <w:proofErr w:type="spellStart"/>
      <w:proofErr w:type="gramStart"/>
      <w:r w:rsidRPr="00D15D93">
        <w:rPr>
          <w:b/>
        </w:rPr>
        <w:t>AppAuthenticationProvider</w:t>
      </w:r>
      <w:proofErr w:type="spellEnd"/>
      <w:proofErr w:type="gramEnd"/>
      <w:r>
        <w:t xml:space="preserve">, a qual integra a autenticação de usuários do sistema ao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.</w:t>
      </w:r>
    </w:p>
    <w:p w:rsidR="00D8313C" w:rsidRPr="00D8313C" w:rsidRDefault="00075962" w:rsidP="00D8313C">
      <w:pPr>
        <w:pStyle w:val="Ttulo1"/>
      </w:pPr>
      <w:r>
        <w:t>Guia de casos de u</w:t>
      </w:r>
      <w:r w:rsidR="00900FEC">
        <w:t>so</w:t>
      </w:r>
    </w:p>
    <w:p w:rsidR="00C14BDE" w:rsidRPr="00C14BDE" w:rsidRDefault="00C14BDE" w:rsidP="00C14BDE">
      <w:pPr>
        <w:ind w:firstLine="708"/>
        <w:jc w:val="both"/>
      </w:pPr>
      <w:r>
        <w:t xml:space="preserve">Para ilustrar diferentes técnicas de desenvolvimento web, há um diversidade na </w:t>
      </w:r>
      <w:proofErr w:type="gramStart"/>
      <w:r>
        <w:t>implementação</w:t>
      </w:r>
      <w:proofErr w:type="gramEnd"/>
      <w:r>
        <w:t xml:space="preserve"> dos casos de uso. Esta seção apresenta os casos de uso sob a perspectiva de funcionamento e </w:t>
      </w:r>
      <w:proofErr w:type="gramStart"/>
      <w:r>
        <w:t>implementação</w:t>
      </w:r>
      <w:proofErr w:type="gramEnd"/>
      <w:r>
        <w:t xml:space="preserve">, servindo como um guia de consulta para os exemplos. A </w:t>
      </w:r>
      <w:r w:rsidR="00AB62DC">
        <w:fldChar w:fldCharType="begin"/>
      </w:r>
      <w:r>
        <w:instrText xml:space="preserve"> REF _Ref418360564 \h </w:instrText>
      </w:r>
      <w:r w:rsidR="00AB62DC">
        <w:fldChar w:fldCharType="separate"/>
      </w:r>
      <w:r>
        <w:t xml:space="preserve">Figura </w:t>
      </w:r>
      <w:r>
        <w:rPr>
          <w:noProof/>
        </w:rPr>
        <w:t>6</w:t>
      </w:r>
      <w:r w:rsidR="00AB62DC">
        <w:fldChar w:fldCharType="end"/>
      </w:r>
      <w:r>
        <w:t xml:space="preserve"> apresenta os casos de uso do sistema.</w:t>
      </w:r>
    </w:p>
    <w:p w:rsidR="00DC5DE5" w:rsidRDefault="00F73C50" w:rsidP="00DC5DE5">
      <w:pPr>
        <w:keepNext/>
        <w:jc w:val="both"/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5400040" cy="3521556"/>
            <wp:effectExtent l="1905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1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FEC" w:rsidRPr="0075649A" w:rsidRDefault="00DC5DE5" w:rsidP="00DC5DE5">
      <w:pPr>
        <w:pStyle w:val="Legenda"/>
        <w:jc w:val="center"/>
        <w:rPr>
          <w:rFonts w:ascii="Arial" w:hAnsi="Arial" w:cs="Arial"/>
          <w:b w:val="0"/>
        </w:rPr>
      </w:pPr>
      <w:bookmarkStart w:id="2" w:name="_Ref418360564"/>
      <w:r>
        <w:t xml:space="preserve">Figura </w:t>
      </w:r>
      <w:fldSimple w:instr=" SEQ Figura \* ARABIC ">
        <w:r w:rsidR="006A16C6">
          <w:rPr>
            <w:noProof/>
          </w:rPr>
          <w:t>6</w:t>
        </w:r>
      </w:fldSimple>
      <w:bookmarkEnd w:id="2"/>
      <w:r>
        <w:t xml:space="preserve"> - diagrama de casos de uso do sistema.</w:t>
      </w:r>
    </w:p>
    <w:p w:rsidR="00CF1C36" w:rsidRDefault="00CF1C36" w:rsidP="00CF1C36">
      <w:pPr>
        <w:ind w:firstLine="708"/>
      </w:pPr>
      <w:r>
        <w:t>A seguir, são listados os casos de uso junto das respectivas técnicas</w:t>
      </w:r>
      <w:r w:rsidR="000B169D">
        <w:t xml:space="preserve"> e tecnologias</w:t>
      </w:r>
      <w:r w:rsidR="00C479C2">
        <w:t xml:space="preserve">. </w:t>
      </w:r>
    </w:p>
    <w:p w:rsidR="00CF1C36" w:rsidRDefault="00CF1C36" w:rsidP="00AE0F27">
      <w:pPr>
        <w:pStyle w:val="PargrafodaLista"/>
        <w:numPr>
          <w:ilvl w:val="0"/>
          <w:numId w:val="4"/>
        </w:numPr>
      </w:pPr>
      <w:r w:rsidRPr="00AE0F27">
        <w:rPr>
          <w:b/>
        </w:rPr>
        <w:t>CRUD Fabricante</w:t>
      </w:r>
      <w:r>
        <w:t>:</w:t>
      </w:r>
      <w:r w:rsidR="00AE0F27">
        <w:t xml:space="preserve"> </w:t>
      </w:r>
      <w:proofErr w:type="gramStart"/>
      <w:r w:rsidR="00AE0F27">
        <w:t>implementação</w:t>
      </w:r>
      <w:proofErr w:type="gramEnd"/>
      <w:r w:rsidR="00AE0F27">
        <w:t xml:space="preserve"> tradicional sem Ajax; Não usa o sistema de </w:t>
      </w:r>
      <w:proofErr w:type="spellStart"/>
      <w:r w:rsidR="00AE0F27">
        <w:t>templates</w:t>
      </w:r>
      <w:proofErr w:type="spellEnd"/>
      <w:r w:rsidR="00AE0F27">
        <w:t xml:space="preserve"> d</w:t>
      </w:r>
      <w:r w:rsidR="00722648">
        <w:t>e páginas</w:t>
      </w:r>
      <w:r w:rsidR="00AE0F27">
        <w:t>.</w:t>
      </w:r>
    </w:p>
    <w:p w:rsidR="00CF1C36" w:rsidRDefault="00CF1C36" w:rsidP="00AE0F27">
      <w:pPr>
        <w:pStyle w:val="PargrafodaLista"/>
        <w:numPr>
          <w:ilvl w:val="0"/>
          <w:numId w:val="4"/>
        </w:numPr>
      </w:pPr>
      <w:r w:rsidRPr="00AE0F27">
        <w:rPr>
          <w:b/>
        </w:rPr>
        <w:t>CRUD Tipo de veículo</w:t>
      </w:r>
      <w:r>
        <w:t>:</w:t>
      </w:r>
      <w:r w:rsidR="00AE0F27">
        <w:t xml:space="preserve"> utiliza Ajax para excluir um registro, mas a atualização da tabela é feita sem dados enviados pelo servidor; Não usa o sistema de </w:t>
      </w:r>
      <w:proofErr w:type="spellStart"/>
      <w:r w:rsidR="00AE0F27">
        <w:t>templates</w:t>
      </w:r>
      <w:proofErr w:type="spellEnd"/>
      <w:r w:rsidR="00AE0F27">
        <w:t xml:space="preserve"> </w:t>
      </w:r>
      <w:r w:rsidR="00722648">
        <w:t>de páginas</w:t>
      </w:r>
      <w:r w:rsidR="00AE0F27">
        <w:t>.</w:t>
      </w:r>
    </w:p>
    <w:p w:rsidR="00CF1C36" w:rsidRDefault="00CF1C36" w:rsidP="00AE0F27">
      <w:pPr>
        <w:pStyle w:val="PargrafodaLista"/>
        <w:numPr>
          <w:ilvl w:val="0"/>
          <w:numId w:val="4"/>
        </w:numPr>
      </w:pPr>
      <w:r w:rsidRPr="00AE0F27">
        <w:rPr>
          <w:b/>
        </w:rPr>
        <w:t>CRUD modelo</w:t>
      </w:r>
      <w:r>
        <w:t>:</w:t>
      </w:r>
      <w:r w:rsidR="00AE0F27">
        <w:t xml:space="preserve"> </w:t>
      </w:r>
      <w:r w:rsidR="00722648">
        <w:t xml:space="preserve">utiliza Ajax para excluir um registro e para atualizar os registros da tabela após a exclusão; Não usa o sistema de </w:t>
      </w:r>
      <w:proofErr w:type="spellStart"/>
      <w:r w:rsidR="00722648">
        <w:t>templates</w:t>
      </w:r>
      <w:proofErr w:type="spellEnd"/>
      <w:r w:rsidR="00722648">
        <w:t xml:space="preserve"> de páginas.</w:t>
      </w:r>
    </w:p>
    <w:p w:rsidR="00CF1C36" w:rsidRDefault="00CF1C36" w:rsidP="00AE0F27">
      <w:pPr>
        <w:pStyle w:val="PargrafodaLista"/>
        <w:numPr>
          <w:ilvl w:val="0"/>
          <w:numId w:val="4"/>
        </w:numPr>
      </w:pPr>
      <w:r w:rsidRPr="008E4DB2">
        <w:rPr>
          <w:b/>
        </w:rPr>
        <w:t>CRUD veículo</w:t>
      </w:r>
      <w:r>
        <w:t>:</w:t>
      </w:r>
      <w:r w:rsidR="008E4DB2">
        <w:t xml:space="preserve"> </w:t>
      </w:r>
      <w:r w:rsidR="003E6F2E">
        <w:t>utiliza Ajax para excluir um registro</w:t>
      </w:r>
      <w:r w:rsidR="00722648">
        <w:t xml:space="preserve"> </w:t>
      </w:r>
      <w:r w:rsidR="003E6F2E">
        <w:t xml:space="preserve">e para </w:t>
      </w:r>
      <w:r w:rsidR="001032DC">
        <w:t>obter os registros</w:t>
      </w:r>
      <w:r w:rsidR="003E6F2E">
        <w:t xml:space="preserve"> </w:t>
      </w:r>
      <w:r w:rsidR="001032DC">
        <w:t>d</w:t>
      </w:r>
      <w:r w:rsidR="003E6F2E">
        <w:t xml:space="preserve">a tabela; </w:t>
      </w:r>
      <w:proofErr w:type="spellStart"/>
      <w:r w:rsidR="003E6F2E">
        <w:t>Upload</w:t>
      </w:r>
      <w:proofErr w:type="spellEnd"/>
      <w:r w:rsidR="003E6F2E">
        <w:t xml:space="preserve"> de arquivo; Download</w:t>
      </w:r>
      <w:proofErr w:type="gramStart"/>
      <w:r w:rsidR="003E6F2E">
        <w:t>, via</w:t>
      </w:r>
      <w:proofErr w:type="gramEnd"/>
      <w:r w:rsidR="003E6F2E">
        <w:t xml:space="preserve"> Ajax, de arquivo armazenado em banco de dados; Usa conversor do </w:t>
      </w:r>
      <w:proofErr w:type="spellStart"/>
      <w:r w:rsidR="003E6F2E">
        <w:t>Spring</w:t>
      </w:r>
      <w:proofErr w:type="spellEnd"/>
      <w:r w:rsidR="003E6F2E">
        <w:t xml:space="preserve"> para obter objeto</w:t>
      </w:r>
      <w:r w:rsidR="000B169D">
        <w:t xml:space="preserve"> selecionado em um campo </w:t>
      </w:r>
      <w:proofErr w:type="spellStart"/>
      <w:r w:rsidR="000B169D">
        <w:t>select</w:t>
      </w:r>
      <w:proofErr w:type="spellEnd"/>
      <w:r w:rsidR="000B169D">
        <w:t xml:space="preserve">; Usa </w:t>
      </w:r>
      <w:proofErr w:type="spellStart"/>
      <w:r w:rsidR="000B169D">
        <w:t>templates</w:t>
      </w:r>
      <w:proofErr w:type="spellEnd"/>
      <w:r w:rsidR="000B169D">
        <w:t xml:space="preserve"> JDBC do </w:t>
      </w:r>
      <w:proofErr w:type="spellStart"/>
      <w:r w:rsidR="000B169D">
        <w:t>Spring</w:t>
      </w:r>
      <w:proofErr w:type="spellEnd"/>
      <w:r w:rsidR="000B169D">
        <w:t xml:space="preserve"> Framework.</w:t>
      </w:r>
    </w:p>
    <w:p w:rsidR="00CF1C36" w:rsidRDefault="00CF1C36" w:rsidP="00AE0F27">
      <w:pPr>
        <w:pStyle w:val="PargrafodaLista"/>
        <w:numPr>
          <w:ilvl w:val="0"/>
          <w:numId w:val="4"/>
        </w:numPr>
      </w:pPr>
      <w:r w:rsidRPr="00722648">
        <w:rPr>
          <w:b/>
        </w:rPr>
        <w:lastRenderedPageBreak/>
        <w:t>CRUD funcionário</w:t>
      </w:r>
      <w:r>
        <w:t>:</w:t>
      </w:r>
      <w:r w:rsidR="00722648">
        <w:t xml:space="preserve"> não </w:t>
      </w:r>
      <w:proofErr w:type="gramStart"/>
      <w:r w:rsidR="00722648">
        <w:t>implementado</w:t>
      </w:r>
      <w:proofErr w:type="gramEnd"/>
      <w:r w:rsidR="00722648">
        <w:t>.</w:t>
      </w:r>
    </w:p>
    <w:p w:rsidR="00CF1C36" w:rsidRDefault="00AE0F27" w:rsidP="00AE0F27">
      <w:pPr>
        <w:pStyle w:val="PargrafodaLista"/>
        <w:numPr>
          <w:ilvl w:val="0"/>
          <w:numId w:val="4"/>
        </w:numPr>
      </w:pPr>
      <w:r w:rsidRPr="00722648">
        <w:rPr>
          <w:b/>
        </w:rPr>
        <w:t>Registrar compra</w:t>
      </w:r>
      <w:r>
        <w:t>:</w:t>
      </w:r>
      <w:r w:rsidR="00722648">
        <w:t xml:space="preserve"> </w:t>
      </w:r>
      <w:r w:rsidR="00675AA1">
        <w:t xml:space="preserve">não usa Ajax; </w:t>
      </w:r>
      <w:r w:rsidR="005679A6">
        <w:t xml:space="preserve">Processo com páginas sequenciais (wizard); </w:t>
      </w:r>
      <w:proofErr w:type="spellStart"/>
      <w:r w:rsidR="005679A6">
        <w:t>Upload</w:t>
      </w:r>
      <w:proofErr w:type="spellEnd"/>
      <w:r w:rsidR="005679A6">
        <w:t xml:space="preserve"> de arquivo</w:t>
      </w:r>
      <w:r w:rsidR="00E9148C">
        <w:t xml:space="preserve">; Campo </w:t>
      </w:r>
      <w:proofErr w:type="spellStart"/>
      <w:r w:rsidR="00E9148C">
        <w:t>datepicker</w:t>
      </w:r>
      <w:proofErr w:type="spellEnd"/>
      <w:r w:rsidR="00E9148C">
        <w:t>.</w:t>
      </w:r>
    </w:p>
    <w:p w:rsidR="00AE0F27" w:rsidRDefault="00AE0F27" w:rsidP="00AE0F27">
      <w:pPr>
        <w:pStyle w:val="PargrafodaLista"/>
        <w:numPr>
          <w:ilvl w:val="0"/>
          <w:numId w:val="4"/>
        </w:numPr>
      </w:pPr>
      <w:r w:rsidRPr="005679A6">
        <w:rPr>
          <w:b/>
        </w:rPr>
        <w:t>Registrar venda</w:t>
      </w:r>
      <w:r>
        <w:t>:</w:t>
      </w:r>
      <w:r w:rsidR="005679A6">
        <w:t xml:space="preserve"> </w:t>
      </w:r>
      <w:r w:rsidR="00053242">
        <w:t>armazenamento de dados na sessão do usuário; Processo com páginas sequenciais (wizard); Ajax para atualização de regist</w:t>
      </w:r>
      <w:r w:rsidR="000B169D">
        <w:t xml:space="preserve">ros da tabela; Campo </w:t>
      </w:r>
      <w:proofErr w:type="spellStart"/>
      <w:r w:rsidR="000B169D">
        <w:t>datepicker</w:t>
      </w:r>
      <w:proofErr w:type="spellEnd"/>
      <w:r w:rsidR="000B169D">
        <w:t xml:space="preserve">; Uso de transações gerenciadas pelo </w:t>
      </w:r>
      <w:proofErr w:type="spellStart"/>
      <w:r w:rsidR="000B169D">
        <w:t>Spring</w:t>
      </w:r>
      <w:proofErr w:type="spellEnd"/>
      <w:r w:rsidR="000B169D">
        <w:t xml:space="preserve"> Framework;</w:t>
      </w:r>
    </w:p>
    <w:p w:rsidR="00AE0F27" w:rsidRDefault="00AE0F27" w:rsidP="00AE0F27">
      <w:pPr>
        <w:pStyle w:val="PargrafodaLista"/>
        <w:numPr>
          <w:ilvl w:val="0"/>
          <w:numId w:val="4"/>
        </w:numPr>
      </w:pPr>
      <w:r w:rsidRPr="00053242">
        <w:rPr>
          <w:b/>
        </w:rPr>
        <w:t>Autorizar venda</w:t>
      </w:r>
      <w:r>
        <w:t>:</w:t>
      </w:r>
      <w:r w:rsidR="00053242">
        <w:t xml:space="preserve"> não </w:t>
      </w:r>
      <w:proofErr w:type="gramStart"/>
      <w:r w:rsidR="00053242">
        <w:t>implementado</w:t>
      </w:r>
      <w:proofErr w:type="gramEnd"/>
      <w:r w:rsidR="00053242">
        <w:t>.</w:t>
      </w:r>
    </w:p>
    <w:p w:rsidR="00AE0F27" w:rsidRDefault="00AE0F27" w:rsidP="00AE0F27">
      <w:pPr>
        <w:pStyle w:val="PargrafodaLista"/>
        <w:numPr>
          <w:ilvl w:val="0"/>
          <w:numId w:val="4"/>
        </w:numPr>
      </w:pPr>
      <w:r w:rsidRPr="00053242">
        <w:rPr>
          <w:b/>
        </w:rPr>
        <w:t>Finalizar venda</w:t>
      </w:r>
      <w:r>
        <w:t>:</w:t>
      </w:r>
      <w:r w:rsidR="00053242">
        <w:t xml:space="preserve"> não </w:t>
      </w:r>
      <w:proofErr w:type="gramStart"/>
      <w:r w:rsidR="00053242">
        <w:t>implementado</w:t>
      </w:r>
      <w:proofErr w:type="gramEnd"/>
      <w:r w:rsidR="00053242">
        <w:t>.</w:t>
      </w:r>
    </w:p>
    <w:p w:rsidR="00AE0F27" w:rsidRDefault="00053242" w:rsidP="00AE0F27">
      <w:pPr>
        <w:pStyle w:val="PargrafodaLista"/>
        <w:numPr>
          <w:ilvl w:val="0"/>
          <w:numId w:val="4"/>
        </w:numPr>
      </w:pPr>
      <w:r>
        <w:rPr>
          <w:b/>
        </w:rPr>
        <w:t xml:space="preserve">Relatório de </w:t>
      </w:r>
      <w:r w:rsidR="001458EF">
        <w:rPr>
          <w:b/>
        </w:rPr>
        <w:t>modelos</w:t>
      </w:r>
      <w:r w:rsidR="00AE0F27" w:rsidRPr="00053242">
        <w:rPr>
          <w:b/>
        </w:rPr>
        <w:t xml:space="preserve"> mais vendidos</w:t>
      </w:r>
      <w:r w:rsidR="00AE0F27">
        <w:t>:</w:t>
      </w:r>
      <w:r>
        <w:t xml:space="preserve"> não implementado.</w:t>
      </w:r>
    </w:p>
    <w:p w:rsidR="00AE0F27" w:rsidRDefault="00053242" w:rsidP="00AE0F27">
      <w:pPr>
        <w:pStyle w:val="PargrafodaLista"/>
        <w:numPr>
          <w:ilvl w:val="0"/>
          <w:numId w:val="4"/>
        </w:numPr>
      </w:pPr>
      <w:r>
        <w:rPr>
          <w:b/>
        </w:rPr>
        <w:t>Relatório de c</w:t>
      </w:r>
      <w:r w:rsidR="00AE0F27" w:rsidRPr="00053242">
        <w:rPr>
          <w:b/>
        </w:rPr>
        <w:t>omissões</w:t>
      </w:r>
      <w:r w:rsidR="00AE0F27">
        <w:t>:</w:t>
      </w:r>
      <w:r>
        <w:t xml:space="preserve"> não </w:t>
      </w:r>
      <w:proofErr w:type="gramStart"/>
      <w:r>
        <w:t>implementado</w:t>
      </w:r>
      <w:proofErr w:type="gramEnd"/>
      <w:r>
        <w:t>.</w:t>
      </w:r>
    </w:p>
    <w:p w:rsidR="00AE0F27" w:rsidRDefault="00C479C2" w:rsidP="00CF1C36">
      <w:pPr>
        <w:ind w:firstLine="708"/>
      </w:pPr>
      <w:r>
        <w:t xml:space="preserve">As subseções a seguir </w:t>
      </w:r>
      <w:r w:rsidR="00794A01">
        <w:t xml:space="preserve">descrevem </w:t>
      </w:r>
      <w:r>
        <w:t xml:space="preserve">detalhes de </w:t>
      </w:r>
      <w:proofErr w:type="gramStart"/>
      <w:r>
        <w:t>implementação</w:t>
      </w:r>
      <w:proofErr w:type="gramEnd"/>
      <w:r>
        <w:t xml:space="preserve"> de alguns casos de uso.</w:t>
      </w:r>
    </w:p>
    <w:p w:rsidR="007B763E" w:rsidRDefault="00C479C2" w:rsidP="00C479C2">
      <w:pPr>
        <w:pStyle w:val="Ttulo2"/>
      </w:pPr>
      <w:r>
        <w:t>Realização do</w:t>
      </w:r>
      <w:r w:rsidR="008246E2">
        <w:t xml:space="preserve"> caso de uso CRUD Fabricante</w:t>
      </w:r>
    </w:p>
    <w:p w:rsidR="008246E2" w:rsidRDefault="00DC5DE5" w:rsidP="00DB5E23">
      <w:pPr>
        <w:jc w:val="both"/>
      </w:pPr>
      <w:r>
        <w:tab/>
        <w:t xml:space="preserve">A </w:t>
      </w:r>
      <w:proofErr w:type="gramStart"/>
      <w:r>
        <w:t>implementação</w:t>
      </w:r>
      <w:proofErr w:type="gramEnd"/>
      <w:r>
        <w:t xml:space="preserve"> deste caso de uso ilustra o tipo mais elementar de CRUD do sistema: o de uma entidade independente (do ponto de vista banco de dados, uma tabela sem chave estrangeira).</w:t>
      </w:r>
    </w:p>
    <w:p w:rsidR="00776E08" w:rsidRDefault="00C479C2" w:rsidP="001B172A">
      <w:pPr>
        <w:ind w:firstLine="708"/>
        <w:jc w:val="both"/>
      </w:pPr>
      <w:r>
        <w:t xml:space="preserve">A visão estática deste caso de uso, apresentada na </w:t>
      </w:r>
      <w:r w:rsidR="00AB62DC">
        <w:fldChar w:fldCharType="begin"/>
      </w:r>
      <w:r w:rsidR="00285242">
        <w:instrText xml:space="preserve"> REF _Ref418363589 \h </w:instrText>
      </w:r>
      <w:r w:rsidR="00AB62DC">
        <w:fldChar w:fldCharType="separate"/>
      </w:r>
      <w:r w:rsidR="00285242">
        <w:t xml:space="preserve">Figura </w:t>
      </w:r>
      <w:r w:rsidR="00285242">
        <w:rPr>
          <w:noProof/>
        </w:rPr>
        <w:t>7</w:t>
      </w:r>
      <w:r w:rsidR="00AB62DC">
        <w:fldChar w:fldCharType="end"/>
      </w:r>
      <w:r>
        <w:t xml:space="preserve">, </w:t>
      </w:r>
      <w:r w:rsidR="001B172A">
        <w:t xml:space="preserve">mostra as classes envolvidas na </w:t>
      </w:r>
      <w:proofErr w:type="gramStart"/>
      <w:r w:rsidR="001B172A">
        <w:t>implementação</w:t>
      </w:r>
      <w:proofErr w:type="gramEnd"/>
      <w:r w:rsidR="00B15894">
        <w:t>.</w:t>
      </w:r>
      <w:r w:rsidR="00285242">
        <w:t xml:space="preserve"> É possível ver que </w:t>
      </w:r>
      <w:proofErr w:type="spellStart"/>
      <w:proofErr w:type="gramStart"/>
      <w:r w:rsidR="00285242" w:rsidRPr="00285242">
        <w:rPr>
          <w:b/>
        </w:rPr>
        <w:t>CRUDFabricante</w:t>
      </w:r>
      <w:proofErr w:type="spellEnd"/>
      <w:proofErr w:type="gramEnd"/>
      <w:r w:rsidR="00285242">
        <w:t xml:space="preserve"> referencia um objeto do tipo </w:t>
      </w:r>
      <w:proofErr w:type="spellStart"/>
      <w:r w:rsidR="00285242" w:rsidRPr="00285242">
        <w:rPr>
          <w:b/>
        </w:rPr>
        <w:t>RepositorioFabricante</w:t>
      </w:r>
      <w:proofErr w:type="spellEnd"/>
      <w:r w:rsidR="00285242">
        <w:t xml:space="preserve">. No entanto, o tipo real deste objeto é </w:t>
      </w:r>
      <w:proofErr w:type="spellStart"/>
      <w:proofErr w:type="gramStart"/>
      <w:r w:rsidR="00285242" w:rsidRPr="00285242">
        <w:rPr>
          <w:b/>
        </w:rPr>
        <w:t>DAOFabricante</w:t>
      </w:r>
      <w:proofErr w:type="spellEnd"/>
      <w:proofErr w:type="gramEnd"/>
      <w:r w:rsidR="00285242">
        <w:t xml:space="preserve">, o qual é injetado automaticamente </w:t>
      </w:r>
      <w:r w:rsidR="006422D9">
        <w:t xml:space="preserve">em </w:t>
      </w:r>
      <w:proofErr w:type="spellStart"/>
      <w:r w:rsidR="006422D9" w:rsidRPr="006422D9">
        <w:rPr>
          <w:b/>
        </w:rPr>
        <w:t>CRUDFabricante</w:t>
      </w:r>
      <w:proofErr w:type="spellEnd"/>
      <w:r w:rsidR="006422D9">
        <w:t xml:space="preserve"> </w:t>
      </w:r>
      <w:r w:rsidR="00285242">
        <w:t xml:space="preserve">pelo </w:t>
      </w:r>
      <w:proofErr w:type="spellStart"/>
      <w:r w:rsidR="00285242">
        <w:t>Spring</w:t>
      </w:r>
      <w:proofErr w:type="spellEnd"/>
      <w:r w:rsidR="00285242">
        <w:t xml:space="preserve"> Framework.</w:t>
      </w:r>
    </w:p>
    <w:p w:rsidR="00285242" w:rsidRDefault="00285242" w:rsidP="00285242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469130" cy="2252347"/>
            <wp:effectExtent l="19050" t="19050" r="26670" b="14603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046" cy="22533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72A" w:rsidRDefault="00285242" w:rsidP="00285242">
      <w:pPr>
        <w:pStyle w:val="Legenda"/>
        <w:jc w:val="center"/>
      </w:pPr>
      <w:bookmarkStart w:id="3" w:name="_Ref418363589"/>
      <w:r>
        <w:t xml:space="preserve">Figura </w:t>
      </w:r>
      <w:fldSimple w:instr=" SEQ Figura \* ARABIC ">
        <w:r w:rsidR="006A16C6">
          <w:rPr>
            <w:noProof/>
          </w:rPr>
          <w:t>7</w:t>
        </w:r>
      </w:fldSimple>
      <w:bookmarkEnd w:id="3"/>
      <w:r>
        <w:t xml:space="preserve"> - visão estática do caso de uso CRUD Fabricante.</w:t>
      </w:r>
    </w:p>
    <w:p w:rsidR="00C52E7C" w:rsidRDefault="00C52E7C" w:rsidP="00C52E7C">
      <w:pPr>
        <w:ind w:firstLine="708"/>
        <w:jc w:val="both"/>
      </w:pPr>
      <w:r>
        <w:t xml:space="preserve">A </w:t>
      </w:r>
      <w:r w:rsidR="00AB62DC">
        <w:fldChar w:fldCharType="begin"/>
      </w:r>
      <w:r w:rsidR="004A4F22">
        <w:instrText xml:space="preserve"> REF _Ref418366226 \h </w:instrText>
      </w:r>
      <w:r w:rsidR="00AB62DC">
        <w:fldChar w:fldCharType="separate"/>
      </w:r>
      <w:r w:rsidR="004A4F22">
        <w:t xml:space="preserve">Figura </w:t>
      </w:r>
      <w:r w:rsidR="004A4F22">
        <w:rPr>
          <w:noProof/>
        </w:rPr>
        <w:t>8</w:t>
      </w:r>
      <w:r w:rsidR="00AB62DC">
        <w:fldChar w:fldCharType="end"/>
      </w:r>
      <w:r>
        <w:t xml:space="preserve"> ilustra o cenário de entrada do caso de uso, ou seja, o acesso à página que lista os fabricantes cadastrados (</w:t>
      </w:r>
      <w:r w:rsidRPr="00C52E7C">
        <w:rPr>
          <w:b/>
        </w:rPr>
        <w:t>fabricantes/</w:t>
      </w:r>
      <w:proofErr w:type="gramStart"/>
      <w:r w:rsidRPr="00C52E7C">
        <w:rPr>
          <w:b/>
        </w:rPr>
        <w:t>inicio.</w:t>
      </w:r>
      <w:proofErr w:type="spellStart"/>
      <w:proofErr w:type="gramEnd"/>
      <w:r w:rsidRPr="00C52E7C">
        <w:rPr>
          <w:b/>
        </w:rPr>
        <w:t>jsp</w:t>
      </w:r>
      <w:proofErr w:type="spellEnd"/>
      <w:r>
        <w:t>) e que oferece as operações (cenários) novo fabricante, alterar fabricante e excluir fabricante.</w:t>
      </w:r>
    </w:p>
    <w:p w:rsidR="00C52E7C" w:rsidRDefault="00C52E7C" w:rsidP="00C52E7C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978795" cy="2472690"/>
            <wp:effectExtent l="19050" t="19050" r="12305" b="22860"/>
            <wp:docPr id="13" name="Imagem 13" descr="http://www.codeuml.com/getimage.ashx?key=ecaf1697-8f33-4437-8e83-e0f005d169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odeuml.com/getimage.ashx?key=ecaf1697-8f33-4437-8e83-e0f005d169d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795" cy="2472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E7C" w:rsidRDefault="00C52E7C" w:rsidP="00C52E7C">
      <w:pPr>
        <w:pStyle w:val="Legenda"/>
        <w:jc w:val="center"/>
      </w:pPr>
      <w:bookmarkStart w:id="4" w:name="_Ref418366226"/>
      <w:r>
        <w:t xml:space="preserve">Figura </w:t>
      </w:r>
      <w:fldSimple w:instr=" SEQ Figura \* ARABIC ">
        <w:r w:rsidR="006A16C6">
          <w:rPr>
            <w:noProof/>
          </w:rPr>
          <w:t>8</w:t>
        </w:r>
      </w:fldSimple>
      <w:bookmarkEnd w:id="4"/>
      <w:r>
        <w:t xml:space="preserve"> - visão dinâmica do cenário inicial do CRUD Fabricante.</w:t>
      </w:r>
    </w:p>
    <w:p w:rsidR="00450745" w:rsidRDefault="00450745" w:rsidP="00450745">
      <w:pPr>
        <w:ind w:firstLine="708"/>
        <w:jc w:val="both"/>
      </w:pPr>
      <w:r>
        <w:t xml:space="preserve">A </w:t>
      </w:r>
      <w:r w:rsidR="00AB62DC">
        <w:fldChar w:fldCharType="begin"/>
      </w:r>
      <w:r>
        <w:instrText xml:space="preserve"> REF _Ref418367275 \h </w:instrText>
      </w:r>
      <w:r w:rsidR="00AB62DC">
        <w:fldChar w:fldCharType="separate"/>
      </w:r>
      <w:r>
        <w:t xml:space="preserve">Figura </w:t>
      </w:r>
      <w:r>
        <w:rPr>
          <w:noProof/>
        </w:rPr>
        <w:t>9</w:t>
      </w:r>
      <w:r w:rsidR="00AB62DC">
        <w:fldChar w:fldCharType="end"/>
      </w:r>
      <w:r>
        <w:t xml:space="preserve"> ilustra o cenário excluir fabricante. Foi omitida a geração de mensagens para o usuário.</w:t>
      </w:r>
    </w:p>
    <w:p w:rsidR="00450745" w:rsidRDefault="00450745" w:rsidP="00450745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280999" cy="2343150"/>
            <wp:effectExtent l="19050" t="19050" r="24301" b="19050"/>
            <wp:docPr id="22" name="Imagem 22" descr="http://www.codeuml.com/getimage.ashx?key=22ee5380-1e17-4c76-aab1-eb675e09fb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codeuml.com/getimage.ashx?key=22ee5380-1e17-4c76-aab1-eb675e09fb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65" cy="23408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745" w:rsidRDefault="00450745" w:rsidP="00450745">
      <w:pPr>
        <w:pStyle w:val="Legenda"/>
        <w:jc w:val="center"/>
      </w:pPr>
      <w:bookmarkStart w:id="5" w:name="_Ref418367275"/>
      <w:r>
        <w:t xml:space="preserve">Figura </w:t>
      </w:r>
      <w:fldSimple w:instr=" SEQ Figura \* ARABIC ">
        <w:r w:rsidR="006A16C6">
          <w:rPr>
            <w:noProof/>
          </w:rPr>
          <w:t>9</w:t>
        </w:r>
      </w:fldSimple>
      <w:bookmarkEnd w:id="5"/>
      <w:r>
        <w:t xml:space="preserve"> - cenário excluir do caso de uso CRUD Fabricante.</w:t>
      </w:r>
    </w:p>
    <w:p w:rsidR="00521EF6" w:rsidRDefault="0022365C" w:rsidP="0022365C">
      <w:pPr>
        <w:ind w:firstLine="708"/>
        <w:jc w:val="both"/>
      </w:pPr>
      <w:r>
        <w:t>A</w:t>
      </w:r>
      <w:r w:rsidR="00F7324D">
        <w:t xml:space="preserve">s operações de </w:t>
      </w:r>
      <w:r w:rsidR="00DB5E23">
        <w:t>incluir</w:t>
      </w:r>
      <w:r w:rsidR="00F7324D">
        <w:t xml:space="preserve"> (</w:t>
      </w:r>
      <w:r w:rsidR="00AB62DC">
        <w:fldChar w:fldCharType="begin"/>
      </w:r>
      <w:r w:rsidR="00351AF0">
        <w:instrText xml:space="preserve"> REF _Ref418424130 \h </w:instrText>
      </w:r>
      <w:r w:rsidR="00AB62DC">
        <w:fldChar w:fldCharType="separate"/>
      </w:r>
      <w:r w:rsidR="00351AF0">
        <w:t xml:space="preserve">Figura </w:t>
      </w:r>
      <w:r w:rsidR="00351AF0">
        <w:rPr>
          <w:noProof/>
        </w:rPr>
        <w:t>10</w:t>
      </w:r>
      <w:r w:rsidR="00AB62DC">
        <w:fldChar w:fldCharType="end"/>
      </w:r>
      <w:r w:rsidR="00F7324D">
        <w:t>)</w:t>
      </w:r>
      <w:r w:rsidR="00DB5E23">
        <w:t xml:space="preserve"> e atualizar</w:t>
      </w:r>
      <w:r w:rsidR="00F7324D">
        <w:t xml:space="preserve"> (</w:t>
      </w:r>
      <w:r w:rsidR="00AB62DC">
        <w:fldChar w:fldCharType="begin"/>
      </w:r>
      <w:r w:rsidR="00351AF0">
        <w:instrText xml:space="preserve"> REF _Ref418424147 \h </w:instrText>
      </w:r>
      <w:r w:rsidR="00AB62DC">
        <w:fldChar w:fldCharType="separate"/>
      </w:r>
      <w:r w:rsidR="00351AF0">
        <w:t xml:space="preserve">Figura </w:t>
      </w:r>
      <w:r w:rsidR="00351AF0">
        <w:rPr>
          <w:noProof/>
        </w:rPr>
        <w:t>11</w:t>
      </w:r>
      <w:r w:rsidR="00AB62DC">
        <w:fldChar w:fldCharType="end"/>
      </w:r>
      <w:r w:rsidR="00F7324D">
        <w:t xml:space="preserve">) são </w:t>
      </w:r>
      <w:proofErr w:type="gramStart"/>
      <w:r w:rsidR="00F7324D">
        <w:t>realizadas</w:t>
      </w:r>
      <w:proofErr w:type="gramEnd"/>
      <w:r w:rsidR="00F7324D">
        <w:t xml:space="preserve"> na mesma página web</w:t>
      </w:r>
      <w:r w:rsidR="00351AF0">
        <w:t>:</w:t>
      </w:r>
      <w:r w:rsidR="00F7324D">
        <w:t xml:space="preserve"> </w:t>
      </w:r>
      <w:r w:rsidR="00F7324D" w:rsidRPr="00F7324D">
        <w:rPr>
          <w:b/>
        </w:rPr>
        <w:t>fabricantes/edição.</w:t>
      </w:r>
      <w:proofErr w:type="spellStart"/>
      <w:r w:rsidR="00F7324D" w:rsidRPr="00F7324D">
        <w:rPr>
          <w:b/>
        </w:rPr>
        <w:t>jsp</w:t>
      </w:r>
      <w:proofErr w:type="spellEnd"/>
      <w:r w:rsidR="00351AF0">
        <w:t>.</w:t>
      </w:r>
      <w:r w:rsidR="00F7324D">
        <w:t xml:space="preserve"> </w:t>
      </w:r>
      <w:r w:rsidR="00351AF0">
        <w:t>O</w:t>
      </w:r>
      <w:r w:rsidR="00F7324D">
        <w:t xml:space="preserve"> formulário </w:t>
      </w:r>
      <w:r w:rsidR="00351AF0">
        <w:t xml:space="preserve">presente na página </w:t>
      </w:r>
      <w:r w:rsidR="00F7324D">
        <w:t xml:space="preserve">é submetido à URL </w:t>
      </w:r>
      <w:r w:rsidR="00F7324D" w:rsidRPr="00F7324D">
        <w:rPr>
          <w:b/>
        </w:rPr>
        <w:t>/salvar</w:t>
      </w:r>
      <w:r w:rsidR="00F7324D">
        <w:t xml:space="preserve"> nos dois casos e</w:t>
      </w:r>
      <w:r>
        <w:t xml:space="preserve">, portanto, </w:t>
      </w:r>
      <w:r w:rsidR="00351AF0">
        <w:t>os dois casos de uso executam</w:t>
      </w:r>
      <w:r>
        <w:t xml:space="preserve"> o mesmo método em </w:t>
      </w:r>
      <w:proofErr w:type="spellStart"/>
      <w:proofErr w:type="gramStart"/>
      <w:r w:rsidRPr="0022365C">
        <w:rPr>
          <w:b/>
        </w:rPr>
        <w:t>CRUDFabricante</w:t>
      </w:r>
      <w:proofErr w:type="spellEnd"/>
      <w:proofErr w:type="gramEnd"/>
      <w:r w:rsidR="00351AF0">
        <w:t xml:space="preserve"> quando o formulário é submetido</w:t>
      </w:r>
      <w:r>
        <w:t xml:space="preserve">. O que diferencia a operação de persistência a ser executada (inserir ou atualizar) é </w:t>
      </w:r>
      <w:r w:rsidR="00977088">
        <w:t>o valor do campo</w:t>
      </w:r>
      <w:r>
        <w:t xml:space="preserve"> </w:t>
      </w:r>
      <w:r w:rsidRPr="0022365C">
        <w:rPr>
          <w:b/>
        </w:rPr>
        <w:t>id</w:t>
      </w:r>
      <w:r w:rsidR="00977088">
        <w:t xml:space="preserve"> presente no formulário</w:t>
      </w:r>
      <w:r>
        <w:t>.</w:t>
      </w:r>
      <w:r w:rsidR="00F7324D">
        <w:t xml:space="preserve"> O comportamento da URL </w:t>
      </w:r>
      <w:r w:rsidR="00F7324D" w:rsidRPr="00977088">
        <w:rPr>
          <w:b/>
        </w:rPr>
        <w:t>/salvar</w:t>
      </w:r>
      <w:r w:rsidR="00F7324D">
        <w:t xml:space="preserve"> é ilustrado na </w:t>
      </w:r>
      <w:r w:rsidR="00AB62DC">
        <w:fldChar w:fldCharType="begin"/>
      </w:r>
      <w:r w:rsidR="00351AF0">
        <w:instrText xml:space="preserve"> REF _Ref418424285 \h </w:instrText>
      </w:r>
      <w:r w:rsidR="00AB62DC">
        <w:fldChar w:fldCharType="separate"/>
      </w:r>
      <w:r w:rsidR="00351AF0">
        <w:t xml:space="preserve">Figura </w:t>
      </w:r>
      <w:r w:rsidR="00351AF0">
        <w:rPr>
          <w:noProof/>
        </w:rPr>
        <w:t>12</w:t>
      </w:r>
      <w:r w:rsidR="00AB62DC">
        <w:fldChar w:fldCharType="end"/>
      </w:r>
      <w:r w:rsidR="00F7324D">
        <w:t>.</w:t>
      </w:r>
    </w:p>
    <w:p w:rsidR="00B14E05" w:rsidRDefault="00A02040" w:rsidP="00B14E05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884420" cy="2755978"/>
            <wp:effectExtent l="19050" t="19050" r="11430" b="25322"/>
            <wp:docPr id="32" name="Imagem 32" descr="http://www.codeuml.com/getimage.ashx?key=c9788b68-8daa-430d-af2a-4626a6f60e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codeuml.com/getimage.ashx?key=c9788b68-8daa-430d-af2a-4626a6f60ee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623" cy="27555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E23" w:rsidRDefault="00B14E05" w:rsidP="00B14E05">
      <w:pPr>
        <w:pStyle w:val="Legenda"/>
        <w:jc w:val="center"/>
      </w:pPr>
      <w:bookmarkStart w:id="6" w:name="_Ref418424130"/>
      <w:r>
        <w:t xml:space="preserve">Figura </w:t>
      </w:r>
      <w:fldSimple w:instr=" SEQ Figura \* ARABIC ">
        <w:r w:rsidR="006A16C6">
          <w:rPr>
            <w:noProof/>
          </w:rPr>
          <w:t>10</w:t>
        </w:r>
      </w:fldSimple>
      <w:bookmarkEnd w:id="6"/>
      <w:r>
        <w:t xml:space="preserve"> - primeira parte do </w:t>
      </w:r>
      <w:r w:rsidR="00577AEE">
        <w:t>cenário novo f</w:t>
      </w:r>
      <w:r>
        <w:t>abricante.</w:t>
      </w:r>
    </w:p>
    <w:p w:rsidR="00B14E05" w:rsidRDefault="0053553C" w:rsidP="00B14E05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113020" cy="3444240"/>
            <wp:effectExtent l="19050" t="19050" r="11430" b="2286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4442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E08" w:rsidRDefault="00B14E05" w:rsidP="00B14E05">
      <w:pPr>
        <w:pStyle w:val="Legenda"/>
        <w:jc w:val="center"/>
      </w:pPr>
      <w:bookmarkStart w:id="7" w:name="_Ref418424147"/>
      <w:r>
        <w:t xml:space="preserve">Figura </w:t>
      </w:r>
      <w:fldSimple w:instr=" SEQ Figura \* ARABIC ">
        <w:r w:rsidR="006A16C6">
          <w:rPr>
            <w:noProof/>
          </w:rPr>
          <w:t>11</w:t>
        </w:r>
      </w:fldSimple>
      <w:bookmarkEnd w:id="7"/>
      <w:r>
        <w:t xml:space="preserve"> - primeira parte </w:t>
      </w:r>
      <w:proofErr w:type="gramStart"/>
      <w:r>
        <w:t>do cenário alterar</w:t>
      </w:r>
      <w:proofErr w:type="gramEnd"/>
      <w:r>
        <w:t xml:space="preserve"> fabricante.</w:t>
      </w:r>
    </w:p>
    <w:p w:rsidR="00B14E05" w:rsidRDefault="00577AEE" w:rsidP="00B14E05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394960" cy="3429000"/>
            <wp:effectExtent l="19050" t="19050" r="15240" b="1905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429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606" w:rsidRDefault="00B14E05" w:rsidP="00B14E05">
      <w:pPr>
        <w:pStyle w:val="Legenda"/>
        <w:jc w:val="center"/>
      </w:pPr>
      <w:bookmarkStart w:id="8" w:name="_Ref418424285"/>
      <w:r>
        <w:t xml:space="preserve">Figura </w:t>
      </w:r>
      <w:fldSimple w:instr=" SEQ Figura \* ARABIC ">
        <w:r w:rsidR="006A16C6">
          <w:rPr>
            <w:noProof/>
          </w:rPr>
          <w:t>12</w:t>
        </w:r>
      </w:fldSimple>
      <w:bookmarkEnd w:id="8"/>
      <w:r>
        <w:t xml:space="preserve"> - segunda parte dos cenários novo fabricante e alterar fabricante.</w:t>
      </w:r>
    </w:p>
    <w:p w:rsidR="000352C9" w:rsidRDefault="000352C9">
      <w:pPr>
        <w:rPr>
          <w:rFonts w:ascii="Arial" w:hAnsi="Arial" w:cs="Arial"/>
        </w:rPr>
      </w:pPr>
    </w:p>
    <w:p w:rsidR="008246E2" w:rsidRDefault="008246E2" w:rsidP="000C5545">
      <w:pPr>
        <w:pStyle w:val="Ttulo2"/>
      </w:pPr>
      <w:r>
        <w:t>Realização de caso de uso Registrar Compra</w:t>
      </w:r>
    </w:p>
    <w:p w:rsidR="008246E2" w:rsidRDefault="00850147" w:rsidP="000C5545">
      <w:pPr>
        <w:jc w:val="both"/>
      </w:pPr>
      <w:r>
        <w:tab/>
      </w:r>
      <w:r w:rsidR="000C5545">
        <w:t>Este é um caso de uso mais complexo do que os casos de uso CRUD. Para que o conteúdo desta subseção fique mais claro para o leitor, é apresentada especificação do caso de uso com seus cenários</w:t>
      </w:r>
      <w:r>
        <w:t>: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850147" w:rsidTr="00850147">
        <w:tc>
          <w:tcPr>
            <w:tcW w:w="8644" w:type="dxa"/>
          </w:tcPr>
          <w:p w:rsidR="00850147" w:rsidRDefault="00850147" w:rsidP="00850147">
            <w:r w:rsidRPr="00850147">
              <w:rPr>
                <w:b/>
              </w:rPr>
              <w:t>Pré-condições:</w:t>
            </w:r>
            <w:r>
              <w:t xml:space="preserve"> O usuário deve estar autenticado no sistema.</w:t>
            </w:r>
          </w:p>
          <w:p w:rsidR="00850147" w:rsidRPr="00850147" w:rsidRDefault="00850147" w:rsidP="00850147">
            <w:pPr>
              <w:rPr>
                <w:b/>
              </w:rPr>
            </w:pPr>
            <w:r w:rsidRPr="00850147">
              <w:rPr>
                <w:b/>
              </w:rPr>
              <w:t>Fluxo Básico:</w:t>
            </w:r>
          </w:p>
          <w:p w:rsidR="00850147" w:rsidRDefault="006536B9" w:rsidP="00850147">
            <w:pPr>
              <w:ind w:left="567" w:hanging="283"/>
            </w:pPr>
            <w:r>
              <w:t>1.</w:t>
            </w:r>
            <w:r>
              <w:tab/>
              <w:t>Usuário (Gerente ou V</w:t>
            </w:r>
            <w:r w:rsidR="00850147">
              <w:t>endedor) informa a placa do veículo.</w:t>
            </w:r>
          </w:p>
          <w:p w:rsidR="00850147" w:rsidRDefault="00850147" w:rsidP="00850147">
            <w:pPr>
              <w:ind w:left="567" w:hanging="283"/>
            </w:pPr>
            <w:r>
              <w:t>2.</w:t>
            </w:r>
            <w:r>
              <w:tab/>
            </w:r>
            <w:r w:rsidR="006536B9" w:rsidRPr="006536B9">
              <w:t>Sistema verifica que o veículo está cadastrado e com status NÃO PERTENCE À LOJA. Em seguida, sistema exibe os dados do veículo</w:t>
            </w:r>
            <w:r>
              <w:t>.</w:t>
            </w:r>
          </w:p>
          <w:p w:rsidR="00850147" w:rsidRDefault="00850147" w:rsidP="00850147">
            <w:pPr>
              <w:ind w:left="567" w:hanging="283"/>
            </w:pPr>
            <w:r>
              <w:t>3.</w:t>
            </w:r>
            <w:r>
              <w:tab/>
              <w:t>Usuário informa dados da compra: valor da compra, data da compra, forma de pagamento e observações.</w:t>
            </w:r>
          </w:p>
          <w:p w:rsidR="00850147" w:rsidRDefault="00850147" w:rsidP="00850147">
            <w:pPr>
              <w:ind w:left="567" w:hanging="283"/>
            </w:pPr>
            <w:r>
              <w:t>4.</w:t>
            </w:r>
            <w:r>
              <w:tab/>
              <w:t>Usuário confirma a operação, sistema registra a compra e o caso de uso termina.</w:t>
            </w:r>
          </w:p>
          <w:p w:rsidR="00850147" w:rsidRDefault="00850147" w:rsidP="00850147">
            <w:r w:rsidRPr="00850147">
              <w:rPr>
                <w:b/>
              </w:rPr>
              <w:t>Fluxo Alternativo (2):</w:t>
            </w:r>
            <w:r>
              <w:t xml:space="preserve"> </w:t>
            </w:r>
            <w:r w:rsidR="006536B9" w:rsidRPr="006536B9">
              <w:t>o veículo está cadastrado no sistema e está com status diferente de NÃO PERTENCE À LOJA.</w:t>
            </w:r>
          </w:p>
          <w:p w:rsidR="00850147" w:rsidRDefault="00850147" w:rsidP="00850147">
            <w:pPr>
              <w:ind w:left="851" w:hanging="567"/>
            </w:pPr>
            <w:r>
              <w:t>2.a.</w:t>
            </w:r>
            <w:proofErr w:type="gramStart"/>
            <w:r>
              <w:t>1</w:t>
            </w:r>
            <w:proofErr w:type="gramEnd"/>
            <w:r>
              <w:t>. Sistema informa o usuário de que a operação não é permitida, pois o veículo já está em posse da loja, e o caso de uso termina.</w:t>
            </w:r>
          </w:p>
          <w:p w:rsidR="00850147" w:rsidRDefault="00850147" w:rsidP="00850147">
            <w:r w:rsidRPr="00850147">
              <w:rPr>
                <w:b/>
              </w:rPr>
              <w:t xml:space="preserve">Ponto de Extensão (2): </w:t>
            </w:r>
            <w:r>
              <w:t>veículo não está cadastrado no sistema.</w:t>
            </w:r>
          </w:p>
          <w:p w:rsidR="00850147" w:rsidRDefault="00850147" w:rsidP="00850147">
            <w:pPr>
              <w:ind w:left="851" w:hanging="567"/>
            </w:pPr>
            <w:r>
              <w:t>2.b.</w:t>
            </w:r>
            <w:proofErr w:type="gramStart"/>
            <w:r>
              <w:t>1</w:t>
            </w:r>
            <w:proofErr w:type="gramEnd"/>
            <w:r>
              <w:t>. Caso de uso segue para CRUD Veículo.</w:t>
            </w:r>
          </w:p>
          <w:p w:rsidR="00850147" w:rsidRDefault="00850147" w:rsidP="00850147">
            <w:pPr>
              <w:ind w:left="851" w:hanging="567"/>
            </w:pPr>
            <w:r>
              <w:t>2.b.</w:t>
            </w:r>
            <w:proofErr w:type="gramStart"/>
            <w:r>
              <w:t>2</w:t>
            </w:r>
            <w:proofErr w:type="gramEnd"/>
            <w:r>
              <w:t xml:space="preserve">. Caso de uso segue para o passo </w:t>
            </w:r>
            <w:proofErr w:type="gramStart"/>
            <w:r>
              <w:t>3</w:t>
            </w:r>
            <w:proofErr w:type="gramEnd"/>
            <w:r>
              <w:t>.</w:t>
            </w:r>
          </w:p>
        </w:tc>
      </w:tr>
    </w:tbl>
    <w:p w:rsidR="00850147" w:rsidRDefault="00850147" w:rsidP="00850147"/>
    <w:p w:rsidR="00EA560B" w:rsidRDefault="00493E9C" w:rsidP="00CB648B">
      <w:pPr>
        <w:jc w:val="both"/>
      </w:pPr>
      <w:r>
        <w:tab/>
        <w:t>A complexidade</w:t>
      </w:r>
      <w:r w:rsidR="00CB648B">
        <w:t xml:space="preserve"> do caso de uso é determinada pelas regras de negócio: verificar se o veículo está cadastrado e se não está em posse da loja. O registro de compra se resume em persistir uma instância de </w:t>
      </w:r>
      <w:r w:rsidR="00CB648B" w:rsidRPr="00CB648B">
        <w:rPr>
          <w:b/>
        </w:rPr>
        <w:t>Compra</w:t>
      </w:r>
      <w:r w:rsidR="00DE5257">
        <w:t xml:space="preserve">, a qual somente pode ser realizada caso o veículo não esteja em posse da loja. Logo, esta verificação deve ser realizada em dois momentos: na primeira </w:t>
      </w:r>
      <w:r w:rsidR="00DE5257">
        <w:lastRenderedPageBreak/>
        <w:t>interação do usuário com o caso de uso quando a placa do veículo é informada, e quando o método responsável pela inserção da compra for executado. Esta validação</w:t>
      </w:r>
      <w:r w:rsidR="002E1197">
        <w:t xml:space="preserve"> antes da inserção</w:t>
      </w:r>
      <w:r w:rsidR="00DE5257">
        <w:t xml:space="preserve"> justifica a criação da classe </w:t>
      </w:r>
      <w:proofErr w:type="spellStart"/>
      <w:proofErr w:type="gramStart"/>
      <w:r w:rsidR="002E1197">
        <w:rPr>
          <w:b/>
        </w:rPr>
        <w:t>Service</w:t>
      </w:r>
      <w:r w:rsidR="00DE5257" w:rsidRPr="00DE5257">
        <w:rPr>
          <w:b/>
        </w:rPr>
        <w:t>Compra</w:t>
      </w:r>
      <w:proofErr w:type="spellEnd"/>
      <w:proofErr w:type="gramEnd"/>
      <w:r w:rsidR="00DE5257">
        <w:t xml:space="preserve">, já que </w:t>
      </w:r>
      <w:r w:rsidR="002E1197">
        <w:t xml:space="preserve">não é possível codificação na interface </w:t>
      </w:r>
      <w:proofErr w:type="spellStart"/>
      <w:r w:rsidR="002E1197" w:rsidRPr="00D516FD">
        <w:rPr>
          <w:b/>
        </w:rPr>
        <w:t>RepositorioCompra</w:t>
      </w:r>
      <w:proofErr w:type="spellEnd"/>
      <w:r w:rsidR="00D516FD">
        <w:t xml:space="preserve">. </w:t>
      </w:r>
      <w:proofErr w:type="gramStart"/>
      <w:r w:rsidR="00D516FD">
        <w:t>Implementar</w:t>
      </w:r>
      <w:proofErr w:type="gramEnd"/>
      <w:r w:rsidR="00D516FD">
        <w:t xml:space="preserve"> a validação em </w:t>
      </w:r>
      <w:proofErr w:type="spellStart"/>
      <w:r w:rsidR="00D516FD" w:rsidRPr="00D516FD">
        <w:rPr>
          <w:b/>
        </w:rPr>
        <w:t>DAOCompra</w:t>
      </w:r>
      <w:proofErr w:type="spellEnd"/>
      <w:r w:rsidR="00D516FD">
        <w:t xml:space="preserve">  vai contra o princípio da alta coesão, pois trata-se de uma regra de negócio e </w:t>
      </w:r>
      <w:proofErr w:type="spellStart"/>
      <w:r w:rsidR="00D516FD" w:rsidRPr="00D516FD">
        <w:rPr>
          <w:b/>
        </w:rPr>
        <w:t>DAOCompra</w:t>
      </w:r>
      <w:proofErr w:type="spellEnd"/>
      <w:r w:rsidR="00D516FD">
        <w:t xml:space="preserve"> somente deve ter responsabilidades relativas ao banco de dados. A implementação da validação em </w:t>
      </w:r>
      <w:proofErr w:type="spellStart"/>
      <w:proofErr w:type="gramStart"/>
      <w:r w:rsidR="00D516FD" w:rsidRPr="00D516FD">
        <w:rPr>
          <w:b/>
        </w:rPr>
        <w:t>ServiceCompra</w:t>
      </w:r>
      <w:proofErr w:type="spellEnd"/>
      <w:proofErr w:type="gramEnd"/>
      <w:r w:rsidR="00D516FD">
        <w:t xml:space="preserve"> também facilita a escrita de testes de unidade, já que </w:t>
      </w:r>
      <w:proofErr w:type="spellStart"/>
      <w:r w:rsidR="00D516FD" w:rsidRPr="00D516FD">
        <w:rPr>
          <w:b/>
        </w:rPr>
        <w:t>DAOCompra</w:t>
      </w:r>
      <w:proofErr w:type="spellEnd"/>
      <w:r w:rsidR="00D516FD">
        <w:t xml:space="preserve"> tem dependências com a API JDBC</w:t>
      </w:r>
      <w:r w:rsidR="00DE5257">
        <w:t>.</w:t>
      </w:r>
      <w:r w:rsidR="00D516FD">
        <w:t xml:space="preserve"> Assim, o controlador </w:t>
      </w:r>
      <w:proofErr w:type="spellStart"/>
      <w:proofErr w:type="gramStart"/>
      <w:r w:rsidR="00D516FD" w:rsidRPr="00D516FD">
        <w:rPr>
          <w:b/>
        </w:rPr>
        <w:t>RegistrarCompra</w:t>
      </w:r>
      <w:proofErr w:type="spellEnd"/>
      <w:proofErr w:type="gramEnd"/>
      <w:r w:rsidR="00D516FD">
        <w:t xml:space="preserve"> deve interagir com </w:t>
      </w:r>
      <w:proofErr w:type="spellStart"/>
      <w:r w:rsidR="00D516FD" w:rsidRPr="00D516FD">
        <w:rPr>
          <w:b/>
        </w:rPr>
        <w:t>ServiceCompra</w:t>
      </w:r>
      <w:proofErr w:type="spellEnd"/>
      <w:r w:rsidR="00D516FD">
        <w:t xml:space="preserve">, ao invés de </w:t>
      </w:r>
      <w:proofErr w:type="spellStart"/>
      <w:r w:rsidR="00D516FD" w:rsidRPr="00D516FD">
        <w:rPr>
          <w:b/>
        </w:rPr>
        <w:t>RepositorioCompra</w:t>
      </w:r>
      <w:proofErr w:type="spellEnd"/>
      <w:r w:rsidR="00D516FD">
        <w:t>, para garantir a validação.</w:t>
      </w:r>
      <w:r w:rsidR="004C2E5F">
        <w:t xml:space="preserve"> A X exibe as classes e interfaces Java envolvidas neste caso de uso.</w:t>
      </w:r>
    </w:p>
    <w:p w:rsidR="004C2E5F" w:rsidRDefault="004C2E5F" w:rsidP="004C2E5F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400040" cy="3508709"/>
            <wp:effectExtent l="19050" t="19050" r="10160" b="15541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870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D24" w:rsidRDefault="004C2E5F" w:rsidP="004C2E5F">
      <w:pPr>
        <w:pStyle w:val="Legenda"/>
        <w:jc w:val="center"/>
      </w:pPr>
      <w:r>
        <w:t xml:space="preserve">Figura </w:t>
      </w:r>
      <w:fldSimple w:instr=" SEQ Figura \* ARABIC ">
        <w:r w:rsidR="006A16C6">
          <w:rPr>
            <w:noProof/>
          </w:rPr>
          <w:t>13</w:t>
        </w:r>
      </w:fldSimple>
      <w:r>
        <w:t xml:space="preserve"> - classes e interfaces utilizadas no caso de uso Registrar Compra.</w:t>
      </w:r>
    </w:p>
    <w:p w:rsidR="00806912" w:rsidRDefault="00806912" w:rsidP="00806912">
      <w:pPr>
        <w:ind w:firstLine="708"/>
        <w:jc w:val="both"/>
      </w:pPr>
      <w:r>
        <w:t xml:space="preserve">Para indicar se um veículo está em posse da loja ou não, optou-se pela criação do método </w:t>
      </w:r>
      <w:proofErr w:type="spellStart"/>
      <w:proofErr w:type="gramStart"/>
      <w:r w:rsidR="004C2E5F">
        <w:rPr>
          <w:b/>
        </w:rPr>
        <w:t>getStatus</w:t>
      </w:r>
      <w:proofErr w:type="spellEnd"/>
      <w:proofErr w:type="gramEnd"/>
      <w:r w:rsidR="004C2E5F" w:rsidRPr="004C2E5F">
        <w:t>,</w:t>
      </w:r>
      <w:r>
        <w:t xml:space="preserve"> na classe </w:t>
      </w:r>
      <w:r w:rsidRPr="00806912">
        <w:rPr>
          <w:b/>
        </w:rPr>
        <w:t>Veiculo</w:t>
      </w:r>
      <w:r w:rsidR="004C2E5F">
        <w:t>.</w:t>
      </w:r>
      <w:r w:rsidR="004C2E5F" w:rsidRPr="004C2E5F">
        <w:t xml:space="preserve"> </w:t>
      </w:r>
      <w:r w:rsidR="004C2E5F">
        <w:t>O status do veículo indica a situação do veículo, a qual pode ser: disponível para a venda, em processo de venda ou não pertence à loja</w:t>
      </w:r>
      <w:r>
        <w:t xml:space="preserve">. </w:t>
      </w:r>
      <w:r w:rsidR="004C2E5F">
        <w:t>O status de um veículo é determinado, em tempo de execução, através das ocorrências e datas das últimas</w:t>
      </w:r>
      <w:r w:rsidR="002C4718">
        <w:t xml:space="preserve"> compra e venda relativas ao veí</w:t>
      </w:r>
      <w:r w:rsidR="004C2E5F">
        <w:t>culo</w:t>
      </w:r>
      <w:r>
        <w:t xml:space="preserve">. </w:t>
      </w:r>
      <w:r w:rsidR="002C4718">
        <w:t>A última compra e a última venda são obtidas</w:t>
      </w:r>
      <w:r>
        <w:t xml:space="preserve"> através de consulta</w:t>
      </w:r>
      <w:r w:rsidR="002C4718">
        <w:t xml:space="preserve">s ao banco de dados encapsuladas pelos métodos </w:t>
      </w:r>
      <w:proofErr w:type="spellStart"/>
      <w:proofErr w:type="gramStart"/>
      <w:r w:rsidR="002C4718" w:rsidRPr="002C4718">
        <w:rPr>
          <w:b/>
        </w:rPr>
        <w:t>getUltimaCompraDoVeiculo</w:t>
      </w:r>
      <w:proofErr w:type="spellEnd"/>
      <w:proofErr w:type="gramEnd"/>
      <w:r w:rsidR="002C4718">
        <w:t xml:space="preserve"> e </w:t>
      </w:r>
      <w:proofErr w:type="spellStart"/>
      <w:r w:rsidR="002C4718" w:rsidRPr="002C4718">
        <w:rPr>
          <w:b/>
        </w:rPr>
        <w:t>getUltimaVendaDoVeiculo</w:t>
      </w:r>
      <w:proofErr w:type="spellEnd"/>
      <w:r w:rsidR="002C4718">
        <w:t xml:space="preserve">, respectivamente implementados em </w:t>
      </w:r>
      <w:proofErr w:type="spellStart"/>
      <w:r w:rsidR="002C4718" w:rsidRPr="002C4718">
        <w:rPr>
          <w:b/>
        </w:rPr>
        <w:t>RepositorioCompra</w:t>
      </w:r>
      <w:proofErr w:type="spellEnd"/>
      <w:r w:rsidR="002C4718">
        <w:t xml:space="preserve"> e </w:t>
      </w:r>
      <w:proofErr w:type="spellStart"/>
      <w:r w:rsidR="002C4718" w:rsidRPr="002C4718">
        <w:rPr>
          <w:b/>
        </w:rPr>
        <w:t>RepositorioVenda</w:t>
      </w:r>
      <w:proofErr w:type="spellEnd"/>
      <w:r w:rsidR="002C4718">
        <w:t>.</w:t>
      </w:r>
      <w:r w:rsidR="008853DE">
        <w:t xml:space="preserve"> O diagrama da</w:t>
      </w:r>
      <w:r w:rsidR="008A0EDA">
        <w:t xml:space="preserve"> </w:t>
      </w:r>
      <w:r w:rsidR="00AB62DC">
        <w:fldChar w:fldCharType="begin"/>
      </w:r>
      <w:r w:rsidR="008A0EDA">
        <w:instrText xml:space="preserve"> REF _Ref418451384 \h </w:instrText>
      </w:r>
      <w:r w:rsidR="00AB62DC">
        <w:fldChar w:fldCharType="separate"/>
      </w:r>
      <w:r w:rsidR="008A0EDA">
        <w:t xml:space="preserve">Figura </w:t>
      </w:r>
      <w:r w:rsidR="008A0EDA">
        <w:rPr>
          <w:noProof/>
        </w:rPr>
        <w:t>14</w:t>
      </w:r>
      <w:r w:rsidR="00AB62DC">
        <w:fldChar w:fldCharType="end"/>
      </w:r>
      <w:r w:rsidR="008853DE">
        <w:t xml:space="preserve"> ilustra a interação entre </w:t>
      </w:r>
      <w:r w:rsidR="008853DE" w:rsidRPr="008853DE">
        <w:rPr>
          <w:b/>
        </w:rPr>
        <w:t>Veiculo</w:t>
      </w:r>
      <w:r w:rsidR="008853DE">
        <w:t xml:space="preserve">, </w:t>
      </w:r>
      <w:proofErr w:type="spellStart"/>
      <w:proofErr w:type="gramStart"/>
      <w:r w:rsidR="008853DE" w:rsidRPr="008853DE">
        <w:rPr>
          <w:b/>
        </w:rPr>
        <w:t>RepositorioCompra</w:t>
      </w:r>
      <w:proofErr w:type="spellEnd"/>
      <w:proofErr w:type="gramEnd"/>
      <w:r w:rsidR="008853DE">
        <w:t xml:space="preserve"> e </w:t>
      </w:r>
      <w:proofErr w:type="spellStart"/>
      <w:r w:rsidR="008853DE" w:rsidRPr="008853DE">
        <w:rPr>
          <w:b/>
        </w:rPr>
        <w:t>RepositorioVenda</w:t>
      </w:r>
      <w:proofErr w:type="spellEnd"/>
      <w:r w:rsidR="008853DE">
        <w:t>.</w:t>
      </w:r>
    </w:p>
    <w:p w:rsidR="008A0EDA" w:rsidRDefault="00B30CF6" w:rsidP="008A0EDA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259580" cy="1767840"/>
            <wp:effectExtent l="19050" t="19050" r="26670" b="2286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7678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B15" w:rsidRDefault="008A0EDA" w:rsidP="008A0EDA">
      <w:pPr>
        <w:pStyle w:val="Legenda"/>
        <w:jc w:val="center"/>
      </w:pPr>
      <w:bookmarkStart w:id="9" w:name="_Ref418451384"/>
      <w:r>
        <w:t xml:space="preserve">Figura </w:t>
      </w:r>
      <w:fldSimple w:instr=" SEQ Figura \* ARABIC ">
        <w:r w:rsidR="006A16C6">
          <w:rPr>
            <w:noProof/>
          </w:rPr>
          <w:t>14</w:t>
        </w:r>
      </w:fldSimple>
      <w:bookmarkEnd w:id="9"/>
      <w:r>
        <w:t xml:space="preserve"> - sequência de operações do método </w:t>
      </w:r>
      <w:proofErr w:type="spellStart"/>
      <w:proofErr w:type="gramStart"/>
      <w:r>
        <w:t>getStatus</w:t>
      </w:r>
      <w:proofErr w:type="spellEnd"/>
      <w:proofErr w:type="gramEnd"/>
      <w:r>
        <w:t>() da classe Veiculo.</w:t>
      </w:r>
    </w:p>
    <w:p w:rsidR="00B30CF6" w:rsidRDefault="00833705" w:rsidP="00833705">
      <w:pPr>
        <w:ind w:firstLine="708"/>
        <w:jc w:val="both"/>
      </w:pPr>
      <w:r>
        <w:t xml:space="preserve">A primeira etapa do caso de uso consiste de uma página com um campo no qual o usuário informa a placa do veículo a ser comprado pela loja. Após a submissão, o sistema </w:t>
      </w:r>
      <w:r w:rsidR="00304136">
        <w:t>encaminha o usuário para a página da segunda etapa caso o veículo esteja cadastrado e não pertença à loja, para a página de cadastro de veículo caso ele não esteja cadastrado no sistema ou para a página inicial caso o status do veículo seja diferente de “não pertence à loja”. Es</w:t>
      </w:r>
      <w:r w:rsidR="000C7F53">
        <w:t xml:space="preserve">se procedimento é ilustrado na </w:t>
      </w:r>
      <w:r w:rsidR="00AB62DC">
        <w:fldChar w:fldCharType="begin"/>
      </w:r>
      <w:r w:rsidR="000C7F53">
        <w:instrText xml:space="preserve"> REF _Ref418454513 \h </w:instrText>
      </w:r>
      <w:r w:rsidR="00AB62DC">
        <w:fldChar w:fldCharType="separate"/>
      </w:r>
      <w:r w:rsidR="000C7F53">
        <w:t xml:space="preserve">Figura </w:t>
      </w:r>
      <w:r w:rsidR="000C7F53">
        <w:rPr>
          <w:noProof/>
        </w:rPr>
        <w:t>15</w:t>
      </w:r>
      <w:r w:rsidR="00AB62DC">
        <w:fldChar w:fldCharType="end"/>
      </w:r>
      <w:r w:rsidR="00304136">
        <w:t>.</w:t>
      </w:r>
    </w:p>
    <w:p w:rsidR="000C7F53" w:rsidRDefault="00364E05" w:rsidP="00833705">
      <w:pPr>
        <w:ind w:firstLine="708"/>
        <w:jc w:val="both"/>
      </w:pPr>
      <w:r>
        <w:t>Caso o veículo não esteja cadastrado no sistema, o usuário é direcionado para a página de cadastro de veículo (</w:t>
      </w:r>
      <w:r w:rsidRPr="00364E05">
        <w:rPr>
          <w:b/>
        </w:rPr>
        <w:t>compras/</w:t>
      </w:r>
      <w:proofErr w:type="spellStart"/>
      <w:proofErr w:type="gramStart"/>
      <w:r w:rsidRPr="00364E05">
        <w:rPr>
          <w:b/>
        </w:rPr>
        <w:t>novo_veiculo</w:t>
      </w:r>
      <w:proofErr w:type="spellEnd"/>
      <w:r w:rsidRPr="00364E05">
        <w:rPr>
          <w:b/>
        </w:rPr>
        <w:t>.</w:t>
      </w:r>
      <w:proofErr w:type="spellStart"/>
      <w:proofErr w:type="gramEnd"/>
      <w:r w:rsidRPr="00364E05">
        <w:rPr>
          <w:b/>
        </w:rPr>
        <w:t>jsp</w:t>
      </w:r>
      <w:proofErr w:type="spellEnd"/>
      <w:r>
        <w:t xml:space="preserve">). O formulário desta página é submetido à URL </w:t>
      </w:r>
      <w:r w:rsidRPr="00364E05">
        <w:rPr>
          <w:b/>
        </w:rPr>
        <w:t>/compras/</w:t>
      </w:r>
      <w:proofErr w:type="spellStart"/>
      <w:r w:rsidRPr="00364E05">
        <w:rPr>
          <w:b/>
        </w:rPr>
        <w:t>salvar_veiculo</w:t>
      </w:r>
      <w:proofErr w:type="spellEnd"/>
      <w:r>
        <w:t xml:space="preserve">. Após uma </w:t>
      </w:r>
      <w:r w:rsidR="00AF6DB7">
        <w:t>validação de formulário</w:t>
      </w:r>
      <w:r>
        <w:t xml:space="preserve"> bem sucedida, o usuário é direcionado para a página que contém o formulário de registro de compra (</w:t>
      </w:r>
      <w:r w:rsidRPr="00364E05">
        <w:rPr>
          <w:b/>
        </w:rPr>
        <w:t>compras/</w:t>
      </w:r>
      <w:proofErr w:type="gramStart"/>
      <w:r w:rsidRPr="00364E05">
        <w:rPr>
          <w:b/>
        </w:rPr>
        <w:t>registro.</w:t>
      </w:r>
      <w:proofErr w:type="spellStart"/>
      <w:proofErr w:type="gramEnd"/>
      <w:r w:rsidRPr="00364E05">
        <w:rPr>
          <w:b/>
        </w:rPr>
        <w:t>jsp</w:t>
      </w:r>
      <w:proofErr w:type="spellEnd"/>
      <w:r>
        <w:t xml:space="preserve">). Este procedimento é ilustrado na </w:t>
      </w:r>
      <w:r w:rsidR="00AB62DC">
        <w:fldChar w:fldCharType="begin"/>
      </w:r>
      <w:r w:rsidR="009F7577">
        <w:instrText xml:space="preserve"> REF _Ref418508836 \h </w:instrText>
      </w:r>
      <w:r w:rsidR="00AB62DC">
        <w:fldChar w:fldCharType="separate"/>
      </w:r>
      <w:r w:rsidR="009F7577">
        <w:t xml:space="preserve">Figura </w:t>
      </w:r>
      <w:r w:rsidR="009F7577">
        <w:rPr>
          <w:noProof/>
        </w:rPr>
        <w:t>16</w:t>
      </w:r>
      <w:r w:rsidR="00AB62DC">
        <w:fldChar w:fldCharType="end"/>
      </w:r>
      <w:r>
        <w:t>.</w:t>
      </w:r>
    </w:p>
    <w:p w:rsidR="00304136" w:rsidRDefault="00AF6DB7" w:rsidP="00AF6DB7">
      <w:pPr>
        <w:jc w:val="both"/>
      </w:pPr>
      <w:r>
        <w:tab/>
        <w:t xml:space="preserve">A etapa final do caso de uso ocorre na página </w:t>
      </w:r>
      <w:r w:rsidRPr="00AF6DB7">
        <w:rPr>
          <w:b/>
        </w:rPr>
        <w:t>compras/</w:t>
      </w:r>
      <w:proofErr w:type="gramStart"/>
      <w:r w:rsidRPr="00AF6DB7">
        <w:rPr>
          <w:b/>
        </w:rPr>
        <w:t>registro.</w:t>
      </w:r>
      <w:proofErr w:type="spellStart"/>
      <w:proofErr w:type="gramEnd"/>
      <w:r w:rsidRPr="00AF6DB7">
        <w:rPr>
          <w:b/>
        </w:rPr>
        <w:t>jsp</w:t>
      </w:r>
      <w:proofErr w:type="spellEnd"/>
      <w:r>
        <w:t xml:space="preserve">, cujo formulário é submetido à URL </w:t>
      </w:r>
      <w:r w:rsidRPr="00AF6DB7">
        <w:rPr>
          <w:b/>
        </w:rPr>
        <w:t>/compras/salvar</w:t>
      </w:r>
      <w:r>
        <w:t xml:space="preserve">. Caso a validação do formulário seja bem sucedida, controlador persiste a compra por meio de </w:t>
      </w:r>
      <w:proofErr w:type="spellStart"/>
      <w:proofErr w:type="gramStart"/>
      <w:r w:rsidRPr="00AF6DB7">
        <w:rPr>
          <w:b/>
        </w:rPr>
        <w:t>ServiceCompra</w:t>
      </w:r>
      <w:proofErr w:type="spellEnd"/>
      <w:proofErr w:type="gramEnd"/>
      <w:r>
        <w:t xml:space="preserve"> e direciona o usuário para a página principal da aplicação. Este procedimento</w:t>
      </w:r>
      <w:r w:rsidR="006A16C6">
        <w:t xml:space="preserve"> é ilustrado na </w:t>
      </w:r>
      <w:r w:rsidR="00AB62DC">
        <w:fldChar w:fldCharType="begin"/>
      </w:r>
      <w:r w:rsidR="006A16C6">
        <w:instrText xml:space="preserve"> REF _Ref418541304 \h </w:instrText>
      </w:r>
      <w:r w:rsidR="00AB62DC">
        <w:fldChar w:fldCharType="separate"/>
      </w:r>
      <w:r w:rsidR="006A16C6">
        <w:t xml:space="preserve">Figura </w:t>
      </w:r>
      <w:r w:rsidR="006A16C6">
        <w:rPr>
          <w:noProof/>
        </w:rPr>
        <w:t>17</w:t>
      </w:r>
      <w:r w:rsidR="00AB62DC">
        <w:fldChar w:fldCharType="end"/>
      </w:r>
      <w:r w:rsidR="006A16C6">
        <w:t xml:space="preserve"> e na </w:t>
      </w:r>
      <w:r w:rsidR="00AB62DC">
        <w:fldChar w:fldCharType="begin"/>
      </w:r>
      <w:r w:rsidR="006A16C6">
        <w:instrText xml:space="preserve"> REF _Ref418541317 \h </w:instrText>
      </w:r>
      <w:r w:rsidR="00AB62DC">
        <w:fldChar w:fldCharType="separate"/>
      </w:r>
      <w:r w:rsidR="006A16C6">
        <w:t xml:space="preserve">Figura </w:t>
      </w:r>
      <w:r w:rsidR="006A16C6">
        <w:rPr>
          <w:noProof/>
        </w:rPr>
        <w:t>18</w:t>
      </w:r>
      <w:r w:rsidR="00AB62DC">
        <w:fldChar w:fldCharType="end"/>
      </w:r>
      <w:r w:rsidR="00CF631E">
        <w:t>.</w:t>
      </w:r>
    </w:p>
    <w:p w:rsidR="00304136" w:rsidRDefault="00304136" w:rsidP="00833705">
      <w:pPr>
        <w:ind w:firstLine="708"/>
        <w:jc w:val="both"/>
      </w:pPr>
    </w:p>
    <w:p w:rsidR="00833705" w:rsidRDefault="00833705" w:rsidP="00335B15">
      <w:pPr>
        <w:jc w:val="both"/>
      </w:pPr>
    </w:p>
    <w:p w:rsidR="00851882" w:rsidRDefault="00851882">
      <w:r>
        <w:br w:type="page"/>
      </w:r>
    </w:p>
    <w:p w:rsidR="00851882" w:rsidRDefault="00851882">
      <w:pPr>
        <w:sectPr w:rsidR="00851882" w:rsidSect="004D4F1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C7F53" w:rsidRDefault="000C7F53" w:rsidP="000C7F53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7498931" cy="4975860"/>
            <wp:effectExtent l="19050" t="0" r="6769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931" cy="497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882" w:rsidRDefault="000C7F53" w:rsidP="000C7F53">
      <w:pPr>
        <w:pStyle w:val="Legenda"/>
        <w:jc w:val="center"/>
      </w:pPr>
      <w:bookmarkStart w:id="10" w:name="_Ref418454513"/>
      <w:r>
        <w:t xml:space="preserve">Figura </w:t>
      </w:r>
      <w:fldSimple w:instr=" SEQ Figura \* ARABIC ">
        <w:r w:rsidR="006A16C6">
          <w:rPr>
            <w:noProof/>
          </w:rPr>
          <w:t>15</w:t>
        </w:r>
      </w:fldSimple>
      <w:bookmarkEnd w:id="10"/>
      <w:r>
        <w:t xml:space="preserve"> - primeira etapa do caso de uso Registrar Venda.</w:t>
      </w:r>
    </w:p>
    <w:p w:rsidR="000C7F53" w:rsidRDefault="000C7F53">
      <w:pPr>
        <w:sectPr w:rsidR="000C7F53" w:rsidSect="00851882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9F7577" w:rsidRDefault="009F7577" w:rsidP="009F7577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377064"/>
            <wp:effectExtent l="19050" t="19050" r="10160" b="13836"/>
            <wp:docPr id="61" name="Imagem 61" descr="http://www.codeuml.com/getimage.ashx?key=9b50b654-64db-42cb-a419-a340aa8e8f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codeuml.com/getimage.ashx?key=9b50b654-64db-42cb-a419-a340aa8e8f4d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706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147" w:rsidRDefault="009F7577" w:rsidP="009F7577">
      <w:pPr>
        <w:pStyle w:val="Legenda"/>
        <w:jc w:val="center"/>
      </w:pPr>
      <w:bookmarkStart w:id="11" w:name="_Ref418508836"/>
      <w:r>
        <w:t xml:space="preserve">Figura </w:t>
      </w:r>
      <w:fldSimple w:instr=" SEQ Figura \* ARABIC ">
        <w:r w:rsidR="006A16C6">
          <w:rPr>
            <w:noProof/>
          </w:rPr>
          <w:t>16</w:t>
        </w:r>
      </w:fldSimple>
      <w:bookmarkEnd w:id="11"/>
      <w:r>
        <w:t xml:space="preserve"> - cadastro de veículo no caso de uso Registrar Compra.</w:t>
      </w:r>
    </w:p>
    <w:p w:rsidR="00CF631E" w:rsidRDefault="003C6946" w:rsidP="00CF631E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076700" cy="3810000"/>
            <wp:effectExtent l="19050" t="19050" r="19050" b="19050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81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577" w:rsidRDefault="00CF631E" w:rsidP="00CF631E">
      <w:pPr>
        <w:pStyle w:val="Legenda"/>
        <w:jc w:val="center"/>
      </w:pPr>
      <w:bookmarkStart w:id="12" w:name="_Ref418541304"/>
      <w:r>
        <w:t xml:space="preserve">Figura </w:t>
      </w:r>
      <w:fldSimple w:instr=" SEQ Figura \* ARABIC ">
        <w:r w:rsidR="006A16C6">
          <w:rPr>
            <w:noProof/>
          </w:rPr>
          <w:t>17</w:t>
        </w:r>
      </w:fldSimple>
      <w:bookmarkEnd w:id="12"/>
      <w:r>
        <w:t xml:space="preserve"> - etapa final do caso de uso Registrar Compra.</w:t>
      </w:r>
    </w:p>
    <w:p w:rsidR="006A16C6" w:rsidRDefault="00CF631E" w:rsidP="006A16C6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182475"/>
            <wp:effectExtent l="19050" t="19050" r="10160" b="27325"/>
            <wp:docPr id="67" name="Imagem 67" descr="http://www.codeuml.com/getimage.ashx?key=b3ac4ccb-1956-48ca-90bf-5b74e65d86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codeuml.com/getimage.ashx?key=b3ac4ccb-1956-48ca-90bf-5b74e65d86f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2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577" w:rsidRDefault="006A16C6" w:rsidP="006A16C6">
      <w:pPr>
        <w:pStyle w:val="Legenda"/>
        <w:jc w:val="center"/>
      </w:pPr>
      <w:bookmarkStart w:id="13" w:name="_Ref418541317"/>
      <w:r>
        <w:t xml:space="preserve">Figura </w:t>
      </w:r>
      <w:fldSimple w:instr=" SEQ Figura \* ARABIC ">
        <w:r>
          <w:rPr>
            <w:noProof/>
          </w:rPr>
          <w:t>18</w:t>
        </w:r>
      </w:fldSimple>
      <w:bookmarkEnd w:id="13"/>
      <w:r>
        <w:t xml:space="preserve"> - comportamento </w:t>
      </w:r>
      <w:proofErr w:type="gramStart"/>
      <w:r>
        <w:t>do método registrar</w:t>
      </w:r>
      <w:proofErr w:type="gramEnd"/>
      <w:r>
        <w:t xml:space="preserve"> presente na classe </w:t>
      </w:r>
      <w:proofErr w:type="spellStart"/>
      <w:r>
        <w:t>ServiceCompra</w:t>
      </w:r>
      <w:proofErr w:type="spellEnd"/>
      <w:r>
        <w:t>.</w:t>
      </w:r>
    </w:p>
    <w:p w:rsidR="00CF631E" w:rsidRDefault="00CF631E" w:rsidP="00850147"/>
    <w:p w:rsidR="009F7577" w:rsidRPr="00181598" w:rsidRDefault="009F7577" w:rsidP="00850147"/>
    <w:sectPr w:rsidR="009F7577" w:rsidRPr="00181598" w:rsidSect="004D4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AF3" w:rsidRDefault="00A84AF3" w:rsidP="00DE5257">
      <w:pPr>
        <w:spacing w:after="0" w:line="240" w:lineRule="auto"/>
      </w:pPr>
      <w:r>
        <w:separator/>
      </w:r>
    </w:p>
  </w:endnote>
  <w:endnote w:type="continuationSeparator" w:id="0">
    <w:p w:rsidR="00A84AF3" w:rsidRDefault="00A84AF3" w:rsidP="00DE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AF3" w:rsidRDefault="00A84AF3" w:rsidP="00DE5257">
      <w:pPr>
        <w:spacing w:after="0" w:line="240" w:lineRule="auto"/>
      </w:pPr>
      <w:r>
        <w:separator/>
      </w:r>
    </w:p>
  </w:footnote>
  <w:footnote w:type="continuationSeparator" w:id="0">
    <w:p w:rsidR="00A84AF3" w:rsidRDefault="00A84AF3" w:rsidP="00DE5257">
      <w:pPr>
        <w:spacing w:after="0" w:line="240" w:lineRule="auto"/>
      </w:pPr>
      <w:r>
        <w:continuationSeparator/>
      </w:r>
    </w:p>
  </w:footnote>
  <w:footnote w:id="1">
    <w:p w:rsidR="00CF631E" w:rsidRDefault="00CF631E" w:rsidP="00133D68">
      <w:pPr>
        <w:pStyle w:val="Textodenotaderodap"/>
      </w:pPr>
      <w:r>
        <w:rPr>
          <w:rStyle w:val="Refdenotaderodap"/>
        </w:rPr>
        <w:footnoteRef/>
      </w:r>
      <w:r>
        <w:t xml:space="preserve"> Ao longo do texto, o termo entidade é utilizado como sinônimo destas instâncias persistentes.</w:t>
      </w:r>
    </w:p>
  </w:footnote>
  <w:footnote w:id="2">
    <w:p w:rsidR="00CF631E" w:rsidRDefault="00CF631E">
      <w:pPr>
        <w:pStyle w:val="Textodenotaderodap"/>
      </w:pPr>
      <w:r>
        <w:rPr>
          <w:rStyle w:val="Refdenotaderodap"/>
        </w:rPr>
        <w:footnoteRef/>
      </w:r>
      <w:r>
        <w:t xml:space="preserve"> A partir do Java </w:t>
      </w:r>
      <w:proofErr w:type="gramStart"/>
      <w:r>
        <w:t>8</w:t>
      </w:r>
      <w:proofErr w:type="gramEnd"/>
      <w:r>
        <w:t>, é possível a criação de interfaces que possuem implementação.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02F97"/>
    <w:multiLevelType w:val="hybridMultilevel"/>
    <w:tmpl w:val="FB8CE1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30E80"/>
    <w:multiLevelType w:val="hybridMultilevel"/>
    <w:tmpl w:val="CE484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B65D5E"/>
    <w:multiLevelType w:val="hybridMultilevel"/>
    <w:tmpl w:val="AA9826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2A596B"/>
    <w:multiLevelType w:val="hybridMultilevel"/>
    <w:tmpl w:val="4F32C7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217EDE"/>
    <w:multiLevelType w:val="hybridMultilevel"/>
    <w:tmpl w:val="ABCC584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915713D"/>
    <w:multiLevelType w:val="hybridMultilevel"/>
    <w:tmpl w:val="E35AAA7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4986"/>
    <w:rsid w:val="00000663"/>
    <w:rsid w:val="000048D5"/>
    <w:rsid w:val="00011FE8"/>
    <w:rsid w:val="00015987"/>
    <w:rsid w:val="00015D5F"/>
    <w:rsid w:val="00027D11"/>
    <w:rsid w:val="000352C9"/>
    <w:rsid w:val="00053242"/>
    <w:rsid w:val="000562E1"/>
    <w:rsid w:val="00075962"/>
    <w:rsid w:val="00082225"/>
    <w:rsid w:val="000A6BE1"/>
    <w:rsid w:val="000B169D"/>
    <w:rsid w:val="000B1A05"/>
    <w:rsid w:val="000C5545"/>
    <w:rsid w:val="000C7F53"/>
    <w:rsid w:val="000F3977"/>
    <w:rsid w:val="001032DC"/>
    <w:rsid w:val="00110C85"/>
    <w:rsid w:val="00120EC4"/>
    <w:rsid w:val="00133D68"/>
    <w:rsid w:val="001458EF"/>
    <w:rsid w:val="001637A2"/>
    <w:rsid w:val="00181598"/>
    <w:rsid w:val="0018389A"/>
    <w:rsid w:val="001B172A"/>
    <w:rsid w:val="001C1222"/>
    <w:rsid w:val="001C256A"/>
    <w:rsid w:val="00202B10"/>
    <w:rsid w:val="00210855"/>
    <w:rsid w:val="00211F21"/>
    <w:rsid w:val="0022365C"/>
    <w:rsid w:val="00242158"/>
    <w:rsid w:val="0024780E"/>
    <w:rsid w:val="002622C1"/>
    <w:rsid w:val="00265448"/>
    <w:rsid w:val="00270849"/>
    <w:rsid w:val="00275153"/>
    <w:rsid w:val="00283198"/>
    <w:rsid w:val="00285242"/>
    <w:rsid w:val="00292F63"/>
    <w:rsid w:val="002A0A4D"/>
    <w:rsid w:val="002B16FD"/>
    <w:rsid w:val="002B52DB"/>
    <w:rsid w:val="002B5E36"/>
    <w:rsid w:val="002C4718"/>
    <w:rsid w:val="002E0F6F"/>
    <w:rsid w:val="002E1197"/>
    <w:rsid w:val="002E68F0"/>
    <w:rsid w:val="00304136"/>
    <w:rsid w:val="00306768"/>
    <w:rsid w:val="0033527C"/>
    <w:rsid w:val="00335B15"/>
    <w:rsid w:val="00351AF0"/>
    <w:rsid w:val="0036241A"/>
    <w:rsid w:val="00364E05"/>
    <w:rsid w:val="00366ECB"/>
    <w:rsid w:val="00374688"/>
    <w:rsid w:val="0038015E"/>
    <w:rsid w:val="00393DD1"/>
    <w:rsid w:val="0039479E"/>
    <w:rsid w:val="003A7E4D"/>
    <w:rsid w:val="003C6946"/>
    <w:rsid w:val="003E6F2E"/>
    <w:rsid w:val="003F3385"/>
    <w:rsid w:val="004133C7"/>
    <w:rsid w:val="004260CC"/>
    <w:rsid w:val="00434BD2"/>
    <w:rsid w:val="00450745"/>
    <w:rsid w:val="00454986"/>
    <w:rsid w:val="00456638"/>
    <w:rsid w:val="00486274"/>
    <w:rsid w:val="00493E9C"/>
    <w:rsid w:val="004977E3"/>
    <w:rsid w:val="004A4F22"/>
    <w:rsid w:val="004B2DF7"/>
    <w:rsid w:val="004B5F68"/>
    <w:rsid w:val="004C088D"/>
    <w:rsid w:val="004C2E5F"/>
    <w:rsid w:val="004D4F11"/>
    <w:rsid w:val="004D5124"/>
    <w:rsid w:val="004F412C"/>
    <w:rsid w:val="005062F9"/>
    <w:rsid w:val="00521EF6"/>
    <w:rsid w:val="00524CE0"/>
    <w:rsid w:val="0053553C"/>
    <w:rsid w:val="005361B1"/>
    <w:rsid w:val="00540439"/>
    <w:rsid w:val="00542572"/>
    <w:rsid w:val="005679A6"/>
    <w:rsid w:val="00577AEE"/>
    <w:rsid w:val="00581499"/>
    <w:rsid w:val="005C1935"/>
    <w:rsid w:val="005F3E91"/>
    <w:rsid w:val="00610901"/>
    <w:rsid w:val="00621275"/>
    <w:rsid w:val="006422D9"/>
    <w:rsid w:val="006536B9"/>
    <w:rsid w:val="0067454D"/>
    <w:rsid w:val="00675AA1"/>
    <w:rsid w:val="006808B7"/>
    <w:rsid w:val="006A16C6"/>
    <w:rsid w:val="006B351B"/>
    <w:rsid w:val="006B61AA"/>
    <w:rsid w:val="006B63B1"/>
    <w:rsid w:val="006D205F"/>
    <w:rsid w:val="006F5C3C"/>
    <w:rsid w:val="00722648"/>
    <w:rsid w:val="00722A40"/>
    <w:rsid w:val="007253D2"/>
    <w:rsid w:val="00730528"/>
    <w:rsid w:val="0075649A"/>
    <w:rsid w:val="00766477"/>
    <w:rsid w:val="00770E11"/>
    <w:rsid w:val="00771E40"/>
    <w:rsid w:val="0077487D"/>
    <w:rsid w:val="00776E08"/>
    <w:rsid w:val="007922AA"/>
    <w:rsid w:val="007931CC"/>
    <w:rsid w:val="00794A01"/>
    <w:rsid w:val="00794A45"/>
    <w:rsid w:val="007B763E"/>
    <w:rsid w:val="007C38DF"/>
    <w:rsid w:val="007D5C4C"/>
    <w:rsid w:val="0080304F"/>
    <w:rsid w:val="00804DDA"/>
    <w:rsid w:val="00806912"/>
    <w:rsid w:val="008246E2"/>
    <w:rsid w:val="00833705"/>
    <w:rsid w:val="00850147"/>
    <w:rsid w:val="00851836"/>
    <w:rsid w:val="00851882"/>
    <w:rsid w:val="00853148"/>
    <w:rsid w:val="008557A4"/>
    <w:rsid w:val="008576B1"/>
    <w:rsid w:val="00871461"/>
    <w:rsid w:val="008853DE"/>
    <w:rsid w:val="00886606"/>
    <w:rsid w:val="008911B4"/>
    <w:rsid w:val="008A0EDA"/>
    <w:rsid w:val="008B50E9"/>
    <w:rsid w:val="008D0C6E"/>
    <w:rsid w:val="008D25D8"/>
    <w:rsid w:val="008E4153"/>
    <w:rsid w:val="008E4DB2"/>
    <w:rsid w:val="009009BF"/>
    <w:rsid w:val="00900FEC"/>
    <w:rsid w:val="009436AE"/>
    <w:rsid w:val="00944C8F"/>
    <w:rsid w:val="009757D2"/>
    <w:rsid w:val="00977088"/>
    <w:rsid w:val="009B25FA"/>
    <w:rsid w:val="009B5FF6"/>
    <w:rsid w:val="009F3072"/>
    <w:rsid w:val="009F7577"/>
    <w:rsid w:val="00A02040"/>
    <w:rsid w:val="00A15E45"/>
    <w:rsid w:val="00A37919"/>
    <w:rsid w:val="00A47BAC"/>
    <w:rsid w:val="00A53BE2"/>
    <w:rsid w:val="00A84AF3"/>
    <w:rsid w:val="00A92EFA"/>
    <w:rsid w:val="00A97D24"/>
    <w:rsid w:val="00AB62DC"/>
    <w:rsid w:val="00AC4E12"/>
    <w:rsid w:val="00AE0F27"/>
    <w:rsid w:val="00AF6DB7"/>
    <w:rsid w:val="00B02428"/>
    <w:rsid w:val="00B14E05"/>
    <w:rsid w:val="00B15894"/>
    <w:rsid w:val="00B30CF6"/>
    <w:rsid w:val="00B568B7"/>
    <w:rsid w:val="00B65AF4"/>
    <w:rsid w:val="00B759AB"/>
    <w:rsid w:val="00B937CF"/>
    <w:rsid w:val="00BA49E4"/>
    <w:rsid w:val="00BC1D29"/>
    <w:rsid w:val="00BD5CAB"/>
    <w:rsid w:val="00BF414D"/>
    <w:rsid w:val="00C0137D"/>
    <w:rsid w:val="00C14BDE"/>
    <w:rsid w:val="00C2721C"/>
    <w:rsid w:val="00C41A1F"/>
    <w:rsid w:val="00C479C2"/>
    <w:rsid w:val="00C52E7C"/>
    <w:rsid w:val="00C85EC6"/>
    <w:rsid w:val="00CB360B"/>
    <w:rsid w:val="00CB648B"/>
    <w:rsid w:val="00CC119E"/>
    <w:rsid w:val="00CC2586"/>
    <w:rsid w:val="00CC30D3"/>
    <w:rsid w:val="00CD00A7"/>
    <w:rsid w:val="00CE0167"/>
    <w:rsid w:val="00CE3916"/>
    <w:rsid w:val="00CF1C36"/>
    <w:rsid w:val="00CF631E"/>
    <w:rsid w:val="00D0067E"/>
    <w:rsid w:val="00D03424"/>
    <w:rsid w:val="00D05C2A"/>
    <w:rsid w:val="00D12480"/>
    <w:rsid w:val="00D15D93"/>
    <w:rsid w:val="00D516FD"/>
    <w:rsid w:val="00D73ECF"/>
    <w:rsid w:val="00D8313C"/>
    <w:rsid w:val="00DB5E23"/>
    <w:rsid w:val="00DC5DE5"/>
    <w:rsid w:val="00DC6799"/>
    <w:rsid w:val="00DE0089"/>
    <w:rsid w:val="00DE5257"/>
    <w:rsid w:val="00DE7B32"/>
    <w:rsid w:val="00DE7DE1"/>
    <w:rsid w:val="00E11D05"/>
    <w:rsid w:val="00E21784"/>
    <w:rsid w:val="00E30587"/>
    <w:rsid w:val="00E4438D"/>
    <w:rsid w:val="00E62814"/>
    <w:rsid w:val="00E62AF2"/>
    <w:rsid w:val="00E72940"/>
    <w:rsid w:val="00E9148C"/>
    <w:rsid w:val="00EA560B"/>
    <w:rsid w:val="00EB40FC"/>
    <w:rsid w:val="00EB52BC"/>
    <w:rsid w:val="00EB7AF3"/>
    <w:rsid w:val="00F34879"/>
    <w:rsid w:val="00F508B8"/>
    <w:rsid w:val="00F7324D"/>
    <w:rsid w:val="00F73C50"/>
    <w:rsid w:val="00F814D5"/>
    <w:rsid w:val="00FA601C"/>
    <w:rsid w:val="00FE4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 [321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F11"/>
  </w:style>
  <w:style w:type="paragraph" w:styleId="Ttulo1">
    <w:name w:val="heading 1"/>
    <w:basedOn w:val="Normal"/>
    <w:next w:val="Normal"/>
    <w:link w:val="Ttulo1Char"/>
    <w:uiPriority w:val="9"/>
    <w:qFormat/>
    <w:rsid w:val="00D8313C"/>
    <w:pPr>
      <w:keepNext/>
      <w:keepLines/>
      <w:pBdr>
        <w:bottom w:val="single" w:sz="4" w:space="1" w:color="auto"/>
      </w:pBdr>
      <w:spacing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11F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31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D831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831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0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0FE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241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B5E36"/>
    <w:pPr>
      <w:spacing w:line="240" w:lineRule="auto"/>
    </w:pPr>
    <w:rPr>
      <w:b/>
      <w:bCs/>
      <w:sz w:val="18"/>
      <w:szCs w:val="18"/>
    </w:rPr>
  </w:style>
  <w:style w:type="table" w:styleId="Tabelacomgrade">
    <w:name w:val="Table Grid"/>
    <w:basedOn w:val="Tabelanormal"/>
    <w:uiPriority w:val="59"/>
    <w:rsid w:val="008501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E525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E525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E5257"/>
    <w:rPr>
      <w:vertAlign w:val="superscript"/>
    </w:rPr>
  </w:style>
  <w:style w:type="character" w:customStyle="1" w:styleId="Ttulo2Char">
    <w:name w:val="Título 2 Char"/>
    <w:basedOn w:val="Fontepargpadro"/>
    <w:link w:val="Ttulo2"/>
    <w:uiPriority w:val="9"/>
    <w:rsid w:val="00211F21"/>
    <w:rPr>
      <w:rFonts w:asciiTheme="majorHAnsi" w:eastAsiaTheme="majorEastAsia" w:hAnsiTheme="majorHAnsi" w:cstheme="majorBidi"/>
      <w:b/>
      <w:bCs/>
      <w:sz w:val="24"/>
      <w:szCs w:val="26"/>
    </w:rPr>
  </w:style>
  <w:style w:type="paragraph" w:customStyle="1" w:styleId="Cdigo">
    <w:name w:val="Código"/>
    <w:basedOn w:val="SemEspaamento"/>
    <w:qFormat/>
    <w:rsid w:val="00D05C2A"/>
    <w:rPr>
      <w:rFonts w:ascii="Consolas" w:hAnsi="Consolas"/>
      <w:sz w:val="20"/>
    </w:rPr>
  </w:style>
  <w:style w:type="paragraph" w:styleId="SemEspaamento">
    <w:name w:val="No Spacing"/>
    <w:uiPriority w:val="1"/>
    <w:qFormat/>
    <w:rsid w:val="00D05C2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microsoft.com/office/2007/relationships/stylesWithEffects" Target="stylesWithEffects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C4FC4F-BCC0-4291-ACEB-7DAB5F283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5475</TotalTime>
  <Pages>1</Pages>
  <Words>2490</Words>
  <Characters>13447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Josenice Severino de Pinho</dc:creator>
  <cp:lastModifiedBy>alexandre</cp:lastModifiedBy>
  <cp:revision>130</cp:revision>
  <cp:lastPrinted>2013-03-01T20:51:00Z</cp:lastPrinted>
  <dcterms:created xsi:type="dcterms:W3CDTF">2012-12-18T18:03:00Z</dcterms:created>
  <dcterms:modified xsi:type="dcterms:W3CDTF">2015-05-16T18:59:00Z</dcterms:modified>
</cp:coreProperties>
</file>