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76893FC3"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r w:rsidR="0095176B">
        <w:rPr>
          <w:rFonts w:ascii="Arial" w:hAnsi="Arial" w:cs="Arial"/>
          <w:b/>
          <w:bCs/>
          <w:sz w:val="28"/>
          <w:szCs w:val="28"/>
        </w:rPr>
        <w:t xml:space="preserve"> and Requirements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95176B"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598AA311"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w:t>
      </w:r>
      <w:r w:rsidR="006F2031">
        <w:rPr>
          <w:rFonts w:ascii="Arial" w:hAnsi="Arial" w:cs="Arial"/>
          <w:sz w:val="20"/>
          <w:szCs w:val="20"/>
        </w:rPr>
        <w:t xml:space="preserve"> </w:t>
      </w:r>
      <w:r w:rsidR="006F2031">
        <w:rPr>
          <w:rFonts w:ascii="Arial" w:hAnsi="Arial" w:cs="Arial" w:hint="eastAsia"/>
          <w:sz w:val="20"/>
          <w:szCs w:val="20"/>
        </w:rPr>
        <w:t>Open</w:t>
      </w:r>
      <w:r w:rsidR="006F2031">
        <w:rPr>
          <w:rFonts w:ascii="Arial" w:hAnsi="Arial" w:cs="Arial"/>
          <w:sz w:val="20"/>
          <w:szCs w:val="20"/>
        </w:rPr>
        <w:t xml:space="preserve"> the file com/wartest/util/DbUtil.java and </w:t>
      </w:r>
      <w:r w:rsidR="006F2031" w:rsidRPr="00254B50">
        <w:rPr>
          <w:rFonts w:ascii="Arial" w:hAnsi="Arial" w:cs="Arial"/>
          <w:b/>
          <w:bCs/>
          <w:sz w:val="20"/>
          <w:szCs w:val="20"/>
        </w:rPr>
        <w:t>change the username and the password</w:t>
      </w:r>
      <w:r w:rsidR="006F2031">
        <w:rPr>
          <w:rFonts w:ascii="Arial" w:hAnsi="Arial" w:cs="Arial"/>
          <w:sz w:val="20"/>
          <w:szCs w:val="20"/>
        </w:rPr>
        <w:t xml:space="preserve"> that serve your own database. </w:t>
      </w:r>
      <w:r w:rsidRPr="003C6B9E">
        <w:rPr>
          <w:rFonts w:ascii="Arial" w:hAnsi="Arial" w:cs="Arial"/>
          <w:sz w:val="20"/>
          <w:szCs w:val="20"/>
        </w:rPr>
        <w:t xml:space="preserve"> There is only one java file in the default package: AppEntry.java, which is the only entrance of the whole project. Run this file and the application starts.</w:t>
      </w:r>
    </w:p>
    <w:p w14:paraId="47A6CCAA" w14:textId="2BAF6AFE" w:rsidR="00B0654A" w:rsidRPr="003C6B9E" w:rsidRDefault="006D28D6" w:rsidP="00B0654A">
      <w:pPr>
        <w:spacing w:line="240" w:lineRule="auto"/>
        <w:jc w:val="center"/>
        <w:rPr>
          <w:rFonts w:ascii="Arial" w:hAnsi="Arial" w:cs="Arial"/>
          <w:sz w:val="20"/>
          <w:szCs w:val="20"/>
        </w:rPr>
      </w:pPr>
      <w:r>
        <w:rPr>
          <w:noProof/>
        </w:rPr>
        <w:drawing>
          <wp:inline distT="0" distB="0" distL="0" distR="0" wp14:anchorId="03A85DCE" wp14:editId="001930EB">
            <wp:extent cx="1752600" cy="158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2706" cy="1600437"/>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A13F205" w14:textId="61766556" w:rsidR="00A15815" w:rsidRDefault="00B0654A" w:rsidP="006F2031">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61A7667" w14:textId="77777777" w:rsidR="006F2031" w:rsidRPr="003C6B9E" w:rsidRDefault="006F2031" w:rsidP="006F2031">
      <w:pPr>
        <w:spacing w:line="240" w:lineRule="auto"/>
        <w:jc w:val="center"/>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22445C52" w:rsidR="003C6B9E" w:rsidRDefault="00DD5B2F" w:rsidP="00A15815">
      <w:pPr>
        <w:spacing w:line="240" w:lineRule="auto"/>
        <w:rPr>
          <w:rFonts w:ascii="Arial" w:hAnsi="Arial" w:cs="Arial" w:hint="eastAsia"/>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r w:rsidR="00254B50">
        <w:rPr>
          <w:rFonts w:ascii="Arial" w:hAnsi="Arial" w:cs="Arial"/>
          <w:sz w:val="20"/>
          <w:szCs w:val="20"/>
        </w:rPr>
        <w:t xml:space="preserve"> The table </w:t>
      </w:r>
      <w:r w:rsidR="00254B50" w:rsidRPr="00B83620">
        <w:rPr>
          <w:rFonts w:ascii="Arial" w:hAnsi="Arial" w:cs="Arial"/>
          <w:i/>
          <w:iCs/>
          <w:sz w:val="20"/>
          <w:szCs w:val="20"/>
        </w:rPr>
        <w:t>composition</w:t>
      </w:r>
      <w:r w:rsidR="00254B50">
        <w:rPr>
          <w:rFonts w:ascii="Arial" w:hAnsi="Arial" w:cs="Arial"/>
          <w:sz w:val="20"/>
          <w:szCs w:val="20"/>
        </w:rPr>
        <w:t xml:space="preserve"> is the </w:t>
      </w:r>
      <w:r w:rsidR="00254B50">
        <w:rPr>
          <w:rFonts w:ascii="Arial" w:hAnsi="Arial" w:cs="Arial" w:hint="eastAsia"/>
          <w:sz w:val="20"/>
          <w:szCs w:val="20"/>
        </w:rPr>
        <w:t>j</w:t>
      </w:r>
      <w:r w:rsidR="00254B50">
        <w:rPr>
          <w:rFonts w:ascii="Arial" w:hAnsi="Arial" w:cs="Arial"/>
          <w:sz w:val="20"/>
          <w:szCs w:val="20"/>
        </w:rPr>
        <w:t xml:space="preserve">oin table. It is used to implement the </w:t>
      </w:r>
      <w:r w:rsidR="00254B50" w:rsidRPr="00C70DF0">
        <w:rPr>
          <w:rFonts w:ascii="Arial" w:hAnsi="Arial" w:cs="Arial"/>
          <w:i/>
          <w:iCs/>
          <w:sz w:val="20"/>
          <w:szCs w:val="20"/>
        </w:rPr>
        <w:t>many-to-many relationship</w:t>
      </w:r>
      <w:r w:rsidR="00254B50">
        <w:rPr>
          <w:rFonts w:ascii="Arial" w:hAnsi="Arial" w:cs="Arial"/>
          <w:sz w:val="20"/>
          <w:szCs w:val="20"/>
        </w:rPr>
        <w:t xml:space="preserve"> between </w:t>
      </w:r>
      <w:r w:rsidR="00254B50">
        <w:rPr>
          <w:rFonts w:ascii="Arial" w:hAnsi="Arial" w:cs="Arial"/>
          <w:sz w:val="20"/>
          <w:szCs w:val="20"/>
        </w:rPr>
        <w:t>troop and arm</w:t>
      </w:r>
      <w:r w:rsidR="00254B50">
        <w:rPr>
          <w:rFonts w:ascii="Arial" w:hAnsi="Arial" w:cs="Arial"/>
          <w:sz w:val="20"/>
          <w:szCs w:val="20"/>
        </w:rPr>
        <w:t>.</w:t>
      </w:r>
    </w:p>
    <w:p w14:paraId="2C3839A6" w14:textId="77777777" w:rsidR="00B070D5" w:rsidRDefault="00B070D5" w:rsidP="00A15815">
      <w:pPr>
        <w:spacing w:line="240" w:lineRule="auto"/>
        <w:rPr>
          <w:rFonts w:ascii="Arial" w:hAnsi="Arial" w:cs="Arial"/>
          <w:sz w:val="20"/>
          <w:szCs w:val="20"/>
        </w:rPr>
      </w:pPr>
    </w:p>
    <w:p w14:paraId="6C866BB1" w14:textId="20944CFD" w:rsidR="00EC3FF9" w:rsidRPr="003C6B9E" w:rsidRDefault="00B070D5" w:rsidP="00B070D5">
      <w:pPr>
        <w:spacing w:line="240" w:lineRule="auto"/>
        <w:jc w:val="center"/>
        <w:rPr>
          <w:rFonts w:ascii="Arial" w:hAnsi="Arial" w:cs="Arial"/>
          <w:sz w:val="20"/>
          <w:szCs w:val="20"/>
        </w:rPr>
      </w:pPr>
      <w:r>
        <w:rPr>
          <w:noProof/>
        </w:rPr>
        <w:drawing>
          <wp:inline distT="0" distB="0" distL="0" distR="0" wp14:anchorId="745A5063" wp14:editId="721CADB1">
            <wp:extent cx="5943600" cy="595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3760"/>
                    </a:xfrm>
                    <a:prstGeom prst="rect">
                      <a:avLst/>
                    </a:prstGeom>
                  </pic:spPr>
                </pic:pic>
              </a:graphicData>
            </a:graphic>
          </wp:inline>
        </w:drawing>
      </w:r>
    </w:p>
    <w:p w14:paraId="39137265" w14:textId="414BEAF7" w:rsidR="00DD5B2F" w:rsidRDefault="00DD5B2F" w:rsidP="00DD5B2F">
      <w:pPr>
        <w:spacing w:line="240" w:lineRule="auto"/>
        <w:rPr>
          <w:rFonts w:ascii="Arial" w:hAnsi="Arial" w:cs="Arial"/>
          <w:sz w:val="16"/>
          <w:szCs w:val="16"/>
        </w:rPr>
      </w:pP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4ACD8423" w:rsidR="00EC3FF9" w:rsidRDefault="00A6111A" w:rsidP="00207E6C">
      <w:pPr>
        <w:spacing w:line="240" w:lineRule="auto"/>
        <w:jc w:val="center"/>
        <w:rPr>
          <w:rFonts w:ascii="Arial" w:hAnsi="Arial" w:cs="Arial"/>
          <w:sz w:val="20"/>
          <w:szCs w:val="20"/>
        </w:rPr>
      </w:pPr>
      <w:r>
        <w:rPr>
          <w:noProof/>
        </w:rPr>
        <w:drawing>
          <wp:inline distT="0" distB="0" distL="0" distR="0" wp14:anchorId="257BA2E9" wp14:editId="557A2AEC">
            <wp:extent cx="4709160" cy="72690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160" cy="7269022"/>
                    </a:xfrm>
                    <a:prstGeom prst="rect">
                      <a:avLst/>
                    </a:prstGeom>
                  </pic:spPr>
                </pic:pic>
              </a:graphicData>
            </a:graphic>
          </wp:inline>
        </w:drawing>
      </w:r>
    </w:p>
    <w:p w14:paraId="49531BD7" w14:textId="77777777" w:rsidR="00527BDC" w:rsidRPr="003C6B9E" w:rsidRDefault="00527BDC" w:rsidP="00207E6C">
      <w:pPr>
        <w:spacing w:line="240" w:lineRule="auto"/>
        <w:jc w:val="center"/>
        <w:rPr>
          <w:rFonts w:ascii="Arial" w:hAnsi="Arial" w:cs="Arial"/>
          <w:sz w:val="20"/>
          <w:szCs w:val="20"/>
        </w:rPr>
      </w:pP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1CCF4C0E"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r w:rsidR="00A6111A">
        <w:rPr>
          <w:rFonts w:ascii="Arial" w:hAnsi="Arial" w:cs="Arial"/>
          <w:sz w:val="20"/>
          <w:szCs w:val="20"/>
        </w:rPr>
        <w:t xml:space="preserve"> Once a user logs in, he/she has the access to the library, which contains detailed information on races, lords, and arms.</w:t>
      </w:r>
    </w:p>
    <w:p w14:paraId="22BB2E83" w14:textId="77777777" w:rsidR="00C70DF0"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w:t>
      </w:r>
    </w:p>
    <w:p w14:paraId="0BAC8D97" w14:textId="77777777" w:rsidR="00C70DF0"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In the library, a user can read all the detailed information on races, lords, and arms. </w:t>
      </w:r>
    </w:p>
    <w:p w14:paraId="462C0065" w14:textId="187A36FA"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Inside the main menu, there are two sub-menus: My Troops and My Wartest. They contain the user information on troops formed and war-tests they recorded, and CRUD operations on those data. </w:t>
      </w:r>
      <w:r w:rsidR="00453011">
        <w:rPr>
          <w:rFonts w:ascii="Arial" w:hAnsi="Arial" w:cs="Arial"/>
          <w:sz w:val="20"/>
          <w:szCs w:val="20"/>
        </w:rPr>
        <w:t xml:space="preserve">Click the third item Log Out to log out. </w:t>
      </w:r>
    </w:p>
    <w:p w14:paraId="0F652DEA" w14:textId="43FBE242"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399AB6F9" w:rsidR="008A7F85" w:rsidRPr="005A5E28" w:rsidRDefault="001C3AC2" w:rsidP="005A5E28">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w:t>
      </w:r>
      <w:r w:rsidR="005A5E28">
        <w:rPr>
          <w:rFonts w:ascii="Arial" w:hAnsi="Arial" w:cs="Arial"/>
          <w:sz w:val="20"/>
          <w:szCs w:val="20"/>
        </w:rPr>
        <w:t xml:space="preserve"> records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r w:rsidR="005A5E28">
        <w:rPr>
          <w:rFonts w:ascii="Arial" w:hAnsi="Arial" w:cs="Arial"/>
          <w:sz w:val="20"/>
          <w:szCs w:val="20"/>
        </w:rPr>
        <w:t xml:space="preserve">After choosing race, click filter and the lord and arm scroll-down menu will be filled with lords and arms belong to the chosen race, respectively. </w:t>
      </w:r>
      <w:r w:rsidR="005A5E28">
        <w:rPr>
          <w:rFonts w:ascii="Arial" w:hAnsi="Arial" w:cs="Arial"/>
          <w:sz w:val="20"/>
          <w:szCs w:val="20"/>
        </w:rPr>
        <w:t>Click DELETE at the bottom of this window to delete this record.</w:t>
      </w:r>
    </w:p>
    <w:p w14:paraId="2BEA4021" w14:textId="54AAF8B8" w:rsidR="005A5E28"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p>
    <w:p w14:paraId="3E1496AA" w14:textId="2246AB6D" w:rsidR="005A5E28" w:rsidRDefault="005A5E28" w:rsidP="008A7F85">
      <w:pPr>
        <w:pStyle w:val="ListParagraph"/>
        <w:numPr>
          <w:ilvl w:val="0"/>
          <w:numId w:val="2"/>
        </w:numPr>
        <w:spacing w:line="240" w:lineRule="auto"/>
        <w:rPr>
          <w:rFonts w:ascii="Arial" w:hAnsi="Arial" w:cs="Arial"/>
          <w:sz w:val="20"/>
          <w:szCs w:val="20"/>
        </w:rPr>
      </w:pPr>
      <w:r>
        <w:rPr>
          <w:rFonts w:ascii="Arial" w:hAnsi="Arial" w:cs="Arial"/>
          <w:sz w:val="20"/>
          <w:szCs w:val="20"/>
        </w:rPr>
        <w:t>When adding arms into the troop, choose one arm on the scroll-down menu, click ADD ARM and the selected arm will show up on the table below the</w:t>
      </w:r>
      <w:r w:rsidRPr="005A5E28">
        <w:rPr>
          <w:rFonts w:ascii="Arial" w:hAnsi="Arial" w:cs="Arial"/>
          <w:sz w:val="20"/>
          <w:szCs w:val="20"/>
        </w:rPr>
        <w:t xml:space="preserve"> </w:t>
      </w:r>
      <w:r>
        <w:rPr>
          <w:rFonts w:ascii="Arial" w:hAnsi="Arial" w:cs="Arial"/>
          <w:sz w:val="20"/>
          <w:szCs w:val="20"/>
        </w:rPr>
        <w:t>scroll-down</w:t>
      </w:r>
      <w:r>
        <w:rPr>
          <w:rFonts w:ascii="Arial" w:hAnsi="Arial" w:cs="Arial"/>
          <w:sz w:val="20"/>
          <w:szCs w:val="20"/>
        </w:rPr>
        <w:t xml:space="preserve"> menus. The user may add the same arm multiple times. There are two small buttons on the right of this table: CLEAR to clear all selected arms</w:t>
      </w:r>
      <w:r w:rsidR="00453011">
        <w:rPr>
          <w:rFonts w:ascii="Arial" w:hAnsi="Arial" w:cs="Arial"/>
          <w:sz w:val="20"/>
          <w:szCs w:val="20"/>
        </w:rPr>
        <w:t>;</w:t>
      </w:r>
      <w:r>
        <w:rPr>
          <w:rFonts w:ascii="Arial" w:hAnsi="Arial" w:cs="Arial"/>
          <w:sz w:val="20"/>
          <w:szCs w:val="20"/>
        </w:rPr>
        <w:t xml:space="preserve"> DELETE to delete the arms that the mouse selects. </w:t>
      </w:r>
    </w:p>
    <w:p w14:paraId="75E0F9C1" w14:textId="1C4F5E88"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 xml:space="preserve">(for </w:t>
      </w:r>
      <w:r w:rsidR="005A5E28" w:rsidRPr="003C6B9E">
        <w:rPr>
          <w:rFonts w:ascii="Arial" w:hAnsi="Arial" w:cs="Arial"/>
          <w:sz w:val="20"/>
          <w:szCs w:val="20"/>
        </w:rPr>
        <w:t xml:space="preserve">both </w:t>
      </w:r>
      <w:r w:rsidR="008A7F85" w:rsidRPr="003C6B9E">
        <w:rPr>
          <w:rFonts w:ascii="Arial" w:hAnsi="Arial" w:cs="Arial"/>
          <w:sz w:val="20"/>
          <w:szCs w:val="20"/>
        </w:rPr>
        <w:t>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239BE3B9"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E7BEDF3" w14:textId="35930A9D" w:rsidR="00453011" w:rsidRDefault="00453011" w:rsidP="00A15815">
      <w:pPr>
        <w:pStyle w:val="ListParagraph"/>
        <w:numPr>
          <w:ilvl w:val="0"/>
          <w:numId w:val="2"/>
        </w:numPr>
        <w:spacing w:line="240" w:lineRule="auto"/>
        <w:rPr>
          <w:rFonts w:ascii="Arial" w:hAnsi="Arial" w:cs="Arial"/>
          <w:sz w:val="20"/>
          <w:szCs w:val="20"/>
        </w:rPr>
      </w:pPr>
      <w:r>
        <w:rPr>
          <w:rFonts w:ascii="Arial" w:hAnsi="Arial" w:cs="Arial"/>
          <w:sz w:val="20"/>
          <w:szCs w:val="20"/>
        </w:rPr>
        <w:t xml:space="preserve">For both editing and adding operation on wartest, after choosing two </w:t>
      </w:r>
      <w:r w:rsidRPr="003C6B9E">
        <w:rPr>
          <w:rFonts w:ascii="Arial" w:hAnsi="Arial" w:cs="Arial"/>
          <w:sz w:val="20"/>
          <w:szCs w:val="20"/>
        </w:rPr>
        <w:t>engaged troops</w:t>
      </w:r>
      <w:r>
        <w:rPr>
          <w:rFonts w:ascii="Arial" w:hAnsi="Arial" w:cs="Arial"/>
          <w:sz w:val="20"/>
          <w:szCs w:val="20"/>
        </w:rPr>
        <w:t xml:space="preserve">, click COMFIRM and the victor </w:t>
      </w:r>
      <w:r>
        <w:rPr>
          <w:rFonts w:ascii="Arial" w:hAnsi="Arial" w:cs="Arial"/>
          <w:sz w:val="20"/>
          <w:szCs w:val="20"/>
        </w:rPr>
        <w:t>scroll-down menu</w:t>
      </w:r>
      <w:r>
        <w:rPr>
          <w:rFonts w:ascii="Arial" w:hAnsi="Arial" w:cs="Arial"/>
          <w:sz w:val="20"/>
          <w:szCs w:val="20"/>
        </w:rPr>
        <w:t xml:space="preserve"> will be filled with these two troops. Select the victor and how many arms the victor left. Click SUBMIT to update information. On the management window, click DELETE to delete the selected records. </w:t>
      </w:r>
    </w:p>
    <w:p w14:paraId="2A3756AD" w14:textId="726D0565" w:rsidR="00EC3FF9" w:rsidRDefault="00EC3FF9" w:rsidP="00EC3FF9">
      <w:pPr>
        <w:spacing w:line="240" w:lineRule="auto"/>
        <w:rPr>
          <w:rFonts w:ascii="Arial" w:hAnsi="Arial" w:cs="Arial"/>
          <w:sz w:val="20"/>
          <w:szCs w:val="20"/>
        </w:rPr>
      </w:pPr>
    </w:p>
    <w:p w14:paraId="5B74E43B" w14:textId="2E64A50B" w:rsidR="00C70DF0" w:rsidRDefault="00C70DF0" w:rsidP="00EC3FF9">
      <w:pPr>
        <w:spacing w:line="240" w:lineRule="auto"/>
        <w:rPr>
          <w:rFonts w:ascii="Arial" w:hAnsi="Arial" w:cs="Arial"/>
          <w:sz w:val="20"/>
          <w:szCs w:val="20"/>
        </w:rPr>
      </w:pPr>
    </w:p>
    <w:p w14:paraId="661C6944" w14:textId="6AFF4079" w:rsidR="00C70DF0" w:rsidRDefault="00C70DF0" w:rsidP="00EC3FF9">
      <w:pPr>
        <w:spacing w:line="240" w:lineRule="auto"/>
        <w:rPr>
          <w:rFonts w:ascii="Arial" w:hAnsi="Arial" w:cs="Arial"/>
          <w:sz w:val="20"/>
          <w:szCs w:val="20"/>
        </w:rPr>
      </w:pPr>
    </w:p>
    <w:p w14:paraId="5D595BF0" w14:textId="4828FB4D" w:rsidR="00C70DF0" w:rsidRDefault="00C70DF0" w:rsidP="00EC3FF9">
      <w:pPr>
        <w:spacing w:line="240" w:lineRule="auto"/>
        <w:rPr>
          <w:rFonts w:ascii="Arial" w:hAnsi="Arial" w:cs="Arial"/>
          <w:sz w:val="20"/>
          <w:szCs w:val="20"/>
        </w:rPr>
      </w:pPr>
    </w:p>
    <w:p w14:paraId="673D8F23" w14:textId="3FA92D92" w:rsidR="00C70DF0" w:rsidRDefault="00C70DF0" w:rsidP="00EC3FF9">
      <w:pPr>
        <w:spacing w:line="240" w:lineRule="auto"/>
        <w:rPr>
          <w:rFonts w:ascii="Arial" w:hAnsi="Arial" w:cs="Arial"/>
          <w:sz w:val="20"/>
          <w:szCs w:val="20"/>
        </w:rPr>
      </w:pPr>
    </w:p>
    <w:p w14:paraId="58461D8B" w14:textId="14E83FBB" w:rsidR="00C70DF0" w:rsidRDefault="00C70DF0" w:rsidP="00EC3FF9">
      <w:pPr>
        <w:spacing w:line="240" w:lineRule="auto"/>
        <w:rPr>
          <w:rFonts w:ascii="Arial" w:hAnsi="Arial" w:cs="Arial"/>
          <w:sz w:val="20"/>
          <w:szCs w:val="20"/>
        </w:rPr>
      </w:pPr>
    </w:p>
    <w:p w14:paraId="2CE1A16E" w14:textId="66FAD126" w:rsidR="00C70DF0" w:rsidRDefault="00C70DF0" w:rsidP="00EC3FF9">
      <w:pPr>
        <w:spacing w:line="240" w:lineRule="auto"/>
        <w:rPr>
          <w:rFonts w:ascii="Arial" w:hAnsi="Arial" w:cs="Arial"/>
          <w:sz w:val="20"/>
          <w:szCs w:val="20"/>
        </w:rPr>
      </w:pPr>
    </w:p>
    <w:p w14:paraId="3F3696FD" w14:textId="2C4B4F3D" w:rsidR="00C70DF0" w:rsidRDefault="00C70DF0" w:rsidP="00EC3FF9">
      <w:pPr>
        <w:spacing w:line="240" w:lineRule="auto"/>
        <w:rPr>
          <w:rFonts w:ascii="Arial" w:hAnsi="Arial" w:cs="Arial"/>
          <w:sz w:val="20"/>
          <w:szCs w:val="20"/>
        </w:rPr>
      </w:pPr>
    </w:p>
    <w:p w14:paraId="602B9D24" w14:textId="043860F2" w:rsidR="00C70DF0" w:rsidRDefault="00C70DF0" w:rsidP="00EC3FF9">
      <w:pPr>
        <w:spacing w:line="240" w:lineRule="auto"/>
        <w:rPr>
          <w:rFonts w:ascii="Arial" w:hAnsi="Arial" w:cs="Arial"/>
          <w:sz w:val="20"/>
          <w:szCs w:val="20"/>
        </w:rPr>
      </w:pPr>
    </w:p>
    <w:p w14:paraId="01EBE8DA" w14:textId="5250AADE" w:rsidR="00C70DF0" w:rsidRDefault="00C70DF0" w:rsidP="00EC3FF9">
      <w:pPr>
        <w:spacing w:line="240" w:lineRule="auto"/>
        <w:rPr>
          <w:rFonts w:ascii="Arial" w:hAnsi="Arial" w:cs="Arial"/>
          <w:sz w:val="20"/>
          <w:szCs w:val="20"/>
        </w:rPr>
      </w:pPr>
    </w:p>
    <w:p w14:paraId="1FDEE09D" w14:textId="445BAE38" w:rsidR="00C70DF0" w:rsidRDefault="00C70DF0"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lastRenderedPageBreak/>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Do necessary redistribution. For example, when working on the front-end, the logic implements of all 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1B14A075" w14:textId="0E830584" w:rsidR="00E40788"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2B433F6C" w:rsidR="00A03EFC"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4DE4D080" w14:textId="457E9816" w:rsidR="00546F14" w:rsidRDefault="00546F14" w:rsidP="002E179F">
      <w:pPr>
        <w:spacing w:line="240" w:lineRule="auto"/>
        <w:rPr>
          <w:rFonts w:ascii="Arial" w:hAnsi="Arial" w:cs="Arial"/>
          <w:sz w:val="20"/>
          <w:szCs w:val="20"/>
        </w:rPr>
      </w:pPr>
    </w:p>
    <w:p w14:paraId="249D5A76" w14:textId="43A42BDF" w:rsidR="00CC3CF2" w:rsidRDefault="00CC3CF2" w:rsidP="002E179F">
      <w:pPr>
        <w:spacing w:line="240" w:lineRule="auto"/>
        <w:rPr>
          <w:rFonts w:ascii="Arial" w:hAnsi="Arial" w:cs="Arial"/>
          <w:sz w:val="20"/>
          <w:szCs w:val="20"/>
        </w:rPr>
      </w:pPr>
    </w:p>
    <w:p w14:paraId="0C33DD09" w14:textId="3CB35FA3" w:rsidR="00CC3CF2" w:rsidRDefault="00CC3CF2" w:rsidP="002E179F">
      <w:pPr>
        <w:spacing w:line="240" w:lineRule="auto"/>
        <w:rPr>
          <w:rFonts w:ascii="Arial" w:hAnsi="Arial" w:cs="Arial"/>
          <w:sz w:val="20"/>
          <w:szCs w:val="20"/>
        </w:rPr>
      </w:pPr>
    </w:p>
    <w:p w14:paraId="4868C0FD" w14:textId="75C07C67" w:rsidR="00CC3CF2" w:rsidRDefault="00CC3CF2" w:rsidP="002E179F">
      <w:pPr>
        <w:spacing w:line="240" w:lineRule="auto"/>
        <w:rPr>
          <w:rFonts w:ascii="Arial" w:hAnsi="Arial" w:cs="Arial"/>
          <w:sz w:val="20"/>
          <w:szCs w:val="20"/>
        </w:rPr>
      </w:pPr>
    </w:p>
    <w:p w14:paraId="74717B18" w14:textId="408C3557" w:rsidR="00CC3CF2" w:rsidRDefault="00CC3CF2" w:rsidP="002E179F">
      <w:pPr>
        <w:spacing w:line="240" w:lineRule="auto"/>
        <w:rPr>
          <w:rFonts w:ascii="Arial" w:hAnsi="Arial" w:cs="Arial"/>
          <w:sz w:val="20"/>
          <w:szCs w:val="20"/>
        </w:rPr>
      </w:pPr>
    </w:p>
    <w:p w14:paraId="5DE71A8D" w14:textId="05F28C29" w:rsidR="00CC3CF2" w:rsidRDefault="00CC3CF2" w:rsidP="002E179F">
      <w:pPr>
        <w:spacing w:line="240" w:lineRule="auto"/>
        <w:rPr>
          <w:rFonts w:ascii="Arial" w:hAnsi="Arial" w:cs="Arial"/>
          <w:sz w:val="20"/>
          <w:szCs w:val="20"/>
        </w:rPr>
      </w:pPr>
    </w:p>
    <w:p w14:paraId="44F7BAD0" w14:textId="6EC6A70F" w:rsidR="00CC3CF2" w:rsidRDefault="00CC3CF2" w:rsidP="002E179F">
      <w:pPr>
        <w:spacing w:line="240" w:lineRule="auto"/>
        <w:rPr>
          <w:rFonts w:ascii="Arial" w:hAnsi="Arial" w:cs="Arial"/>
          <w:sz w:val="20"/>
          <w:szCs w:val="20"/>
        </w:rPr>
      </w:pPr>
    </w:p>
    <w:p w14:paraId="5603E10F" w14:textId="6DDDEAF7" w:rsidR="00CC3CF2" w:rsidRDefault="00CC3CF2" w:rsidP="002E179F">
      <w:pPr>
        <w:spacing w:line="240" w:lineRule="auto"/>
        <w:rPr>
          <w:rFonts w:ascii="Arial" w:hAnsi="Arial" w:cs="Arial"/>
          <w:sz w:val="20"/>
          <w:szCs w:val="20"/>
        </w:rPr>
      </w:pPr>
    </w:p>
    <w:p w14:paraId="758C02DC" w14:textId="175698F3" w:rsidR="00CC3CF2" w:rsidRDefault="00CC3CF2" w:rsidP="002E179F">
      <w:pPr>
        <w:spacing w:line="240" w:lineRule="auto"/>
        <w:rPr>
          <w:rFonts w:ascii="Arial" w:hAnsi="Arial" w:cs="Arial"/>
          <w:sz w:val="20"/>
          <w:szCs w:val="20"/>
        </w:rPr>
      </w:pPr>
    </w:p>
    <w:p w14:paraId="703672D3" w14:textId="73DFEC9B" w:rsidR="00CC3CF2" w:rsidRDefault="00CC3CF2" w:rsidP="002E179F">
      <w:pPr>
        <w:spacing w:line="240" w:lineRule="auto"/>
        <w:rPr>
          <w:rFonts w:ascii="Arial" w:hAnsi="Arial" w:cs="Arial"/>
          <w:sz w:val="20"/>
          <w:szCs w:val="20"/>
        </w:rPr>
      </w:pPr>
    </w:p>
    <w:p w14:paraId="7084DC22" w14:textId="33FDFEDC" w:rsidR="00CC3CF2" w:rsidRDefault="00CC3CF2" w:rsidP="002E179F">
      <w:pPr>
        <w:spacing w:line="240" w:lineRule="auto"/>
        <w:rPr>
          <w:rFonts w:ascii="Arial" w:hAnsi="Arial" w:cs="Arial"/>
          <w:sz w:val="20"/>
          <w:szCs w:val="20"/>
        </w:rPr>
      </w:pPr>
    </w:p>
    <w:p w14:paraId="3227172A" w14:textId="20B0668C" w:rsidR="00CC3CF2" w:rsidRDefault="00CC3CF2" w:rsidP="002E179F">
      <w:pPr>
        <w:spacing w:line="240" w:lineRule="auto"/>
        <w:rPr>
          <w:rFonts w:ascii="Arial" w:hAnsi="Arial" w:cs="Arial"/>
          <w:sz w:val="20"/>
          <w:szCs w:val="20"/>
        </w:rPr>
      </w:pPr>
    </w:p>
    <w:p w14:paraId="2A5ADCDB" w14:textId="7AD788C9" w:rsidR="00CC3CF2" w:rsidRDefault="00CC3CF2" w:rsidP="002E179F">
      <w:pPr>
        <w:spacing w:line="240" w:lineRule="auto"/>
        <w:rPr>
          <w:rFonts w:ascii="Arial" w:hAnsi="Arial" w:cs="Arial"/>
          <w:sz w:val="20"/>
          <w:szCs w:val="20"/>
        </w:rPr>
      </w:pPr>
    </w:p>
    <w:p w14:paraId="39A76EF2" w14:textId="6758115A" w:rsidR="00CC3CF2" w:rsidRDefault="00CC3CF2" w:rsidP="002E179F">
      <w:pPr>
        <w:spacing w:line="240" w:lineRule="auto"/>
        <w:rPr>
          <w:rFonts w:ascii="Arial" w:hAnsi="Arial" w:cs="Arial"/>
          <w:sz w:val="20"/>
          <w:szCs w:val="20"/>
        </w:rPr>
      </w:pPr>
    </w:p>
    <w:p w14:paraId="389EA8ED" w14:textId="39C34FE9" w:rsidR="00CC3CF2" w:rsidRDefault="00CC3CF2" w:rsidP="002E179F">
      <w:pPr>
        <w:spacing w:line="240" w:lineRule="auto"/>
        <w:rPr>
          <w:rFonts w:ascii="Arial" w:hAnsi="Arial" w:cs="Arial"/>
          <w:sz w:val="20"/>
          <w:szCs w:val="20"/>
        </w:rPr>
      </w:pPr>
    </w:p>
    <w:p w14:paraId="14DD5FE2" w14:textId="0BB42A76" w:rsidR="00CC3CF2" w:rsidRDefault="00CC3CF2" w:rsidP="002E179F">
      <w:pPr>
        <w:spacing w:line="240" w:lineRule="auto"/>
        <w:rPr>
          <w:rFonts w:ascii="Arial" w:hAnsi="Arial" w:cs="Arial"/>
          <w:sz w:val="20"/>
          <w:szCs w:val="20"/>
        </w:rPr>
      </w:pPr>
    </w:p>
    <w:p w14:paraId="19CD9DAD" w14:textId="77777777" w:rsidR="00CC3CF2" w:rsidRDefault="00CC3CF2" w:rsidP="002E179F">
      <w:pPr>
        <w:spacing w:line="240" w:lineRule="auto"/>
        <w:rPr>
          <w:rFonts w:ascii="Arial" w:hAnsi="Arial" w:cs="Arial"/>
          <w:sz w:val="20"/>
          <w:szCs w:val="20"/>
        </w:rPr>
      </w:pPr>
    </w:p>
    <w:p w14:paraId="2421E65F" w14:textId="21545198" w:rsidR="00546F14" w:rsidRPr="003C6B9E" w:rsidRDefault="00546F14" w:rsidP="00546F14">
      <w:pPr>
        <w:spacing w:line="240" w:lineRule="auto"/>
        <w:rPr>
          <w:rFonts w:ascii="Arial" w:hAnsi="Arial" w:cs="Arial"/>
          <w:b/>
          <w:bCs/>
          <w:sz w:val="28"/>
          <w:szCs w:val="28"/>
        </w:rPr>
      </w:pPr>
      <w:r>
        <w:rPr>
          <w:rFonts w:ascii="Arial" w:hAnsi="Arial" w:cs="Arial" w:hint="eastAsia"/>
          <w:b/>
          <w:bCs/>
          <w:sz w:val="28"/>
          <w:szCs w:val="28"/>
        </w:rPr>
        <w:lastRenderedPageBreak/>
        <w:t>Appendix</w:t>
      </w:r>
    </w:p>
    <w:p w14:paraId="343236C5" w14:textId="410567FC" w:rsidR="00546F14" w:rsidRPr="003C6B9E" w:rsidRDefault="00546F14" w:rsidP="00546F14">
      <w:pPr>
        <w:spacing w:line="240" w:lineRule="auto"/>
        <w:rPr>
          <w:rFonts w:ascii="Arial" w:hAnsi="Arial" w:cs="Arial"/>
          <w:b/>
          <w:bCs/>
        </w:rPr>
      </w:pPr>
      <w:r w:rsidRPr="003C6B9E">
        <w:rPr>
          <w:rFonts w:ascii="Arial" w:hAnsi="Arial" w:cs="Arial"/>
          <w:b/>
          <w:bCs/>
        </w:rPr>
        <w:t>1</w:t>
      </w:r>
      <w:r>
        <w:rPr>
          <w:rFonts w:ascii="Arial" w:hAnsi="Arial" w:cs="Arial"/>
          <w:b/>
          <w:bCs/>
        </w:rPr>
        <w:t>.</w:t>
      </w:r>
      <w:r w:rsidRPr="003C6B9E">
        <w:rPr>
          <w:rFonts w:ascii="Arial" w:hAnsi="Arial" w:cs="Arial"/>
          <w:b/>
          <w:bCs/>
        </w:rPr>
        <w:t xml:space="preserve"> </w:t>
      </w:r>
      <w:r>
        <w:rPr>
          <w:rFonts w:ascii="Arial" w:hAnsi="Arial" w:cs="Arial" w:hint="eastAsia"/>
          <w:b/>
          <w:bCs/>
        </w:rPr>
        <w:t>Data</w:t>
      </w:r>
      <w:r>
        <w:rPr>
          <w:rFonts w:ascii="Arial" w:hAnsi="Arial" w:cs="Arial"/>
          <w:b/>
          <w:bCs/>
        </w:rPr>
        <w:t xml:space="preserve"> Source</w:t>
      </w:r>
    </w:p>
    <w:p w14:paraId="4A7C785A" w14:textId="6EAEB034" w:rsidR="00546F14" w:rsidRDefault="00546F14" w:rsidP="002E179F">
      <w:pPr>
        <w:spacing w:line="240" w:lineRule="auto"/>
        <w:rPr>
          <w:rFonts w:ascii="Arial" w:hAnsi="Arial" w:cs="Arial"/>
          <w:sz w:val="20"/>
          <w:szCs w:val="20"/>
        </w:rPr>
      </w:pPr>
      <w:r>
        <w:rPr>
          <w:rFonts w:ascii="Arial" w:hAnsi="Arial" w:cs="Arial"/>
          <w:sz w:val="20"/>
          <w:szCs w:val="20"/>
        </w:rPr>
        <w:t xml:space="preserve">The names of the races, the lords, and the arms are all real names from the game. The website is provided below: </w:t>
      </w:r>
    </w:p>
    <w:p w14:paraId="7E0AEFC0" w14:textId="6CFE10D3" w:rsidR="00546F14" w:rsidRDefault="0095176B" w:rsidP="00546F14">
      <w:pPr>
        <w:spacing w:line="240" w:lineRule="auto"/>
        <w:jc w:val="center"/>
        <w:rPr>
          <w:rFonts w:ascii="Arial" w:hAnsi="Arial" w:cs="Arial"/>
          <w:sz w:val="20"/>
          <w:szCs w:val="20"/>
        </w:rPr>
      </w:pPr>
      <w:hyperlink r:id="rId16" w:history="1">
        <w:r w:rsidR="00546F14" w:rsidRPr="008C7EC6">
          <w:rPr>
            <w:rStyle w:val="Hyperlink"/>
            <w:rFonts w:ascii="Arial" w:hAnsi="Arial" w:cs="Arial"/>
            <w:sz w:val="20"/>
            <w:szCs w:val="20"/>
          </w:rPr>
          <w:t>https://totalwarwarhammer.gamepedia.com/Total_War:_Warhammer_Wiki</w:t>
        </w:r>
      </w:hyperlink>
    </w:p>
    <w:p w14:paraId="505BFE41" w14:textId="6197E5B5" w:rsidR="00546F14" w:rsidRDefault="00546F14" w:rsidP="002E179F">
      <w:pPr>
        <w:spacing w:line="240" w:lineRule="auto"/>
        <w:rPr>
          <w:rFonts w:ascii="Arial" w:hAnsi="Arial" w:cs="Arial"/>
          <w:sz w:val="20"/>
          <w:szCs w:val="20"/>
        </w:rPr>
      </w:pPr>
      <w:r>
        <w:rPr>
          <w:rFonts w:ascii="Arial" w:hAnsi="Arial" w:cs="Arial"/>
          <w:sz w:val="20"/>
          <w:szCs w:val="20"/>
        </w:rPr>
        <w:t xml:space="preserve">Since the battle data is simplified in this application, the data, like hp, attack, scale and so on, is made-up. </w:t>
      </w:r>
    </w:p>
    <w:p w14:paraId="268A8B46" w14:textId="48D048D3" w:rsidR="008552E8" w:rsidRPr="003C6B9E" w:rsidRDefault="008552E8" w:rsidP="008552E8">
      <w:pPr>
        <w:spacing w:line="240" w:lineRule="auto"/>
        <w:rPr>
          <w:rFonts w:ascii="Arial" w:hAnsi="Arial" w:cs="Arial"/>
          <w:b/>
          <w:bCs/>
        </w:rPr>
      </w:pPr>
      <w:r>
        <w:rPr>
          <w:rFonts w:ascii="Arial" w:hAnsi="Arial" w:cs="Arial"/>
          <w:b/>
          <w:bCs/>
        </w:rPr>
        <w:t>2.</w:t>
      </w:r>
      <w:r w:rsidRPr="003C6B9E">
        <w:rPr>
          <w:rFonts w:ascii="Arial" w:hAnsi="Arial" w:cs="Arial"/>
          <w:b/>
          <w:bCs/>
        </w:rPr>
        <w:t xml:space="preserve"> </w:t>
      </w:r>
      <w:r>
        <w:rPr>
          <w:rFonts w:ascii="Arial" w:hAnsi="Arial" w:cs="Arial"/>
          <w:b/>
          <w:bCs/>
        </w:rPr>
        <w:t>Source Files Explanation</w:t>
      </w:r>
    </w:p>
    <w:p w14:paraId="1B544C50" w14:textId="3C507CE2" w:rsidR="00546F14" w:rsidRDefault="006D28D6" w:rsidP="008552E8">
      <w:pPr>
        <w:spacing w:line="240" w:lineRule="auto"/>
        <w:jc w:val="center"/>
        <w:rPr>
          <w:rFonts w:ascii="Arial" w:hAnsi="Arial" w:cs="Arial"/>
          <w:sz w:val="20"/>
          <w:szCs w:val="20"/>
        </w:rPr>
      </w:pPr>
      <w:r>
        <w:rPr>
          <w:noProof/>
        </w:rPr>
        <w:drawing>
          <wp:inline distT="0" distB="0" distL="0" distR="0" wp14:anchorId="76D3B793" wp14:editId="5173B029">
            <wp:extent cx="1192377" cy="1076503"/>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2443" cy="1094619"/>
                    </a:xfrm>
                    <a:prstGeom prst="rect">
                      <a:avLst/>
                    </a:prstGeom>
                  </pic:spPr>
                </pic:pic>
              </a:graphicData>
            </a:graphic>
          </wp:inline>
        </w:drawing>
      </w:r>
    </w:p>
    <w:p w14:paraId="3499AA5F" w14:textId="58F58059" w:rsidR="008552E8" w:rsidRDefault="008552E8" w:rsidP="002E179F">
      <w:pPr>
        <w:spacing w:line="240" w:lineRule="auto"/>
        <w:rPr>
          <w:rFonts w:ascii="Arial" w:hAnsi="Arial" w:cs="Arial"/>
          <w:sz w:val="20"/>
          <w:szCs w:val="20"/>
        </w:rPr>
      </w:pPr>
      <w:r>
        <w:rPr>
          <w:rFonts w:ascii="Arial" w:hAnsi="Arial" w:cs="Arial"/>
          <w:sz w:val="20"/>
          <w:szCs w:val="20"/>
        </w:rPr>
        <w:t xml:space="preserve">1) </w:t>
      </w:r>
      <w:r w:rsidRPr="003C6B9E">
        <w:rPr>
          <w:rFonts w:ascii="Arial" w:hAnsi="Arial" w:cs="Arial"/>
          <w:sz w:val="20"/>
          <w:szCs w:val="20"/>
        </w:rPr>
        <w:t>AppEntry.java, the only entrance of the whole project.</w:t>
      </w:r>
    </w:p>
    <w:p w14:paraId="003A8E10"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2) util. It contains two files. DbUtil.java is used for the connection works; StringUtil.java is used to integrate the methods related to String operations. </w:t>
      </w:r>
    </w:p>
    <w:p w14:paraId="6168B475"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3) model. It contains all the objects corresponding to the entities of the database. Those objects are used for simplifying the process of front-back-database interactions. Passing objects among files are simpler and neater than passing scattered information. </w:t>
      </w:r>
    </w:p>
    <w:p w14:paraId="08DFD2A3"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4) dao. The data accessing layer. The files in this package are used for direct interactions with the database. For example, TroopDao.java contains all PreparedStatements and their execution methods for Troop entity.</w:t>
      </w:r>
    </w:p>
    <w:p w14:paraId="0DA068D2"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5) service. The business logic (service) layer. The files in this package are used to implement all the business logic related to the user operations, like click SUBMIT button to submit an update, or generate all troops that formed by the user who currently logged in on the front-end windows. </w:t>
      </w:r>
    </w:p>
    <w:p w14:paraId="63B3ED29" w14:textId="5DE1FD34" w:rsidR="00546F14" w:rsidRDefault="00D16542" w:rsidP="00D16542">
      <w:pPr>
        <w:spacing w:line="240" w:lineRule="auto"/>
        <w:rPr>
          <w:rFonts w:ascii="Arial" w:hAnsi="Arial" w:cs="Arial"/>
          <w:sz w:val="20"/>
          <w:szCs w:val="20"/>
        </w:rPr>
      </w:pPr>
      <w:r w:rsidRPr="00D16542">
        <w:rPr>
          <w:rFonts w:ascii="Arial" w:hAnsi="Arial" w:cs="Arial"/>
          <w:sz w:val="20"/>
          <w:szCs w:val="20"/>
        </w:rPr>
        <w:t xml:space="preserve">6) view. The front-end layer. It contains all </w:t>
      </w:r>
      <w:proofErr w:type="spellStart"/>
      <w:r w:rsidRPr="00D16542">
        <w:rPr>
          <w:rFonts w:ascii="Arial" w:hAnsi="Arial" w:cs="Arial"/>
          <w:sz w:val="20"/>
          <w:szCs w:val="20"/>
        </w:rPr>
        <w:t>JFrames</w:t>
      </w:r>
      <w:proofErr w:type="spellEnd"/>
      <w:r w:rsidRPr="00D16542">
        <w:rPr>
          <w:rFonts w:ascii="Arial" w:hAnsi="Arial" w:cs="Arial"/>
          <w:sz w:val="20"/>
          <w:szCs w:val="20"/>
        </w:rPr>
        <w:t xml:space="preserve"> and </w:t>
      </w:r>
      <w:proofErr w:type="spellStart"/>
      <w:r w:rsidRPr="00D16542">
        <w:rPr>
          <w:rFonts w:ascii="Arial" w:hAnsi="Arial" w:cs="Arial"/>
          <w:sz w:val="20"/>
          <w:szCs w:val="20"/>
        </w:rPr>
        <w:t>JInterFrames</w:t>
      </w:r>
      <w:proofErr w:type="spellEnd"/>
      <w:r w:rsidRPr="00D16542">
        <w:rPr>
          <w:rFonts w:ascii="Arial" w:hAnsi="Arial" w:cs="Arial"/>
          <w:sz w:val="20"/>
          <w:szCs w:val="20"/>
        </w:rPr>
        <w:t>. Those files form up the whole UI. They implement all the dynamic logic and user operation responses by calling methods from the service layer.</w:t>
      </w:r>
    </w:p>
    <w:p w14:paraId="66CE2244" w14:textId="0D0583B7" w:rsidR="008552E8" w:rsidRDefault="008552E8" w:rsidP="002E179F">
      <w:pPr>
        <w:spacing w:line="240" w:lineRule="auto"/>
        <w:rPr>
          <w:rFonts w:ascii="Arial" w:hAnsi="Arial" w:cs="Arial"/>
          <w:sz w:val="20"/>
          <w:szCs w:val="20"/>
        </w:rPr>
      </w:pPr>
    </w:p>
    <w:p w14:paraId="279AC45F" w14:textId="77777777" w:rsidR="008552E8" w:rsidRPr="003C6B9E" w:rsidRDefault="008552E8" w:rsidP="002E179F">
      <w:pPr>
        <w:spacing w:line="240" w:lineRule="auto"/>
        <w:rPr>
          <w:rFonts w:ascii="Arial" w:hAnsi="Arial" w:cs="Arial"/>
          <w:sz w:val="20"/>
          <w:szCs w:val="20"/>
        </w:rPr>
      </w:pPr>
    </w:p>
    <w:sectPr w:rsidR="008552E8"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00A3F"/>
    <w:rsid w:val="00113CC5"/>
    <w:rsid w:val="001415CE"/>
    <w:rsid w:val="00151C79"/>
    <w:rsid w:val="001635A1"/>
    <w:rsid w:val="0017174C"/>
    <w:rsid w:val="0017501E"/>
    <w:rsid w:val="00186D4E"/>
    <w:rsid w:val="00192B5A"/>
    <w:rsid w:val="001A3429"/>
    <w:rsid w:val="001C3AC2"/>
    <w:rsid w:val="00207E6C"/>
    <w:rsid w:val="00221AD3"/>
    <w:rsid w:val="00254B50"/>
    <w:rsid w:val="002732F1"/>
    <w:rsid w:val="00286041"/>
    <w:rsid w:val="002B0FEF"/>
    <w:rsid w:val="002B6084"/>
    <w:rsid w:val="002D536F"/>
    <w:rsid w:val="002E179F"/>
    <w:rsid w:val="0033427A"/>
    <w:rsid w:val="003647B7"/>
    <w:rsid w:val="003673CE"/>
    <w:rsid w:val="003A19B6"/>
    <w:rsid w:val="003C6B9E"/>
    <w:rsid w:val="00442996"/>
    <w:rsid w:val="00453011"/>
    <w:rsid w:val="00463C42"/>
    <w:rsid w:val="00483AFD"/>
    <w:rsid w:val="004C0FCE"/>
    <w:rsid w:val="004C38A1"/>
    <w:rsid w:val="004D73B3"/>
    <w:rsid w:val="005131B2"/>
    <w:rsid w:val="00527967"/>
    <w:rsid w:val="00527BDC"/>
    <w:rsid w:val="00540D0D"/>
    <w:rsid w:val="00546F14"/>
    <w:rsid w:val="005A47BC"/>
    <w:rsid w:val="005A5E28"/>
    <w:rsid w:val="005F4860"/>
    <w:rsid w:val="00602E5C"/>
    <w:rsid w:val="006643F7"/>
    <w:rsid w:val="006659D9"/>
    <w:rsid w:val="006A5CEA"/>
    <w:rsid w:val="006C3DB4"/>
    <w:rsid w:val="006D28D6"/>
    <w:rsid w:val="006F2031"/>
    <w:rsid w:val="0076331F"/>
    <w:rsid w:val="0077222C"/>
    <w:rsid w:val="007B1059"/>
    <w:rsid w:val="007B7027"/>
    <w:rsid w:val="007C2B20"/>
    <w:rsid w:val="00830761"/>
    <w:rsid w:val="008552E8"/>
    <w:rsid w:val="008569B4"/>
    <w:rsid w:val="008A7F85"/>
    <w:rsid w:val="00934C52"/>
    <w:rsid w:val="00950713"/>
    <w:rsid w:val="0095176B"/>
    <w:rsid w:val="009D2208"/>
    <w:rsid w:val="009E7724"/>
    <w:rsid w:val="00A03EFC"/>
    <w:rsid w:val="00A15815"/>
    <w:rsid w:val="00A6111A"/>
    <w:rsid w:val="00AC2EC0"/>
    <w:rsid w:val="00AE67DE"/>
    <w:rsid w:val="00B0654A"/>
    <w:rsid w:val="00B070D5"/>
    <w:rsid w:val="00B11EA5"/>
    <w:rsid w:val="00B1297D"/>
    <w:rsid w:val="00B2760A"/>
    <w:rsid w:val="00B74967"/>
    <w:rsid w:val="00B83620"/>
    <w:rsid w:val="00B87DD5"/>
    <w:rsid w:val="00B92F76"/>
    <w:rsid w:val="00BC2C2F"/>
    <w:rsid w:val="00BE79D0"/>
    <w:rsid w:val="00C17A36"/>
    <w:rsid w:val="00C70DF0"/>
    <w:rsid w:val="00C744AB"/>
    <w:rsid w:val="00CC3CF2"/>
    <w:rsid w:val="00CF3EB9"/>
    <w:rsid w:val="00D06439"/>
    <w:rsid w:val="00D14007"/>
    <w:rsid w:val="00D16542"/>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talwarwarhammer.gamepedia.com/Total_War:_Warhammer_Wik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10</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63</cp:revision>
  <dcterms:created xsi:type="dcterms:W3CDTF">2020-11-09T04:21:00Z</dcterms:created>
  <dcterms:modified xsi:type="dcterms:W3CDTF">2020-12-06T23:57:00Z</dcterms:modified>
</cp:coreProperties>
</file>