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B525" w14:textId="48B74EC6" w:rsidR="006A4432" w:rsidRPr="00A50688" w:rsidRDefault="00A50688">
      <w:pPr>
        <w:rPr>
          <w:b/>
          <w:bCs/>
        </w:rPr>
      </w:pPr>
      <w:r w:rsidRPr="00A50688">
        <w:rPr>
          <w:rFonts w:hint="eastAsia"/>
          <w:b/>
          <w:bCs/>
        </w:rPr>
        <w:t>P</w:t>
      </w:r>
      <w:r w:rsidRPr="00A50688">
        <w:rPr>
          <w:b/>
          <w:bCs/>
        </w:rPr>
        <w:t>rogram features:</w:t>
      </w:r>
    </w:p>
    <w:p w14:paraId="5D72B287" w14:textId="77777777" w:rsidR="00A50688" w:rsidRDefault="00A50688"/>
    <w:p w14:paraId="3B55CE35" w14:textId="75402E16" w:rsidR="00A50688" w:rsidRDefault="00A50688" w:rsidP="00A506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alculate the bill amount with Gas and Electricity Fee accurately in different circumstances</w:t>
      </w:r>
    </w:p>
    <w:p w14:paraId="3A34F2C3" w14:textId="47F0ADAC" w:rsidR="00A50688" w:rsidRDefault="00A50688" w:rsidP="00A50688">
      <w:pPr>
        <w:pStyle w:val="a3"/>
        <w:numPr>
          <w:ilvl w:val="0"/>
          <w:numId w:val="1"/>
        </w:numPr>
        <w:ind w:leftChars="0"/>
      </w:pPr>
      <w:r>
        <w:t>Gas customer’s monthly fixed cost would only appear when gas had been used.</w:t>
      </w:r>
    </w:p>
    <w:p w14:paraId="3EBC9BDA" w14:textId="286CE15A" w:rsidR="00A50688" w:rsidRDefault="00A50688" w:rsidP="00A506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nput validation without program termination (prevent input mistake)</w:t>
      </w:r>
    </w:p>
    <w:p w14:paraId="740DF796" w14:textId="4387C879" w:rsidR="00091C75" w:rsidRDefault="00091C75" w:rsidP="00A50688">
      <w:pPr>
        <w:pStyle w:val="a3"/>
        <w:numPr>
          <w:ilvl w:val="0"/>
          <w:numId w:val="1"/>
        </w:numPr>
        <w:ind w:leftChars="0"/>
      </w:pPr>
      <w:r>
        <w:t>Text input is not case sensitive.</w:t>
      </w:r>
    </w:p>
    <w:p w14:paraId="33898AF1" w14:textId="1DFEE546" w:rsidR="00A50688" w:rsidRDefault="00A50688" w:rsidP="00A50688">
      <w:pPr>
        <w:pStyle w:val="a3"/>
        <w:numPr>
          <w:ilvl w:val="0"/>
          <w:numId w:val="1"/>
        </w:numPr>
        <w:ind w:leftChars="0"/>
      </w:pPr>
      <w:r>
        <w:t>GGE company can modify the rate and tax easily at the initializing stage.</w:t>
      </w:r>
    </w:p>
    <w:sectPr w:rsidR="00A50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5D7F" w14:textId="77777777" w:rsidR="0054161F" w:rsidRDefault="0054161F" w:rsidP="00091C75">
      <w:r>
        <w:separator/>
      </w:r>
    </w:p>
  </w:endnote>
  <w:endnote w:type="continuationSeparator" w:id="0">
    <w:p w14:paraId="4AF6287F" w14:textId="77777777" w:rsidR="0054161F" w:rsidRDefault="0054161F" w:rsidP="00091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B9318" w14:textId="77777777" w:rsidR="0054161F" w:rsidRDefault="0054161F" w:rsidP="00091C75">
      <w:r>
        <w:separator/>
      </w:r>
    </w:p>
  </w:footnote>
  <w:footnote w:type="continuationSeparator" w:id="0">
    <w:p w14:paraId="220EA297" w14:textId="77777777" w:rsidR="0054161F" w:rsidRDefault="0054161F" w:rsidP="00091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817F9"/>
    <w:multiLevelType w:val="hybridMultilevel"/>
    <w:tmpl w:val="958A72FE"/>
    <w:lvl w:ilvl="0" w:tplc="1EF054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220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88"/>
    <w:rsid w:val="00091C75"/>
    <w:rsid w:val="0054161F"/>
    <w:rsid w:val="006A4432"/>
    <w:rsid w:val="00A50688"/>
    <w:rsid w:val="00CB02AB"/>
    <w:rsid w:val="00E0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14297"/>
  <w15:chartTrackingRefBased/>
  <w15:docId w15:val="{50C37794-AA81-4302-B63C-739BDA6E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68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1C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1C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1C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1C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 Yin Leung</dc:creator>
  <cp:keywords/>
  <dc:description/>
  <cp:lastModifiedBy>ALEX LEUNG</cp:lastModifiedBy>
  <cp:revision>2</cp:revision>
  <dcterms:created xsi:type="dcterms:W3CDTF">2022-10-04T03:50:00Z</dcterms:created>
  <dcterms:modified xsi:type="dcterms:W3CDTF">2022-10-07T15:02:00Z</dcterms:modified>
</cp:coreProperties>
</file>