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700" w:line="276" w:lineRule="auto"/>
        <w:jc w:val="center"/>
      </w:pPr>
      <w:r>
        <w:rPr>
          <w:rFonts w:ascii="Noto Sans CJK SC" w:hAnsi="Noto Sans CJK SC" w:eastAsia="Noto Sans CJK SC"/>
          <w:b/>
          <w:color w:val="17324D"/>
          <w:sz w:val="48"/>
        </w:rPr>
        <w:t>货代客户自助询价与订舱协同平台</w:t>
      </w:r>
    </w:p>
    <w:p>
      <w:pPr>
        <w:widowControl/>
        <w:spacing w:line="276" w:lineRule="auto"/>
        <w:jc w:val="center"/>
      </w:pPr>
      <w:r>
        <w:rPr>
          <w:b/>
          <w:color w:val="1F6FEB"/>
          <w:sz w:val="34"/>
        </w:rPr>
        <w:t>产品需求文档（PRD）</w:t>
      </w:r>
    </w:p>
    <w:p>
      <w:pPr>
        <w:widowControl/>
        <w:spacing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文档版本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V1.1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产品阶段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V1 MVP / 商用试点版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产品定位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面向中小货代的海运 FCL 客户自助询价与订舱协同平台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主链路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Rate → Quote → Booking → SO → Basic Shipment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文档日期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2026-09-02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用途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产品设计、研发、测试、试点与范围控制基线</w:t>
            </w:r>
          </w:p>
        </w:tc>
      </w:tr>
    </w:tbl>
    <w:p>
      <w:pPr>
        <w:widowControl/>
        <w:spacing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E7490"/>
                <w:sz w:val="20"/>
              </w:rPr>
              <w:t>V1.1 核心原则</w:t>
            </w:r>
            <w:r>
              <w:rPr>
                <w:sz w:val="18"/>
              </w:rPr>
              <w:br/>
              <w:t>这不是完整 Freight Forwarding ERP。V1 只证明：客户能更快查价和订舱；Pricing/Sales/Operation 能减少重复沟通与重复录入；货代客户无需培训即可完成核心动作。</w:t>
            </w:r>
          </w:p>
        </w:tc>
      </w:tr>
    </w:tbl>
    <w:p>
      <w:pPr>
        <w:widowControl/>
        <w:spacing w:after="0" w:line="276" w:lineRule="auto"/>
      </w:pPr>
    </w:p>
    <w:p>
      <w:pPr>
        <w:widowControl/>
        <w:spacing w:line="276" w:lineRule="auto"/>
      </w:pPr>
      <w:r>
        <w:br w:type="page"/>
      </w:r>
    </w:p>
    <w:p>
      <w:pPr>
        <w:pStyle w:val="Heading1"/>
        <w:widowControl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V1.0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2026-08-27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第一版基线，范围仍包含完整 Tracking / Document / Invoice 闭环。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V1.1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2026-09-02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收紧 V1：FCL-only；主链改为 Rate → Quote → Booking → SO → Basic Shipment；移除完整账单/单证/复杂 Tracking；重构 Booking/SO 状态机；新增双端产品原则、低教育成本与试点策略。</w:t>
            </w:r>
          </w:p>
        </w:tc>
      </w:tr>
    </w:tbl>
    <w:p>
      <w:pPr>
        <w:pStyle w:val="Heading2"/>
        <w:widowControl/>
      </w:pPr>
      <w:r>
        <w:t>本次冻结的关键决策</w:t>
      </w:r>
    </w:p>
    <w:p>
      <w:pPr>
        <w:pStyle w:val="ListBullet"/>
        <w:widowControl/>
        <w:spacing w:after="40"/>
      </w:pPr>
      <w:r>
        <w:t>V1 不以“替代完整货代 ERP”为目标，而以“减少询价与订舱协同成本”为目标。</w:t>
      </w:r>
    </w:p>
    <w:p>
      <w:pPr>
        <w:pStyle w:val="ListBullet"/>
        <w:widowControl/>
        <w:spacing w:after="40"/>
      </w:pPr>
      <w:r>
        <w:t>客户 Portal 与内部后台采用两套信息架构：客户侧极简，内部侧允许高信息密度。</w:t>
      </w:r>
    </w:p>
    <w:p>
      <w:pPr>
        <w:pStyle w:val="ListBullet"/>
        <w:widowControl/>
        <w:spacing w:after="40"/>
      </w:pPr>
      <w:r>
        <w:t>微信 / Email 不被替代，继续承担沟通与触达；系统承担结构化业务动作与数据留痕。</w:t>
      </w:r>
    </w:p>
    <w:p>
      <w:pPr>
        <w:pStyle w:val="ListBullet"/>
        <w:widowControl/>
        <w:spacing w:after="40"/>
      </w:pPr>
      <w:r>
        <w:t>客户侧应达到第一次打开无需培训即可完成查价、看报价、接受报价、提交 Booking、查看 SO / Shipment。</w:t>
      </w:r>
    </w:p>
    <w:p>
      <w:pPr>
        <w:pStyle w:val="ListBullet"/>
        <w:widowControl/>
        <w:spacing w:after="40"/>
      </w:pPr>
      <w:r>
        <w:t>试点不要求全公司切换，先从 1 个 Pricing + 1–2 个 Sales + 5–20 个高频客户开始。</w:t>
      </w:r>
    </w:p>
    <w:p>
      <w:pPr>
        <w:pStyle w:val="ListBullet"/>
        <w:widowControl/>
        <w:spacing w:after="40"/>
      </w:pPr>
      <w:r>
        <w:t>V1 状态必须代表真实业务阶段；删除无业务价值的 UNDER_REVIEW / CONFIRMED / SO_RELEASED 旧口径。</w:t>
      </w:r>
    </w:p>
    <w:p>
      <w:pPr>
        <w:pStyle w:val="Heading1"/>
        <w:widowControl/>
      </w:pPr>
      <w:r>
        <w:t>1. 项目背景与目标</w:t>
      </w:r>
    </w:p>
    <w:p>
      <w:pPr>
        <w:pStyle w:val="Heading2"/>
        <w:widowControl/>
      </w:pPr>
      <w:r>
        <w:t>1.1 背景</w:t>
      </w:r>
    </w:p>
    <w:p>
      <w:pPr>
        <w:widowControl/>
        <w:spacing w:line="276" w:lineRule="auto"/>
      </w:pPr>
      <w:r>
        <w:t>大量中小国际货代仍以 Excel 维护运价，以微信 / Email 完成客户询价、报价沟通、订舱资料收集和 SO 传递。这些工具本身并非不可用，真正的问题是同一批业务数据在 Pricing、Sales、Customer、Operation 之间反复传递、重复录入，并且价格有效期、报价版本、订舱状态和 SO 信息难以形成统一、可追踪的数据链。</w:t>
      </w:r>
    </w:p>
    <w:p>
      <w:pPr>
        <w:pStyle w:val="Heading2"/>
        <w:widowControl/>
      </w:pPr>
      <w:r>
        <w:t>1.2 V1 要解决的三个核心问题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当前方式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目标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客户查价慢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客户微信问 Sales；Sales 再问 Pricing 或翻 Excel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客户可对已开放运价自助查价，Sales 不必参与每次基础询价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报价过程碎片化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价格散在 Excel / 微信 / Email；版本与有效期难管理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Rate 结构化进入 Quote，Quote 可被接受并保留完整来源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 → Booking 重复录入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客户拿到报价后仍重新填写路线、船司、ETD、箱型、箱量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Accepted Quote 自动生成 Booking Draft，仅补履约所需信息</w:t>
            </w:r>
          </w:p>
        </w:tc>
      </w:tr>
    </w:tbl>
    <w:p>
      <w:pPr>
        <w:pStyle w:val="Heading2"/>
        <w:widowControl/>
      </w:pPr>
      <w:r>
        <w:t>1.3 V1 成功定义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66534"/>
                <w:sz w:val="20"/>
              </w:rPr>
              <w:t>成功不是“功能全部做完”</w:t>
            </w:r>
            <w:r>
              <w:rPr>
                <w:sz w:val="18"/>
              </w:rPr>
              <w:br/>
              <w:t>成功是至少 3–5 家真实货代愿意导入真实运价并让真实客户使用；其中出现稳定的自助查价、Quote 接受、Booking 提交和 SO 查看行为，并至少有客户表达明确付费 / 续费意愿。</w:t>
            </w:r>
          </w:p>
        </w:tc>
      </w:tr>
    </w:tbl>
    <w:p>
      <w:pPr>
        <w:widowControl/>
        <w:spacing w:after="0" w:line="276" w:lineRule="auto"/>
      </w:pPr>
    </w:p>
    <w:p>
      <w:pPr>
        <w:pStyle w:val="Heading1"/>
        <w:widowControl/>
      </w:pPr>
      <w:r>
        <w:t>2. 产品定位与范围</w:t>
      </w:r>
    </w:p>
    <w:p>
      <w:pPr>
        <w:pStyle w:val="Heading2"/>
        <w:widowControl/>
      </w:pPr>
      <w:r>
        <w:t>2.1 一句话定位</w:t>
      </w:r>
    </w:p>
    <w:p>
      <w:pPr>
        <w:widowControl/>
        <w:spacing w:line="276" w:lineRule="auto"/>
      </w:pPr>
      <w:r>
        <w:t>面向中小货代的海运 FCL 客户自助询价与订舱协同平台。</w:t>
      </w:r>
    </w:p>
    <w:p>
      <w:pPr>
        <w:pStyle w:val="Heading2"/>
        <w:widowControl/>
      </w:pPr>
      <w:r>
        <w:t>2.2 目标客户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假设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公司类型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中小国际货代 / NVOCC / Forwarder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业务范围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中国出口为主，海运 FCL 为主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典型规模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约 10–150 人；有独立或兼职 Pricing / Sales / Operation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现有工作方式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Excel + 微信 + Email + 人工台账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优先客户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拥有固定航线、高频询价客户，且愿意尝试客户 Portal 的货代</w:t>
            </w:r>
          </w:p>
        </w:tc>
      </w:tr>
    </w:tbl>
    <w:p>
      <w:pPr>
        <w:pStyle w:val="Heading2"/>
        <w:widowControl/>
      </w:pPr>
      <w:r>
        <w:t>2.3 V1 主链路</w:t>
      </w:r>
    </w:p>
    <w:p>
      <w:pPr>
        <w:pStyle w:val="CodeBlock"/>
        <w:widowControl/>
        <w:shd w:fill="F4F7FA"/>
      </w:pPr>
      <w:r>
        <w:t>Rate</w:t>
        <w:br/>
        <w:t xml:space="preserve">  ↓</w:t>
        <w:br/>
        <w:t>Rate Search</w:t>
        <w:br/>
        <w:t xml:space="preserve">  ↓</w:t>
        <w:br/>
        <w:t>Quote</w:t>
        <w:br/>
        <w:t xml:space="preserve">  ↓</w:t>
        <w:br/>
        <w:t>Accepted Quote</w:t>
        <w:br/>
        <w:t xml:space="preserve">  ↓</w:t>
        <w:br/>
        <w:t>Booking Draft</w:t>
        <w:br/>
        <w:t xml:space="preserve">  ↓</w:t>
        <w:br/>
        <w:t>SUBMITTED / 待审核</w:t>
        <w:br/>
        <w:t xml:space="preserve">  ↓</w:t>
        <w:br/>
        <w:t>APPROVED / 待订舱</w:t>
        <w:br/>
        <w:t xml:space="preserve">  ↓</w:t>
        <w:br/>
        <w:t>BOOKING_SUBMITTED / 已提交订舱 · 待 SO</w:t>
        <w:br/>
        <w:t xml:space="preserve">  ↓</w:t>
        <w:br/>
        <w:t>登记 SO</w:t>
        <w:br/>
        <w:t xml:space="preserve">  ↓</w:t>
        <w:br/>
        <w:t>BOOKED / 已订舱</w:t>
        <w:br/>
        <w:t xml:space="preserve">  ↓</w:t>
        <w:br/>
        <w:t>Basic Shipment</w:t>
      </w:r>
    </w:p>
    <w:p>
      <w:pPr>
        <w:pStyle w:val="Heading2"/>
        <w:widowControl/>
      </w:pPr>
      <w:r>
        <w:t>2.4 V1 必做范围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P0 能力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Tenant / Customer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多租户、货代公司、客户公司、员工与客户账号、数据隔离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Rate Management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Excel 导入、字段 Alias、标准化、有效期、航线、船司、箱型、币种、供应方 / 运价协议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Rate Search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POL、POD、ETD / 日期、箱型、Carrier；只展示客户可见销售价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基于 Rate 创建、销售价、有效期、PDF、发送 / 查看、接受 / 拒绝 / 过期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Accepted Quote → 1 Booking；自动继承路线/船司/ETD/箱型/箱量；客户补充货物和发货信息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Review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SUBMITTED → 退回补充 / 审核通过；审核动作留痕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Execution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APPROVED → 提交 Carrier/Agent → BOOKING_SUBMITTED；记录提交对象、参考号、时间、备注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SO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结构化登记 SO；附件仅作凭证；登记与发布给客户解耦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Basic Shipment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BOOKED 后创建/关联；展示 Vessel/Voyage、ETD/ATD/ETA/ATA 与少量关键状态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Notification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Email 为标准通知；微信场景通过可分享直达链接承接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关键价格、状态、审核、SO 发布等操作留痕</w:t>
            </w:r>
          </w:p>
        </w:tc>
      </w:tr>
    </w:tbl>
    <w:p>
      <w:pPr>
        <w:pStyle w:val="Heading2"/>
        <w:widowControl/>
      </w:pPr>
      <w:r>
        <w:t>2.5 V1 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不做项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原因 / 后续处理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LCL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计费、CFS、拼箱与拆箱模型不同，进入 V1.5/V2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Air Freight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按重量段 / Chargeable Weight 定价，独立 Rate Model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完整 Door-to-Door / DDP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涉及清关、税费、海外卡车、末端交付，范围过大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完整 Customs 系统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不做海关申报 / AMS / ISF / ENS / 报关接口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完整 BL / SI / VGM 管理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 可保留参考字段或附件，但不构建完整单证工作流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完整 Tracking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不做 AIS、实时集装箱 API、几十个操作节点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Invoice / AP / AR / 总账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从 V1 P0 移除；不把产品拖成货代 ERP / 财务系统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Warehouse / Trucking 系统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不管理车队、仓位、调度、库存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Carrier EDI / eBooking API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 允许线下向 Carrier / Agent 提交，系统只记录执行结果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复杂 Pricing Engine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V1 基础 Markup / 客户销售价即可；复杂合同与收益管理后置</w:t>
            </w:r>
          </w:p>
        </w:tc>
      </w:tr>
    </w:tbl>
    <w:p>
      <w:pPr>
        <w:pStyle w:val="Heading1"/>
        <w:widowControl/>
      </w:pPr>
      <w:r>
        <w:t>3. 产品设计原则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P1 货代公司需要被说服，货代客户不应被教育</w:t>
            </w:r>
            <w:r>
              <w:rPr>
                <w:sz w:val="18"/>
              </w:rPr>
              <w:br/>
              <w:t>内部用户改变的是工作方式，因此需要价值证明与轻量实施；客户 Portal 必须接近消费级体验。</w:t>
            </w:r>
          </w:p>
        </w:tc>
      </w:tr>
    </w:tbl>
    <w:p>
      <w:pPr>
        <w:widowControl/>
        <w:spacing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P2 不替代微信 / Email</w:t>
            </w:r>
            <w:r>
              <w:rPr>
                <w:sz w:val="18"/>
              </w:rPr>
              <w:br/>
              <w:t>微信与 Email 负责沟通、提醒、关系维护；系统负责 Quote、Booking、SO、Shipment 等结构化动作。</w:t>
            </w:r>
          </w:p>
        </w:tc>
      </w:tr>
    </w:tbl>
    <w:p>
      <w:pPr>
        <w:widowControl/>
        <w:spacing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P3 已知数据不重复输入</w:t>
            </w:r>
            <w:r>
              <w:rPr>
                <w:sz w:val="18"/>
              </w:rPr>
              <w:br/>
              <w:t>系统在 Rate / Quote 阶段已知的信息，在 Booking 阶段默认自动继承。</w:t>
            </w:r>
          </w:p>
        </w:tc>
      </w:tr>
    </w:tbl>
    <w:p>
      <w:pPr>
        <w:widowControl/>
        <w:spacing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P4 状态必须代表真实业务动作</w:t>
            </w:r>
            <w:r>
              <w:rPr>
                <w:sz w:val="18"/>
              </w:rPr>
              <w:br/>
              <w:t>每个状态必须能回答：谁在这个状态下做什么，为什么不能直接进入下一状态。</w:t>
            </w:r>
          </w:p>
        </w:tc>
      </w:tr>
    </w:tbl>
    <w:p>
      <w:pPr>
        <w:widowControl/>
        <w:spacing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P5 内外两套信息架构</w:t>
            </w:r>
            <w:r>
              <w:rPr>
                <w:sz w:val="18"/>
              </w:rPr>
              <w:br/>
              <w:t>Internal Portal 追求信息密度与操作效率；Customer Portal 追求清晰、少字段、少步骤。</w:t>
            </w:r>
          </w:p>
        </w:tc>
      </w:tr>
    </w:tbl>
    <w:p>
      <w:pPr>
        <w:widowControl/>
        <w:spacing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P6 先 Land，再 Expand</w:t>
            </w:r>
            <w:r>
              <w:rPr>
                <w:sz w:val="18"/>
              </w:rPr>
              <w:br/>
              <w:t>不要求整家公司上线；先从一个业务小组、一组航线和少量高频客户验证。</w:t>
            </w:r>
          </w:p>
        </w:tc>
      </w:tr>
    </w:tbl>
    <w:p>
      <w:pPr>
        <w:widowControl/>
        <w:spacing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P7 让真实业务把产品拉向复杂</w:t>
            </w:r>
            <w:r>
              <w:rPr>
                <w:sz w:val="18"/>
              </w:rPr>
              <w:br/>
              <w:t>不因为“货代行业复杂”主动实现所有场景；只在真实客户持续提出且影响成交/留存时扩大范围。</w:t>
            </w:r>
          </w:p>
        </w:tc>
      </w:tr>
    </w:tbl>
    <w:p>
      <w:pPr>
        <w:widowControl/>
        <w:spacing w:after="0" w:line="276" w:lineRule="auto"/>
      </w:pPr>
    </w:p>
    <w:p>
      <w:pPr>
        <w:pStyle w:val="Heading1"/>
        <w:widowControl/>
      </w:pPr>
      <w:r>
        <w:t>4. 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关注点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Freight Admin / Owner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配置公司、客户、员工、权限，观察采用情况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价值证明、数据隔离、可控试点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导入 / 维护 Rate、有效期、供应方与协议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Excel Import 稳定、少手工清洗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Sales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客户管理、Quote、销售价、分享链接、跟进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减少问 Pricing；Quote 更快发出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Operation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审核 Booking、实际订舱、登记 SO、基础 Shipment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状态清楚、少重复录入、审计留痕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Customer User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查价、看 Quote、接受并订舱、查看 SO / Shipment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无需培训、移动端可用、直达具体对象</w:t>
            </w:r>
          </w:p>
        </w:tc>
      </w:tr>
    </w:tbl>
    <w:p>
      <w:pPr>
        <w:pStyle w:val="Heading2"/>
        <w:widowControl/>
      </w:pPr>
      <w:r>
        <w:t>4.1 Customer Portal 的零学习成本要求</w:t>
      </w:r>
    </w:p>
    <w:p>
      <w:pPr>
        <w:pStyle w:val="ListBullet"/>
        <w:widowControl/>
        <w:spacing w:after="40"/>
      </w:pPr>
      <w:r>
        <w:t>第一次打开即知道当前页面是什么、下一步应该点什么。</w:t>
      </w:r>
    </w:p>
    <w:p>
      <w:pPr>
        <w:pStyle w:val="ListBullet"/>
        <w:widowControl/>
        <w:spacing w:after="40"/>
      </w:pPr>
      <w:r>
        <w:t>不要求理解内部状态名、成本结构、供应商协议、Margin、审核流程。</w:t>
      </w:r>
    </w:p>
    <w:p>
      <w:pPr>
        <w:pStyle w:val="ListBullet"/>
        <w:widowControl/>
        <w:spacing w:after="40"/>
      </w:pPr>
      <w:r>
        <w:t>从微信 / Email 链接可直接进入 Quote / Booking / SO / Shipment，不强制先经过 Dashboard。</w:t>
      </w:r>
    </w:p>
    <w:p>
      <w:pPr>
        <w:pStyle w:val="ListBullet"/>
        <w:widowControl/>
        <w:spacing w:after="40"/>
      </w:pPr>
      <w:r>
        <w:t>客户动作使用业务语言：获取报价、接受报价、基于此报价订舱、提交订舱、查看 SO，而不是内部术语。</w:t>
      </w:r>
    </w:p>
    <w:p>
      <w:pPr>
        <w:pStyle w:val="ListBullet"/>
        <w:widowControl/>
        <w:spacing w:after="40"/>
      </w:pPr>
      <w:r>
        <w:t>如果需要 20+ 页客户操作手册才能使用，则视为产品设计失败。</w:t>
      </w:r>
    </w:p>
    <w:p>
      <w:pPr>
        <w:pStyle w:val="Heading1"/>
        <w:widowControl/>
      </w:pPr>
      <w:r>
        <w:t>5. 核心业务流程</w:t>
      </w:r>
    </w:p>
    <w:p>
      <w:pPr>
        <w:pStyle w:val="Heading2"/>
        <w:widowControl/>
      </w:pPr>
      <w:r>
        <w:t>5.1 Rate → Quote</w:t>
      </w:r>
    </w:p>
    <w:p>
      <w:pPr>
        <w:pStyle w:val="ListNumber"/>
        <w:widowControl/>
        <w:spacing w:after="40"/>
      </w:pPr>
      <w:r>
        <w:t>Pricing 导入 Carrier / Agent Excel；系统完成 Header Detection、Alias Mapping、Global Metadata、Normalization、Validation、Issue Aggregation。</w:t>
      </w:r>
    </w:p>
    <w:p>
      <w:pPr>
        <w:pStyle w:val="ListNumber"/>
        <w:widowControl/>
        <w:spacing w:after="40"/>
      </w:pPr>
      <w:r>
        <w:t>客户或 Sales 按 POL / POD / ETD / Container / Carrier 查询有效 Rate。</w:t>
      </w:r>
    </w:p>
    <w:p>
      <w:pPr>
        <w:pStyle w:val="ListNumber"/>
        <w:widowControl/>
        <w:spacing w:after="40"/>
      </w:pPr>
      <w:r>
        <w:t>客户只看到销售价与必要运输信息；Buying Rate、供应方成本、内部 Margin 不可见。</w:t>
      </w:r>
    </w:p>
    <w:p>
      <w:pPr>
        <w:pStyle w:val="ListNumber"/>
        <w:widowControl/>
        <w:spacing w:after="40"/>
      </w:pPr>
      <w:r>
        <w:t>选择 Rate 后生成 Quote；Quote 保留来源 Rate、销售价、有效期、客户与 Sales。</w:t>
      </w:r>
    </w:p>
    <w:p>
      <w:pPr>
        <w:pStyle w:val="ListNumber"/>
        <w:widowControl/>
        <w:spacing w:after="40"/>
      </w:pPr>
      <w:r>
        <w:t>Quote 可由 Email / 微信链接直接打开；客户接受后进入 Accepted。</w:t>
      </w:r>
    </w:p>
    <w:p>
      <w:pPr>
        <w:pStyle w:val="Heading2"/>
        <w:widowControl/>
      </w:pPr>
      <w:r>
        <w:t>5.2 Accepted Quote → Booking</w:t>
      </w:r>
    </w:p>
    <w:p>
      <w:pPr>
        <w:pStyle w:val="CodeBlock"/>
        <w:widowControl/>
        <w:shd w:fill="F4F7FA"/>
      </w:pPr>
      <w:r>
        <w:t>Accepted Quote</w:t>
        <w:br/>
        <w:t>↓</w:t>
        <w:br/>
        <w:t>[基于此报价订舱]</w:t>
        <w:br/>
        <w:t>↓</w:t>
        <w:br/>
        <w:t>Booking Draft 自动继承：</w:t>
        <w:br/>
        <w:t>POL / POD / Carrier / Service / ETD</w:t>
        <w:br/>
        <w:t>Container Type / Quantity / Quote No.</w:t>
        <w:br/>
        <w:t>↓</w:t>
        <w:br/>
        <w:t>客户只补：</w:t>
        <w:br/>
        <w:t>Commodity</w:t>
        <w:br/>
        <w:t>Package Count / Type</w:t>
        <w:br/>
        <w:t>Gross Weight</w:t>
        <w:br/>
        <w:t>Volume（可选）</w:t>
        <w:br/>
        <w:t>Cargo Ready Date</w:t>
        <w:br/>
        <w:t>Shipper</w:t>
        <w:br/>
        <w:t>Booking Contact</w:t>
        <w:br/>
        <w:t>Dangerous Goods</w:t>
        <w:br/>
        <w:t>Special Instructions</w:t>
        <w:br/>
        <w:t>↓</w:t>
        <w:br/>
        <w:t>[提交订舱]</w:t>
        <w:br/>
        <w:t>↓</w:t>
        <w:br/>
        <w:t>SUBMITTED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9A3412"/>
                <w:sz w:val="20"/>
              </w:rPr>
              <w:t>V1 关系约束</w:t>
            </w:r>
            <w:r>
              <w:rPr>
                <w:sz w:val="18"/>
              </w:rPr>
              <w:br/>
              <w:t>1 Accepted Quote → 1 Booking；Quote Container Quantity = Booking Container Quantity。V1 不支持 Partial Booking，也不支持 1 Quote → N Bookings。</w:t>
            </w:r>
          </w:p>
        </w:tc>
      </w:tr>
    </w:tbl>
    <w:p>
      <w:pPr>
        <w:widowControl/>
        <w:spacing w:after="0" w:line="276" w:lineRule="auto"/>
      </w:pPr>
    </w:p>
    <w:p>
      <w:pPr>
        <w:pStyle w:val="Heading2"/>
        <w:widowControl/>
      </w:pPr>
      <w:r>
        <w:t>5.3 Booking Review → Booking Execution</w:t>
      </w:r>
    </w:p>
    <w:p>
      <w:pPr>
        <w:pStyle w:val="CodeBlock"/>
        <w:widowControl/>
        <w:shd w:fill="F4F7FA"/>
      </w:pPr>
      <w:r>
        <w:t>SUBMITTED / 待审核</w:t>
        <w:br/>
        <w:t xml:space="preserve">   ├─ [退回补充] → REJECTED / 待客户补充</w:t>
        <w:br/>
        <w:t xml:space="preserve">   │                     ↓ 修改并重新提交</w:t>
        <w:br/>
        <w:t xml:space="preserve">   │                  SUBMITTED</w:t>
        <w:br/>
        <w:t xml:space="preserve">   │</w:t>
        <w:br/>
        <w:t xml:space="preserve">   └─ [审核通过] → APPROVED / 待订舱</w:t>
        <w:br/>
        <w:t xml:space="preserve">                         ↓</w:t>
        <w:br/>
        <w:t xml:space="preserve">                [提交船司 / 代理]</w:t>
        <w:br/>
        <w:t xml:space="preserve">                         ↓</w:t>
        <w:br/>
        <w:t xml:space="preserve">            BOOKING_SUBMITTED</w:t>
        <w:br/>
        <w:t xml:space="preserve">             已提交订舱 · 待 SO</w:t>
      </w:r>
    </w:p>
    <w:p>
      <w:pPr>
        <w:widowControl/>
        <w:spacing w:line="276" w:lineRule="auto"/>
      </w:pPr>
      <w:r>
        <w:t>审核通过只表示客户资料可以进入实际订舱执行，不表示 Carrier 已确认舱位。</w:t>
      </w:r>
    </w:p>
    <w:p>
      <w:pPr>
        <w:pStyle w:val="Heading2"/>
        <w:widowControl/>
      </w:pPr>
      <w:r>
        <w:t>5.4 SO → BOOKED → Basic Shipment</w:t>
      </w:r>
    </w:p>
    <w:p>
      <w:pPr>
        <w:pStyle w:val="CodeBlock"/>
        <w:widowControl/>
        <w:shd w:fill="F4F7FA"/>
      </w:pPr>
      <w:r>
        <w:t>BOOKING_SUBMITTED</w:t>
        <w:br/>
        <w:t>↓</w:t>
        <w:br/>
        <w:t>Operation 收到 Carrier / Agent Booking Confirmation / SO</w:t>
        <w:br/>
        <w:t>↓</w:t>
        <w:br/>
        <w:t>[登记 SO]</w:t>
        <w:br/>
        <w:t>↓</w:t>
        <w:br/>
        <w:t>保存结构化字段 + SO 附件</w:t>
        <w:br/>
        <w:t>↓</w:t>
        <w:br/>
        <w:t>内部核对</w:t>
        <w:br/>
        <w:t>↓</w:t>
        <w:br/>
        <w:t>BOOKED / 已订舱</w:t>
        <w:br/>
        <w:t>↓</w:t>
        <w:br/>
        <w:t>[发布给客户]</w:t>
        <w:br/>
        <w:t>↓</w:t>
        <w:br/>
        <w:t>客户可见 SO</w:t>
        <w:br/>
        <w:t>↓</w:t>
        <w:br/>
        <w:t>创建 / 关联 Basic Shipment</w:t>
      </w:r>
    </w:p>
    <w:p>
      <w:pPr>
        <w:widowControl/>
        <w:spacing w:line="276" w:lineRule="auto"/>
      </w:pPr>
      <w:r>
        <w:t>“登记 SO”与“发布 SO 给客户”必须是两个动作；避免操作员选错附件或字段未核对时立即暴露给客户。</w:t>
      </w:r>
    </w:p>
    <w:p>
      <w:pPr>
        <w:pStyle w:val="Heading1"/>
        <w:widowControl/>
      </w:pPr>
      <w:r>
        <w:t>6. 功能需求 — Customer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需求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Login / Direct Link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邮箱登录；安全直达链接；客户/租户状态校验；移动端可访问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仅作入口：常用航线 / 最近查询 / Pending Quotes / Active Bookings / Active Shipments；不作为所有流程必经页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Rate Search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POL/POD/ETD/箱型/Carrier；清晰显示 Carrier、ETD、Transit、Container、Total、Validity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Recent / Saved Lanes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支持高频客户快速重复查询；降低每次重新填表成本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列表/详情/PDF；接受/拒绝；过期提示；接受后明确显示“基于此报价订舱”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Draft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自动继承 Quote；只补货物/发货资料；支持保存草稿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Status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展示待审核、待补充、待订舱、已提交订舱·待 SO、已订舱等客户可理解状态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SO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已发布后显示 SO No.、Carrier、Vessel/Voyage、ETD、Cut-off（若有）与附件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Basic Shipment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Vessel/Voyage、ETD/ATD/ETA/ATA、当前状态与简化 Timeline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Company / Address Book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复用 Shipper / Contact；第一次填写后保存，后续选择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站内提示可选；核心提醒通过 Email / 可分享链接完成</w:t>
            </w:r>
          </w:p>
        </w:tc>
      </w:tr>
    </w:tbl>
    <w:p>
      <w:pPr>
        <w:pStyle w:val="Heading2"/>
        <w:widowControl/>
      </w:pPr>
      <w:r>
        <w:t>6.1 Customer Portal 禁止展示</w:t>
      </w:r>
    </w:p>
    <w:p>
      <w:pPr>
        <w:pStyle w:val="ListBullet"/>
        <w:widowControl/>
        <w:spacing w:after="40"/>
      </w:pPr>
      <w:r>
        <w:t>Buying Rate / Cost / Supplier Contract / Internal Margin。</w:t>
      </w:r>
    </w:p>
    <w:p>
      <w:pPr>
        <w:pStyle w:val="ListBullet"/>
        <w:widowControl/>
        <w:spacing w:after="40"/>
      </w:pPr>
      <w:r>
        <w:t>内部审核备注、内部操作人、Carrier 提交内部备注（除非明确 customer-visible）。</w:t>
      </w:r>
    </w:p>
    <w:p>
      <w:pPr>
        <w:pStyle w:val="ListBullet"/>
        <w:widowControl/>
        <w:spacing w:after="40"/>
      </w:pPr>
      <w:r>
        <w:t>数据库 Enum，例如 BOOKING_SUBMITTED；前端必须转换为自然语言。</w:t>
      </w:r>
    </w:p>
    <w:p>
      <w:pPr>
        <w:pStyle w:val="ListBullet"/>
        <w:widowControl/>
        <w:spacing w:after="40"/>
      </w:pPr>
      <w:r>
        <w:t>与当前任务无关的大量物流节点、文件类型和 ERP 菜单。</w:t>
      </w:r>
    </w:p>
    <w:p>
      <w:pPr>
        <w:pStyle w:val="Heading1"/>
        <w:widowControl/>
      </w:pPr>
      <w:r>
        <w:t>7. 功能需求 — Internal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需求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Customers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客户公司、联系人、Sales 归属、状态、客户可见价格规则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Rates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CRUD、Excel Import、Alias/Normalization、有效期、Carrier、Service、箱型、币种、供应方、运价协议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创建/修改/发送/过期/接受；销售手工改价；Quote 来源与 Audit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查看 Quote 已确认信息 + 客户补录信息；退回补充 / 审核通过；Duplicate 防护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Execution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记录提交对象、参考号、时间、备注；进入 BOOKING_SUBMITTED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SO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结构化登记、附件、编辑、内部保存、客户发布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Basic Shipments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BOOKED 后创建/关联；Vessel/Voyage、ETD/ATD/ETA/ATA、简化状态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Users &amp; Roles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Freight Admin / Pricing / Sales / Operation；后端 RBAC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Audit Logs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价格、Quote、Booking 审核、订舱提交、SO 登记/发布、权限关键动作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待审核 Booking、待 SO、即将 ETD、过期 Rate 等操作型待办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Settings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Logo、名称、品牌、门户域名、邮件发件配置</w:t>
            </w:r>
          </w:p>
        </w:tc>
      </w:tr>
    </w:tbl>
    <w:p>
      <w:pPr>
        <w:pStyle w:val="Heading2"/>
        <w:widowControl/>
      </w:pPr>
      <w:r>
        <w:t>7.1 Operation Booking Detail 信息架构</w:t>
      </w:r>
    </w:p>
    <w:p>
      <w:pPr>
        <w:pStyle w:val="CodeBlock"/>
        <w:widowControl/>
        <w:shd w:fill="F4F7FA"/>
      </w:pPr>
      <w:r>
        <w:t>A. Quote 已确认信息（只读）</w:t>
        <w:br/>
        <w:t>- 来源 Quote</w:t>
        <w:br/>
        <w:t>- POL → POD</w:t>
        <w:br/>
        <w:t>- Carrier / Service</w:t>
        <w:br/>
        <w:t>- ETD</w:t>
        <w:br/>
        <w:t>- Container × Quantity</w:t>
        <w:br/>
        <w:t>- 销售价格（按权限）</w:t>
        <w:br/>
        <w:br/>
        <w:t>B. 客户提交的 Booking 资料</w:t>
        <w:br/>
        <w:t>- Cargo Ready Date</w:t>
        <w:br/>
        <w:t>- Commodity / Package / Weight / Volume</w:t>
        <w:br/>
        <w:t>- Shipper</w:t>
        <w:br/>
        <w:t>- Booking Contact</w:t>
        <w:br/>
        <w:t>- Dangerous Goods</w:t>
        <w:br/>
        <w:t>- Special Instructions</w:t>
        <w:br/>
        <w:br/>
        <w:t>C. 当前阶段动作</w:t>
        <w:br/>
        <w:t>SUBMITTED → 退回补充 / 审核通过</w:t>
        <w:br/>
        <w:t>APPROVED → 提交船司/代理</w:t>
        <w:br/>
        <w:t>BOOKING_SUBMITTED → 登记 SO</w:t>
        <w:br/>
        <w:t>BOOKED → 编辑 / 发布 SO / 创建 Shipment</w:t>
        <w:br/>
        <w:br/>
        <w:t>D. Audit Timeline</w:t>
        <w:br/>
        <w:t>- 谁</w:t>
        <w:br/>
        <w:t>- 何时</w:t>
        <w:br/>
        <w:t>- 做了什么</w:t>
        <w:br/>
        <w:t>- 原因 / 备注</w:t>
      </w:r>
    </w:p>
    <w:p>
      <w:pPr>
        <w:pStyle w:val="Heading1"/>
        <w:widowControl/>
      </w:pPr>
      <w:r>
        <w:t>8. 状态机与业务对象</w:t>
      </w:r>
    </w:p>
    <w:p>
      <w:pPr>
        <w:pStyle w:val="Heading2"/>
        <w:widowControl/>
      </w:pPr>
      <w:r>
        <w:t>8.1 Quote</w:t>
      </w:r>
    </w:p>
    <w:p>
      <w:pPr>
        <w:pStyle w:val="CodeBlock"/>
        <w:widowControl/>
        <w:shd w:fill="F4F7FA"/>
      </w:pPr>
      <w:r>
        <w:t>DRAFT → SENT → VIEWED → ACCEPTED → BOOKED</w:t>
        <w:br/>
        <w:t>另有：EXPIRED / REJECTED / CANCELLED</w:t>
      </w:r>
    </w:p>
    <w:p>
      <w:pPr>
        <w:pStyle w:val="Heading2"/>
        <w:widowControl/>
      </w:pPr>
      <w:r>
        <w:t>8.2 Booking</w:t>
      </w:r>
    </w:p>
    <w:p>
      <w:pPr>
        <w:pStyle w:val="CodeBlock"/>
        <w:widowControl/>
        <w:shd w:fill="F4F7FA"/>
      </w:pPr>
      <w:r>
        <w:t>DRAFT</w:t>
        <w:br/>
        <w:t>↓</w:t>
        <w:br/>
        <w:t>SUBMITTED / 待审核</w:t>
        <w:br/>
        <w:t>├─ REJECTED / 待客户补充 → SUBMITTED</w:t>
        <w:br/>
        <w:t>└─ APPROVED / 待订舱</w:t>
        <w:br/>
        <w:t xml:space="preserve">       ↓</w:t>
        <w:br/>
        <w:t>BOOKING_SUBMITTED / 已提交订舱 · 待 SO</w:t>
        <w:br/>
        <w:t xml:space="preserve">       ↓</w:t>
        <w:br/>
        <w:t>BOOKED / 已订舱</w:t>
        <w:br/>
        <w:t>另有：CANCELLED</w:t>
      </w:r>
    </w:p>
    <w:p>
      <w:pPr>
        <w:widowControl/>
        <w:spacing w:line="276" w:lineRule="auto"/>
      </w:pPr>
      <w:r>
        <w:t>V1 不使用 UNDER_REVIEW / REVIEWING；除非未来增加真实的任务领取、锁单、处理人归属或 SLA。</w:t>
      </w:r>
    </w:p>
    <w:p>
      <w:pPr>
        <w:widowControl/>
        <w:spacing w:line="276" w:lineRule="auto"/>
      </w:pPr>
      <w:r>
        <w:t>V1 不使用 CONFIRMED 表示内部审核通过；Carrier / Agent 返回 SO 后才可进入 BOOKED。</w:t>
      </w:r>
    </w:p>
    <w:p>
      <w:pPr>
        <w:pStyle w:val="Heading2"/>
        <w:widowControl/>
      </w:pPr>
      <w:r>
        <w:t>8.3 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建议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so_number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必填，Carrier / Agent Booking Confirmation 编号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source_type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Carrier / Agent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source_name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从前一步 Booking Provider 自动带入，允许修正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carrier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优先从 Quote / Booking 继承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vessel / voyage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结构化字段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etd / eta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结构化字段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cy_cutoff / si_cutoff / vgm_cutoff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可空；有则结构化保存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terminal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可空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attachment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原始 SO / Booking Confirmation 文件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published_at / published_by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控制客户可见性</w:t>
            </w:r>
          </w:p>
        </w:tc>
      </w:tr>
    </w:tbl>
    <w:p>
      <w:pPr>
        <w:widowControl/>
        <w:spacing w:line="276" w:lineRule="auto"/>
      </w:pPr>
      <w:r>
        <w:t>SO 附件是凭证，不是 SO 数据本身。后续提醒、Shipment、Dashboard 与客户展示都应依赖结构化字段。</w:t>
      </w:r>
    </w:p>
    <w:p>
      <w:pPr>
        <w:pStyle w:val="Heading2"/>
        <w:widowControl/>
      </w:pPr>
      <w:r>
        <w:t>8.4 Basic Shipment</w:t>
      </w:r>
    </w:p>
    <w:p>
      <w:pPr>
        <w:pStyle w:val="CodeBlock"/>
        <w:widowControl/>
        <w:shd w:fill="F4F7FA"/>
      </w:pPr>
      <w:r>
        <w:t>CREATED</w:t>
        <w:br/>
        <w:t>↓</w:t>
        <w:br/>
        <w:t>BOOKED</w:t>
        <w:br/>
        <w:t>↓</w:t>
        <w:br/>
        <w:t>DEPARTED</w:t>
        <w:br/>
        <w:t>↓</w:t>
        <w:br/>
        <w:t>IN_TRANSIT</w:t>
        <w:br/>
        <w:t>↓</w:t>
        <w:br/>
        <w:t>ARRIVED</w:t>
        <w:br/>
        <w:t>↓</w:t>
        <w:br/>
        <w:t>COMPLETED</w:t>
      </w:r>
    </w:p>
    <w:p>
      <w:pPr>
        <w:widowControl/>
        <w:spacing w:line="276" w:lineRule="auto"/>
      </w:pPr>
      <w:r>
        <w:t>允许在内部保存更多时间字段，但 V1 客户侧不展示几十个操作节点。</w:t>
      </w:r>
    </w:p>
    <w:p>
      <w:pPr>
        <w:pStyle w:val="Heading2"/>
        <w:widowControl/>
      </w:pPr>
      <w:r>
        <w:t>8.5 对象边界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是什么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不是什么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供应侧/内部可用的运价记录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不是客户 Quote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给特定客户、带销售价和有效期的商业方案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不是 Rate 的简单展示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客户基于 Accepted Quote 发起的订舱请求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不是 Shipment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SO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Carrier / Agent 对 Booking 的订舱确认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不是单纯 PDF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Shipment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BOOKED 后进入实际运输执行的业务对象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不是 Booking 状态字段</w:t>
            </w:r>
          </w:p>
        </w:tc>
      </w:tr>
    </w:tbl>
    <w:p>
      <w:pPr>
        <w:pStyle w:val="Heading1"/>
        <w:widowControl/>
      </w:pPr>
      <w:r>
        <w:t>9. 通知、微信与 Email 策略</w:t>
      </w:r>
    </w:p>
    <w:p>
      <w:pPr>
        <w:pStyle w:val="Heading2"/>
        <w:widowControl/>
      </w:pPr>
      <w:r>
        <w:t>9.1 原则</w:t>
      </w:r>
    </w:p>
    <w:p>
      <w:pPr>
        <w:widowControl/>
        <w:spacing w:line="276" w:lineRule="auto"/>
      </w:pPr>
      <w:r>
        <w:t>Portal 是结构化信息中心；微信 / Email 是触达渠道。V1 不要求客户形成“每天主动登录 Portal”的新习惯。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推荐触达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链接目标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 Ready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Email / Sales 微信分享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 Detail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 Updated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Email / 微信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 Detail 新版本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Needs Update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Email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Detail，直接进入补充资料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Submitted to Carrier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可选 Email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Detail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 Published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Email / 微信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 / Booking Detail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Shipment Departed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Email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Shipment Detail</w:t>
            </w:r>
          </w:p>
        </w:tc>
      </w:tr>
    </w:tbl>
    <w:p>
      <w:pPr>
        <w:pStyle w:val="Heading2"/>
        <w:widowControl/>
      </w:pPr>
      <w:r>
        <w:t>9.2 Deep Link 要求</w:t>
      </w:r>
    </w:p>
    <w:p>
      <w:pPr>
        <w:pStyle w:val="ListBullet"/>
        <w:widowControl/>
        <w:spacing w:after="40"/>
      </w:pPr>
      <w:r>
        <w:t>所有通知链接应进入具体业务对象，而不是统一回到 Dashboard。</w:t>
      </w:r>
    </w:p>
    <w:p>
      <w:pPr>
        <w:pStyle w:val="ListBullet"/>
        <w:widowControl/>
        <w:spacing w:after="40"/>
      </w:pPr>
      <w:r>
        <w:t>未登录用户完成身份校验后，应回到原目标对象。</w:t>
      </w:r>
    </w:p>
    <w:p>
      <w:pPr>
        <w:pStyle w:val="ListBullet"/>
        <w:widowControl/>
        <w:spacing w:after="40"/>
      </w:pPr>
      <w:r>
        <w:t>客户无需知道菜单层级即可从通知完成动作。</w:t>
      </w:r>
    </w:p>
    <w:p>
      <w:pPr>
        <w:pStyle w:val="Heading1"/>
        <w:widowControl/>
      </w:pPr>
      <w:r>
        <w:t>10. 试点与用户教育策略</w:t>
      </w:r>
    </w:p>
    <w:p>
      <w:pPr>
        <w:pStyle w:val="Heading2"/>
        <w:widowControl/>
      </w:pPr>
      <w:r>
        <w:t>10.1 不做全员上线</w:t>
      </w:r>
    </w:p>
    <w:p>
      <w:pPr>
        <w:pStyle w:val="CodeBlock"/>
        <w:widowControl/>
        <w:shd w:fill="F4F7FA"/>
      </w:pPr>
      <w:r>
        <w:t>第一家试点货代建议：</w:t>
        <w:br/>
        <w:t>1 × Freight Admin / Owner</w:t>
        <w:br/>
        <w:t>1 × Pricing</w:t>
        <w:br/>
        <w:t>1–2 × Sales</w:t>
        <w:br/>
        <w:t>1 × Operation</w:t>
        <w:br/>
        <w:t>5–20 × 高频客户</w:t>
        <w:br/>
        <w:t>1–3 条核心航线</w:t>
      </w:r>
    </w:p>
    <w:p>
      <w:pPr>
        <w:pStyle w:val="Heading2"/>
        <w:widowControl/>
      </w:pPr>
      <w:r>
        <w:t>10.2 Land and Expand</w:t>
      </w:r>
    </w:p>
    <w:p>
      <w:pPr>
        <w:pStyle w:val="ListNumber"/>
        <w:widowControl/>
        <w:spacing w:after="40"/>
      </w:pPr>
      <w:r>
        <w:t>先证明 Pricing 导入 Rate 后，Sales 不需要反复询问基础价格。</w:t>
      </w:r>
    </w:p>
    <w:p>
      <w:pPr>
        <w:pStyle w:val="ListNumber"/>
        <w:widowControl/>
        <w:spacing w:after="40"/>
      </w:pPr>
      <w:r>
        <w:t>再证明客户能独立查价并生成 / 接受 Quote。</w:t>
      </w:r>
    </w:p>
    <w:p>
      <w:pPr>
        <w:pStyle w:val="ListNumber"/>
        <w:widowControl/>
        <w:spacing w:after="40"/>
      </w:pPr>
      <w:r>
        <w:t>再证明 Accepted Quote 能无缝进入 Booking，Operation 收到完整资料。</w:t>
      </w:r>
    </w:p>
    <w:p>
      <w:pPr>
        <w:pStyle w:val="ListNumber"/>
        <w:widowControl/>
        <w:spacing w:after="40"/>
      </w:pPr>
      <w:r>
        <w:t>最后证明 SO 发布和 Basic Shipment 能减少“SO 下来了吗 / 船开了吗”的重复追问。</w:t>
      </w:r>
    </w:p>
    <w:p>
      <w:pPr>
        <w:pStyle w:val="ListNumber"/>
        <w:widowControl/>
        <w:spacing w:after="40"/>
      </w:pPr>
      <w:r>
        <w:t>指标成立后，再扩 Sales、客户、航线和 Office，而不是先做更多模块。</w:t>
      </w:r>
    </w:p>
    <w:p>
      <w:pPr>
        <w:pStyle w:val="Heading2"/>
        <w:widowControl/>
      </w:pPr>
      <w:r>
        <w:t>10.3 培训要求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人群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Freight Admin / Pricing / Sales / Operation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允许 30–60 分钟实施与流程说明，但应以真实数据实操为主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Customer User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原则上 0 培训；Sales 最多发一句说明 + 链接即可</w:t>
            </w:r>
          </w:p>
        </w:tc>
      </w:tr>
    </w:tbl>
    <w:p>
      <w:pPr>
        <w:pStyle w:val="Heading1"/>
        <w:widowControl/>
      </w:pPr>
      <w:r>
        <w:t>11. 商业验证指标与埋点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目标 / 解释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试点货代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≥ 3 家真实货代导入真实 Rate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真实客户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每家先开放 5–20 个高频客户，而非全量迁移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Rate Search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记录客户自助查询次数、结果数、常用航线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 Created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记录来源 Rate、客户、Sales、金额、生成方式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 Accepted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计算 Quote → Accepted 转化与响应时间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Submitted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Accepted Quote → Booking 转化；字段补录完成率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Returned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退回原因 Top N，识别 Booking Form 缺口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Submitted to Carrier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测量内部从审核通过到实际提交时间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 Registered / Published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测量待 SO 时长与登记→发布时长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Shipment Viewed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验证客户是否真的用 Portal 查进度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人工询价减少率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试点前后 Sales/Pricing 微信基础询价数量变化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付费信号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≥ 1 家明确愿意按年付费 / 续费；优先验证 ≥¥10,000/年 willingness to pay</w:t>
            </w:r>
          </w:p>
        </w:tc>
      </w:tr>
    </w:tbl>
    <w:p>
      <w:pPr>
        <w:pStyle w:val="Heading2"/>
        <w:widowControl/>
      </w:pPr>
      <w:r>
        <w:t>11.1 核心漏斗</w:t>
      </w:r>
    </w:p>
    <w:p>
      <w:pPr>
        <w:pStyle w:val="CodeBlock"/>
        <w:widowControl/>
        <w:shd w:fill="F4F7FA"/>
      </w:pPr>
      <w:r>
        <w:t>Rate Search</w:t>
        <w:br/>
        <w:t>↓</w:t>
        <w:br/>
        <w:t>Rate Selected</w:t>
        <w:br/>
        <w:t>↓</w:t>
        <w:br/>
        <w:t>Quote Created</w:t>
        <w:br/>
        <w:t>↓</w:t>
        <w:br/>
        <w:t>Quote Viewed</w:t>
        <w:br/>
        <w:t>↓</w:t>
        <w:br/>
        <w:t>Quote Accepted</w:t>
        <w:br/>
        <w:t>↓</w:t>
        <w:br/>
        <w:t>Booking Created</w:t>
        <w:br/>
        <w:t>↓</w:t>
        <w:br/>
        <w:t>Booking Submitted</w:t>
        <w:br/>
        <w:t>↓</w:t>
        <w:br/>
        <w:t>BOOKED</w:t>
        <w:br/>
        <w:t>↓</w:t>
        <w:br/>
        <w:t>SO Viewed</w:t>
        <w:br/>
        <w:t>↓</w:t>
        <w:br/>
        <w:t>Shipment Viewed</w:t>
      </w:r>
    </w:p>
    <w:p>
      <w:pPr>
        <w:pStyle w:val="Heading1"/>
        <w:widowControl/>
      </w:pPr>
      <w:r>
        <w:t>12. 权限与数据可见性</w:t>
      </w:r>
    </w:p>
    <w:p>
      <w:pPr>
        <w:pStyle w:val="ListBullet"/>
        <w:widowControl/>
        <w:spacing w:after="40"/>
      </w:pPr>
      <w:r>
        <w:t>所有核心对象必须绑定 tenant_id。</w:t>
      </w:r>
    </w:p>
    <w:p>
      <w:pPr>
        <w:pStyle w:val="ListBullet"/>
        <w:widowControl/>
        <w:spacing w:after="40"/>
      </w:pPr>
      <w:r>
        <w:t>Customer 侧必须同时按 customer_company_id 做二级隔离。</w:t>
      </w:r>
    </w:p>
    <w:p>
      <w:pPr>
        <w:pStyle w:val="ListBullet"/>
        <w:widowControl/>
        <w:spacing w:after="40"/>
      </w:pPr>
      <w:r>
        <w:t>Sales 默认只看负责客户；Freight Admin 可看本租户全部数据。</w:t>
      </w:r>
    </w:p>
    <w:p>
      <w:pPr>
        <w:pStyle w:val="ListBullet"/>
        <w:widowControl/>
        <w:spacing w:after="40"/>
      </w:pPr>
      <w:r>
        <w:t>Buying Rate / Cost / Supplier / Contract / Margin 默认仅内部可见。</w:t>
      </w:r>
    </w:p>
    <w:p>
      <w:pPr>
        <w:pStyle w:val="ListBullet"/>
        <w:widowControl/>
        <w:spacing w:after="40"/>
      </w:pPr>
      <w:r>
        <w:t>SO / 文件采用显式 customer_visible / published 状态，默认内部不可见。</w:t>
      </w:r>
    </w:p>
    <w:p>
      <w:pPr>
        <w:pStyle w:val="ListBullet"/>
        <w:widowControl/>
        <w:spacing w:after="40"/>
      </w:pPr>
      <w:r>
        <w:t>前端隐藏按钮不等于权限控制；后端必须执行 RBAC + 数据范围校验。</w:t>
      </w:r>
    </w:p>
    <w:p>
      <w:pPr>
        <w:pStyle w:val="ListBullet"/>
        <w:widowControl/>
        <w:spacing w:after="40"/>
      </w:pPr>
      <w:r>
        <w:t>关键状态跳转由 Domain Service 校验，禁止前端任意修改状态。</w:t>
      </w:r>
    </w:p>
    <w:p>
      <w:pPr>
        <w:pStyle w:val="Heading1"/>
        <w:widowControl/>
      </w:pPr>
      <w:r>
        <w:t>13.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V1 要求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安全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HTTPS、密码哈希、RBAC、Tenant/Customer 隔离、登录限制、审计日志、授权文件下载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性能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普通页面目标 &lt;1s；复杂 Rate Search &lt;3s；Excel Import 可异步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可用性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关键操作幂等、防重复提交；错误提示可理解；状态切换不丢数据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导入可靠性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Normalize → Validate；错误行与 Issue 可定位；禁止基于 fixture 文件名 hardcode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兼容性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内部后台桌面 Chrome/Edge；Customer Portal 响应式，微信内打开可正常使用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备份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数据库每日备份；对象存储持久化；至少保留 7–30 天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可观测性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结构化日志、错误追踪、Correlation ID；Import / Quote / Booking 关键流程可追踪</w:t>
            </w:r>
          </w:p>
        </w:tc>
      </w:tr>
    </w:tbl>
    <w:p>
      <w:pPr>
        <w:pStyle w:val="Heading1"/>
        <w:widowControl/>
      </w:pPr>
      <w:r>
        <w:t>14. V1 UAT 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预期结果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UAT-01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Pricing 导入非标准 Excel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系统识别 Header/Alias/日期/币种/港口/船司/箱型并给出可修复 Issue；合法 Rate 可导入。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UAT-02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客户搜索深圳→洛杉矶 40HQ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仅返回当前租户、当前客户可见、有效期内的销售价。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UAT-03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客户基于 Rate 创建并接受 Quote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 保留来源 Rate、销售价与有效期；状态正确。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UAT-04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Accepted Quote 创建 Booking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路线、Carrier、ETD、Container Type、Quantity 自动带入且 V1 不可修改。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UAT-05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Duplicate Booking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同一 Quote 第二次创建被拒绝，并引导查看已有 Booking。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UAT-06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客户补录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Contact 自动带入；Shipper 可复用；Cargo Ready Date 等字段可完成提交。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UAT-07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Operation 退回补充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REJECTED 显示具体原因；客户修改后可重新提交回 SUBMITTED。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UAT-08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Operation 审核通过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只进入 APPROVED / 待订舱；不得显示 Carrier Confirmed 语义。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UAT-09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提交 Carrier / Agent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记录 Provider、参考号、时间与备注；状态进入 BOOKING_SUBMITTED / 已提交订舱·待 SO。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UAT-10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登记 SO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结构化保存 SO No./Vessel/Voyage/ETD/Cut-off/附件；来源名称自动带入 Booking Provider。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UAT-11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 未发布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客户 Portal 不可见；内部可以编辑和核对。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UAT-12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SO 发布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客户可从 Email / 微信链接直达查看 SO。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UAT-13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创建 Basic Shipment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BOOKED 后可创建/关联 Shipment；客户看到 Vessel/Voyage、ETD/ETA 和基础状态。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UAT-14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跨租户 / 跨客户访问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任何 API / URL 访问均被拒绝并记录安全日志。</w:t>
            </w:r>
          </w:p>
        </w:tc>
      </w:tr>
    </w:tbl>
    <w:p>
      <w:pPr>
        <w:pStyle w:val="Heading1"/>
        <w:widowControl/>
      </w:pPr>
      <w:r>
        <w:t>15. 路线图与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254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54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关键交付</w:t>
            </w:r>
          </w:p>
        </w:tc>
        <w:tc>
          <w:tcPr>
            <w:tcW w:type="dxa" w:w="254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M0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范围冻结 + 真实业务走查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V1.1 PRD、Domain Model、真实 Rate/Quote/Booking/SO 样本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不再扩 V1 范围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M1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Rate + Import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Import Engine、Normalization、Rate CRUD/Search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真实 Excel 01–08 回归通过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M2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Quote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Create/View/Accept/PDF/Deep Link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可对真实客户演示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M3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 → Booking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继承、补录、审核、退回、Duplicate 防护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客户可独立提交 Booking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M4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 Execution + SO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APPROVED、BOOKING_SUBMITTED、登记/发布 SO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Operation 可完成订舱结果登记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M5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Basic Shipment + 通知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基础 Shipment、Email、Deep Link、Dashboard 待办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形成完整 V1 主链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M6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真实试点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3–5 家货代，小范围用户与高频客户</w:t>
            </w:r>
          </w:p>
        </w:tc>
        <w:tc>
          <w:tcPr>
            <w:tcW w:type="dxa" w:w="254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只修 P0 Bug / 阻塞 / 真实高频缺口</w:t>
            </w:r>
          </w:p>
        </w:tc>
      </w:tr>
    </w:tbl>
    <w:p>
      <w:pPr>
        <w:pStyle w:val="Heading1"/>
        <w:widowControl/>
      </w:pPr>
      <w:r>
        <w:t>16. 风险与范围管理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典型表现</w:t>
            </w:r>
          </w:p>
        </w:tc>
        <w:tc>
          <w:tcPr>
            <w:tcW w:type="dxa" w:w="3389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需求膨胀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看到货代行业复杂后继续加入 LCL/空运/报关/财务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所有非 Rate→Quote→Booking→SO→Basic Shipment 需求默认进入 Backlog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双边教育成本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内部培训复杂，客户还需二次培训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客户 Portal 0 培训；内部仅小范围实施；Deep Link 直达动作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试图替代微信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要求客户所有沟通进 Portal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微信/Email 保留；系统只接结构化动作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数据模型混乱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Booking=Shipment、SO=附件、Quote=Rate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保持独立 Domain Object 与明确关系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状态膨胀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每个页面需求都增加一个 Enum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新增状态必须对应真实业务动作与责任人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闭门开发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连续数月只做页面和字段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每个里程碑用真实数据 Demo；尽早找 3–5 家试点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变成定制项目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每个货代要求独立流程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80% 标准产品 + 配置；禁止租户独立代码分支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产品太重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Customer Portal 复制内部后台</w:t>
            </w:r>
          </w:p>
        </w:tc>
        <w:tc>
          <w:tcPr>
            <w:tcW w:type="dxa" w:w="338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内外两套 IA；客户只看完成任务所需信息</w:t>
            </w:r>
          </w:p>
        </w:tc>
      </w:tr>
    </w:tbl>
    <w:p>
      <w:pPr>
        <w:pStyle w:val="Heading1"/>
        <w:widowControl/>
      </w:pPr>
      <w:r>
        <w:t>17. 最终 V1 产品判断标准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E7490"/>
                <w:sz w:val="20"/>
              </w:rPr>
              <w:t>一句话验收</w:t>
            </w:r>
            <w:r>
              <w:rPr>
                <w:sz w:val="18"/>
              </w:rPr>
              <w:br/>
              <w:t>一个高频出口客户收到货代 Sales 发来的链接后，不经过培训，可以自己查到可用 FCL 价格、接受 Quote、基于 Quote 提交 Booking；货代 Operation 能清楚完成审核、提交 Carrier/Agent、登记并发布 SO；客户随后能看到基础 Shipment 状态。全过程中，前面已经存在的数据不要求重复录入。</w:t>
            </w:r>
          </w:p>
        </w:tc>
      </w:tr>
    </w:tbl>
    <w:p>
      <w:pPr>
        <w:widowControl/>
        <w:spacing w:after="0" w:line="276" w:lineRule="auto"/>
      </w:pPr>
    </w:p>
    <w:p>
      <w:pPr>
        <w:widowControl/>
        <w:spacing w:line="276" w:lineRule="auto"/>
      </w:pPr>
    </w:p>
    <w:p>
      <w:pPr>
        <w:widowControl/>
        <w:spacing w:line="276" w:lineRule="auto"/>
      </w:pPr>
      <w:r>
        <w:t>如果这条链路成立，V1 就有资格进入真实销售验证；如果这条链路尚未稳定，则继续增加 Invoice、BL、报关、空运、LCL、复杂 Tracking 等功能都属于提前扩张。</w:t>
      </w:r>
    </w:p>
    <w:p>
      <w:pPr>
        <w:widowControl/>
        <w:spacing w:line="276" w:lineRule="auto"/>
      </w:pPr>
      <w:r>
        <w:br w:type="page"/>
      </w:r>
    </w:p>
    <w:p>
      <w:pPr>
        <w:pStyle w:val="Heading1"/>
        <w:widowControl/>
      </w:pPr>
      <w:r>
        <w:t>附录 A. V1 核心字段基线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083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关键字段（V1）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Rate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tenant_id, POL, POD, carrier, service, etd/sailing_pattern, effective_date, expiry_date, container_prices, currency, supplier, contract_no, surcharges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Quote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tenant_id, customer_id, rate_id, quote_no, sell_amount / price_lines, currency, validity, sales_id, status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tenant_id, customer_id, quote_id, booking_no, cargo_ready_date, commodity, package_count, package_type, gross_weight, volume, shipper_id, booking_contact, dg_flag, special_instructions, status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 Execution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booking_id, provider_type, provider_name, submission_reference, submitted_by, submitted_at, internal_remark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SO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booking_id, so_number, source_type, source_name, carrier, vessel, voyage, etd, eta, cy_cutoff, si_cutoff, vgm_cutoff, terminal, attachment, published_by, published_at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Shipment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AFBFC"/>
          </w:tcPr>
          <w:p>
            <w:pPr>
              <w:spacing w:after="0" w:before="0"/>
            </w:pPr>
            <w:r>
              <w:rPr>
                <w:sz w:val="16"/>
              </w:rPr>
              <w:t>tenant_id, booking_id, shipment_no, carrier, vessel, voyage, POL, POD, ETD, ATD, ETA, ATA, status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Audit Event</w:t>
            </w:r>
          </w:p>
        </w:tc>
        <w:tc>
          <w:tcPr>
            <w:tcW w:type="dxa" w:w="508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tenant_id, object_type, object_id, action, actor, timestamp, reason, remark, before/after（按需）</w:t>
            </w:r>
          </w:p>
        </w:tc>
      </w:tr>
    </w:tbl>
    <w:p>
      <w:pPr>
        <w:pStyle w:val="Heading1"/>
        <w:widowControl/>
      </w:pPr>
      <w:r>
        <w:t>附录 B. V1 后续 Backlog</w:t>
      </w:r>
    </w:p>
    <w:p>
      <w:pPr>
        <w:pStyle w:val="ListBullet"/>
        <w:widowControl/>
        <w:spacing w:after="40"/>
      </w:pPr>
      <w:r>
        <w:t>LCL Rate / Consolidation / CFS</w:t>
      </w:r>
    </w:p>
    <w:p>
      <w:pPr>
        <w:pStyle w:val="ListBullet"/>
        <w:widowControl/>
        <w:spacing w:after="40"/>
      </w:pPr>
      <w:r>
        <w:t>Air Freight Rate Engine</w:t>
      </w:r>
    </w:p>
    <w:p>
      <w:pPr>
        <w:pStyle w:val="ListBullet"/>
        <w:widowControl/>
        <w:spacing w:after="40"/>
      </w:pPr>
      <w:r>
        <w:t>Carrier Schedule / Spot Rate / eBooking API</w:t>
      </w:r>
    </w:p>
    <w:p>
      <w:pPr>
        <w:pStyle w:val="ListBullet"/>
        <w:widowControl/>
        <w:spacing w:after="40"/>
      </w:pPr>
      <w:r>
        <w:t>Tracking API / AIS / Container Tracking</w:t>
      </w:r>
    </w:p>
    <w:p>
      <w:pPr>
        <w:pStyle w:val="ListBullet"/>
        <w:widowControl/>
        <w:spacing w:after="40"/>
      </w:pPr>
      <w:r>
        <w:t>SI / VGM / BL Workflow</w:t>
      </w:r>
    </w:p>
    <w:p>
      <w:pPr>
        <w:pStyle w:val="ListBullet"/>
        <w:widowControl/>
        <w:spacing w:after="40"/>
      </w:pPr>
      <w:r>
        <w:t>Customs / AMS / ISF / ENS</w:t>
      </w:r>
    </w:p>
    <w:p>
      <w:pPr>
        <w:pStyle w:val="ListBullet"/>
        <w:widowControl/>
        <w:spacing w:after="40"/>
      </w:pPr>
      <w:r>
        <w:t>Trucking / Warehouse</w:t>
      </w:r>
    </w:p>
    <w:p>
      <w:pPr>
        <w:pStyle w:val="ListBullet"/>
        <w:widowControl/>
        <w:spacing w:after="40"/>
      </w:pPr>
      <w:r>
        <w:t>Invoice / AR / AP / Cost / Gross Profit</w:t>
      </w:r>
    </w:p>
    <w:p>
      <w:pPr>
        <w:pStyle w:val="ListBullet"/>
        <w:widowControl/>
        <w:spacing w:after="40"/>
      </w:pPr>
      <w:r>
        <w:t>Multi-office / Advanced Approval</w:t>
      </w:r>
    </w:p>
    <w:p>
      <w:pPr>
        <w:pStyle w:val="ListBullet"/>
        <w:widowControl/>
        <w:spacing w:after="40"/>
      </w:pPr>
      <w:r>
        <w:t>AI Rate Parsing / AI Assistant / OCR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6"/>
      </w:rPr>
      <w:t>Freight Customer Portal SaaS ·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 w:right="216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