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C406 Cyclone IV Board - Pin Map and Findings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EP4CE6F17C8N FPGA with Winbond W9825G6KH SDR SDRAM (4M x 16 x 4 banks, 32 MB). </w:t>
      </w:r>
      <w:r>
        <w:rPr>
          <w:rFonts w:ascii="Calibri" w:cs="Calibri" w:eastAsia="Calibri" w:hAnsi="Calibri"/>
          <w:sz w:val="21"/>
          <w:szCs w:val="21"/>
        </w:rPr>
        <w:t xml:space="preserve">Board marked “Altera Cyclone IV FPGA C406”, “Designed in Chengdu”, REV 1.1. </w:t>
      </w:r>
      <w:r>
        <w:rPr>
          <w:rFonts w:ascii="Calibri" w:cs="Calibri" w:eastAsia="Calibri" w:hAnsi="Calibri"/>
          <w:sz w:val="21"/>
          <w:szCs w:val="21"/>
        </w:rPr>
        <w:t xml:space="preserve">Mapped 26 October 2026; no vendor schematic was available.</w:t>
      </w:r>
    </w:p>
    <w:p>
      <w:pPr>
        <w:pStyle w:val="Heading1"/>
      </w:pPr>
      <w:r>
        <w:t xml:space="preserve">1. How the map was obtained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Pins routed to the two headers are printed on the bottom silkscreen and are not repeated here. Every other user I/O ball was loaded into a JTAG In-System Sources and Probes design, so each ball could be read or driven from the PC without knowing the board clock.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Clock and key: found by watching which ball toggled, or changed when the key was pressed.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LED: found by blinking each ball in 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SDRAM: a multimeter on each SDRAM pin, answering high/low while the FPGA drove binary-coded patterns. Each result was confirmed by driving the found ball opposite to every other candidate.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self-test design then filled all 32 MB and read it back repeatedly at 50 MHz with zero errors, which confirms the SDRAM map as a whole.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Finally, a PLL-based stress test ran the SDRAM at 100, 133, 150 and 166 MHz (its rated maximum) with zero errors - see section 6.</w:t>
      </w:r>
    </w:p>
    <w:p>
      <w:pPr>
        <w:pStyle w:val="Heading1"/>
      </w:pPr>
      <w:r>
        <w:t xml:space="preserve">2. Clock, key and 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5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FPGA ball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Port name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50 MHz clock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clk_50m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Oscillator output on a dedicated clock input. Confirmed toggling.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User key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key_n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Active-low: reads 1 released, 0 pressed. Enable the FPGA weak pull-up - an external pull-up was not confirmed.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User LED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Active-high: drive 1 to light it.</w:t>
            </w:r>
          </w:p>
        </w:tc>
      </w:tr>
    </w:tbl>
    <w:p>
      <w:pPr>
        <w:pStyle w:val="Heading1"/>
      </w:pPr>
      <w:r>
        <w:t xml:space="preserve">3. SDRAM layout, pin by pin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Top view of the 54-pin TSOP-II package with the pin-1 dot at the top left. Pins on the same row sit directly across from each other: the left side counts 1–27 downwards and the right side 28–54 upwards. Grey rows are power pins. </w:t>
      </w:r>
      <w:r>
        <w:rPr>
          <w:rFonts w:ascii="Calibri" w:cs="Calibri" w:eastAsia="Calibri" w:hAnsi="Calibri"/>
          <w:sz w:val="21"/>
          <w:szCs w:val="21"/>
        </w:rPr>
        <w:t xml:space="preserve">The highlighted row (DQ12) needs a Quartus setting - see section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240"/>
        <w:gridCol w:w="1160"/>
        <w:gridCol w:w="1660"/>
        <w:gridCol w:w="620"/>
        <w:gridCol w:w="1240"/>
        <w:gridCol w:w="1160"/>
        <w:gridCol w:w="1660"/>
      </w:tblGrid>
      <w:tr>
        <w:trPr>
          <w:tblHeader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Pin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FPGA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Pin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FPGA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Port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VDD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VSS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sdr_dq[0]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sdr_dq[15]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VDDQ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VSSQ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DQ14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sdr_dq[14]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sdr_dq[2]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sdr_dq[13]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VSSQ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VDDQ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sdr_dq[3]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sdr_dq[12]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DQ4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sdr_dq[4]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sdr_dq[11]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VDDQ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VSSQ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sdr_dq[5]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sdr_dq[10]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DQ6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sdr_dq[6]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DQ9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sdr_dq[9]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VSSQ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VDDQ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DQ7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sdr_dq[7]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DQ8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sdr_dq[8]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VDD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VSS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LDQM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sdr_dqm[0]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NC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WE#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sdr_we_n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UDQM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sdr_dqm[1]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CAS#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sdr_cas_n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CLK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sdr_clk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RAS#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sdr_ras_n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CKE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sdr_cke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CS#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sdr_cs_n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sdr_a[12]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R16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sdr_ba[0]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sdr_a[11]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sdr_ba[1]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A9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C11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sdr_a[9]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A10/AP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sdr_a[10]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A8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sdr_a[8]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N12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sdr_a[0]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A7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E11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sdr_a[7]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sdr_a[1]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F13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sdr_a[6]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L13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sdr_a[2]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sdr_a[5]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J13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sdr_a[3]</w:t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J14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sdr_a[4]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VDD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VSS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Power-pin assignments come from the standard JEDEC x16 TSOP-II pinout and were not measured; confirm them against the Winbond datasheet. All signal pins were measured.</w:t>
      </w:r>
    </w:p>
    <w:p>
      <w:pPr>
        <w:pStyle w:val="Heading2"/>
      </w:pPr>
      <w:r>
        <w:t xml:space="preserve">SDRAM signals by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100"/>
        <w:gridCol w:w="1700"/>
        <w:gridCol w:w="45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SDRAM pin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FPGA ball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Port name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CS#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sdr_cs_n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pin found; hold high to keep the SDRAM idle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RAS#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sdr_ras_n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CAS#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sdr_cas_n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WE#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sdr_we_n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CKE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sdr_cke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Tied high in the test design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CLK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sdr_clk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Driven as inverted 50 MHz clock (DDIO) in the test design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sdr_ba[0]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sdr_ba[1]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LDQM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sdr_dqm[0]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UDQM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sdr_dqm[1]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sdr_a[0]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sdr_a[1]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sdr_a[2]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sdr_a[3]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sdr_a[4]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sdr_a[5]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sdr_a[6]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sdr_a[7]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sdr_a[8]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sdr_a[9]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A10/AP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sdr_a[10]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Also the auto-precharge flag on READ/WRITE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sdr_a[11]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sdr_a[12]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sdr_dq[0]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sdr_dq[2]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sdr_dq[3]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sdr_dq[4]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sdr_dq[5]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sdr_dq[6]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sdr_dq[7]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sdr_dq[8]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sdr_dq[9]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sdr_dq[10]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sdr_dq[11]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sdr_dq[12]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F16 is the nCEO dual-purpose pin - must be released as regular I/O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sdr_dq[13]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sdr_dq[14]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DQ15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sdr_dq[15]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Verified</w:t>
            </w:r>
          </w:p>
        </w:tc>
      </w:tr>
    </w:tbl>
    <w:p>
      <w:pPr>
        <w:pStyle w:val="Heading1"/>
      </w:pPr>
      <w:r>
        <w:t xml:space="preserve">4. Other balls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Behaviour observed on the balls that are neither on the headers nor used by the SDRAM, key or 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Balls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Observed behaviour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F5, L12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 high when released and stay high when driven low; something on the board holds them high.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Never drive low. Leave unused until the circuit is identified.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M15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Dedicated clock input; floats and follows hand capacitance.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connected. Leave unassigned or add an external pull resistor.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E5 F6 F10 G11 J11 K6 K8 K12 L9 L10 L11 M12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 low and cannot be driven high.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Tied to ground. Never assign as outputs.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D4 F7 F11 J6 J12 K9 K10 K11 L6 M9 N13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 low with the internal pull-up, but go high when driven.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Weakly pulled low by something unknown. Leave unused.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M11 (top header)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Header pin that reads low with the internal pull-up, but goes high when driven.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Something weakly pulls it low; check before using it as an input.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B9 E6 E7 F2 F3 G2 G5 K5 L3 L4 L7 L8 N11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 high with the internal pull-up; nothing seen on them.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Probably unconnected.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C1, D2, H1, H2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Configuration pins (ASDO, nCSO, DCLK, DATA0); kept reserved, not tested.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Leave reserved - they go to the configuration flash.</w:t>
            </w:r>
          </w:p>
        </w:tc>
      </w:tr>
    </w:tbl>
    <w:p>
      <w:pPr>
        <w:pStyle w:val="Heading1"/>
      </w:pPr>
      <w:r>
        <w:t xml:space="preserve">5. Concerns</w:t>
      </w:r>
    </w:p>
    <w:p>
      <w:pPr>
        <w:pStyle w:val="Heading2"/>
      </w:pPr>
      <w:r>
        <w:t xml:space="preserve">Must be handled in every design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SDRAM DQ12 is on F16, the nCEO pin. </w:t>
      </w:r>
      <w:r>
        <w:rPr>
          <w:rFonts w:ascii="Calibri" w:cs="Calibri" w:eastAsia="Calibri" w:hAnsi="Calibri"/>
          <w:sz w:val="21"/>
          <w:szCs w:val="21"/>
        </w:rPr>
        <w:t xml:space="preserve">Set Device and Pin Options → Dual-Purpose Pins → nCEO to “Use as regular I/O”, or Quartus will not place sdr_dq[12]. </w:t>
      </w:r>
      <w:r>
        <w:rPr>
          <w:rFonts w:ascii="Consolas" w:cs="Consolas" w:eastAsia="Consolas" w:hAnsi="Consolas"/>
          <w:sz w:val="19"/>
          <w:szCs w:val="19"/>
        </w:rPr>
        <w:t xml:space="preserve">c406_pins.tcl</w:t>
      </w:r>
      <w:r>
        <w:rPr>
          <w:rFonts w:ascii="Calibri" w:cs="Calibri" w:eastAsia="Calibri" w:hAnsi="Calibri"/>
          <w:sz w:val="21"/>
          <w:szCs w:val="21"/>
        </w:rPr>
        <w:t xml:space="preserve"> already does this.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F5 and L12 must never be driven low. </w:t>
      </w:r>
      <w:r>
        <w:rPr>
          <w:rFonts w:ascii="Calibri" w:cs="Calibri" w:eastAsia="Calibri" w:hAnsi="Calibri"/>
          <w:sz w:val="21"/>
          <w:szCs w:val="21"/>
        </w:rPr>
        <w:t xml:space="preserve">Something on the board holds them high, stronger than a 4 mA FPGA output. Driving them low causes a sustained fight. Their purpose is unknown.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Twelve balls are tied to ground </w:t>
      </w:r>
      <w:r>
        <w:rPr>
          <w:rFonts w:ascii="Calibri" w:cs="Calibri" w:eastAsia="Calibri" w:hAnsi="Calibri"/>
          <w:sz w:val="21"/>
          <w:szCs w:val="21"/>
        </w:rPr>
        <w:t xml:space="preserve">(E5 F6 F10 G11 J11 K6 K8 K12 L9 L10 L11 M12). Never use them as outputs.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pull-up. </w:t>
      </w:r>
      <w:r>
        <w:rPr>
          <w:rFonts w:ascii="Calibri" w:cs="Calibri" w:eastAsia="Calibri" w:hAnsi="Calibri"/>
          <w:sz w:val="21"/>
          <w:szCs w:val="21"/>
        </w:rPr>
        <w:t xml:space="preserve">R8 reads high when released only because the FPGA weak pull-up was enabled; no external pull-up was confirmed. Always enable WEAK_PULL_UP_RESISTOR on key_n.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Unused pins. </w:t>
      </w:r>
      <w:r>
        <w:rPr>
          <w:rFonts w:ascii="Calibri" w:cs="Calibri" w:eastAsia="Calibri" w:hAnsi="Calibri"/>
          <w:sz w:val="21"/>
          <w:szCs w:val="21"/>
        </w:rPr>
        <w:t xml:space="preserve">Keep “Reserve all unused pins” set to “As input tri-stated with weak pull-up”. The Quartus default on some versions drives unused pins to ground, which would fight F5 and L12.</w:t>
      </w:r>
    </w:p>
    <w:p>
      <w:pPr>
        <w:pStyle w:val="Heading2"/>
      </w:pPr>
      <w:r>
        <w:t xml:space="preserve">Unknown or unverified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Power pins of the SDRAM </w:t>
      </w:r>
      <w:r>
        <w:rPr>
          <w:rFonts w:ascii="Calibri" w:cs="Calibri" w:eastAsia="Calibri" w:hAnsi="Calibri"/>
          <w:sz w:val="21"/>
          <w:szCs w:val="21"/>
        </w:rPr>
        <w:t xml:space="preserve">were taken from the standard pinout, not measured.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I/O bank voltages </w:t>
      </w:r>
      <w:r>
        <w:rPr>
          <w:rFonts w:ascii="Calibri" w:cs="Calibri" w:eastAsia="Calibri" w:hAnsi="Calibri"/>
          <w:sz w:val="21"/>
          <w:szCs w:val="21"/>
        </w:rPr>
        <w:t xml:space="preserve">were not measured. 3.3-V LVTTL worked on every bank that was exercised, so 3.3 V VCCIO is likely throughout.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Eleven balls are weakly pulled low by something unknown </w:t>
      </w:r>
      <w:r>
        <w:rPr>
          <w:rFonts w:ascii="Calibri" w:cs="Calibri" w:eastAsia="Calibri" w:hAnsi="Calibri"/>
          <w:sz w:val="21"/>
          <w:szCs w:val="21"/>
        </w:rPr>
        <w:t xml:space="preserve">(D4 F7 F11 J6 J12 K9 K10 K11 L6 M9 N13), as is header pin M11, and F5/L12 are held high by something unknown. There may be circuitry on the top side not visible in the bottom-side photo.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M15 </w:t>
      </w:r>
      <w:r>
        <w:rPr>
          <w:rFonts w:ascii="Calibri" w:cs="Calibri" w:eastAsia="Calibri" w:hAnsi="Calibri"/>
          <w:sz w:val="21"/>
          <w:szCs w:val="21"/>
        </w:rPr>
        <w:t xml:space="preserve">is an unconnected, floating clock input.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vendor documentation. </w:t>
      </w:r>
      <w:r>
        <w:rPr>
          <w:rFonts w:ascii="Calibri" w:cs="Calibri" w:eastAsia="Calibri" w:hAnsi="Calibri"/>
          <w:sz w:val="21"/>
          <w:szCs w:val="21"/>
        </w:rPr>
        <w:t xml:space="preserve">The vendor has been asked; the reply was pending. An AI-generated pinout found online was mostly wrong (only CKE = A15 and UDQM = B16 matched) and should not be used.</w:t>
      </w:r>
    </w:p>
    <w:p>
      <w:pPr>
        <w:pStyle w:val="Heading2"/>
      </w:pPr>
      <w:r>
        <w:t xml:space="preserve">Limits of the SDRAM verification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Room temperature, one board. </w:t>
      </w:r>
      <w:r>
        <w:rPr>
          <w:rFonts w:ascii="Calibri" w:cs="Calibri" w:eastAsia="Calibri" w:hAnsi="Calibri"/>
          <w:sz w:val="21"/>
          <w:szCs w:val="21"/>
        </w:rPr>
        <w:t xml:space="preserve">The timing windows in section 6 were measured at room temperature on this board only. At high temperature or low supply voltage they will be narrower; the recommended centre points leave about 2.5 ns of margin on each side at 166 MHz, but this was not measured under those conditions.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phase settings are tied to the clocking scheme. </w:t>
      </w:r>
      <w:r>
        <w:rPr>
          <w:rFonts w:ascii="Calibri" w:cs="Calibri" w:eastAsia="Calibri" w:hAnsi="Calibri"/>
          <w:sz w:val="21"/>
          <w:szCs w:val="21"/>
        </w:rPr>
        <w:t xml:space="preserve">They apply to a PLL system clock with the SDRAM clock forwarded to A14 through a DDIO output register, as in sdram_stress. A different scheme (e.g. driving A14 directly from the PLL, or another PLL configuration) shifts the window; re-measure with stress.tcl. A14 is a regular I/O, not a dedicated PLL clock output.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Datasheet margin. </w:t>
      </w:r>
      <w:r>
        <w:rPr>
          <w:rFonts w:ascii="Calibri" w:cs="Calibri" w:eastAsia="Calibri" w:hAnsi="Calibri"/>
          <w:sz w:val="21"/>
          <w:szCs w:val="21"/>
        </w:rPr>
        <w:t xml:space="preserve">The measured windows are wider than the W9825G6KH-6 worst-case figures predict, which is normal for a typical part at room temperature. Do not rely on the window edges; use the centre points.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 capture timing is easy to get wrong. </w:t>
      </w:r>
      <w:r>
        <w:rPr>
          <w:rFonts w:ascii="Calibri" w:cs="Calibri" w:eastAsia="Calibri" w:hAnsi="Calibri"/>
          <w:sz w:val="21"/>
          <w:szCs w:val="21"/>
        </w:rPr>
        <w:t xml:space="preserve">In the 50 MHz single-word test, sampling too late still passed because the undriven bus keeps its last value, so that test could pass with the wrong timing (use a 2-edge capture delay there). The burst stress test does not have this blind spot: consecutive words differ, so a late or early sample fails, as the failing phases in the sweep maps show.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Byte masks and CKE were not exercised. </w:t>
      </w:r>
      <w:r>
        <w:rPr>
          <w:rFonts w:ascii="Calibri" w:cs="Calibri" w:eastAsia="Calibri" w:hAnsi="Calibri"/>
          <w:sz w:val="21"/>
          <w:szCs w:val="21"/>
        </w:rPr>
        <w:t xml:space="preserve">LDQM/UDQM were held low and CKE high throughout; the pins themselves were verified with the meter, but byte-masked writes and power-down modes were not tested.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Burst lengths 1 and 8 only. </w:t>
      </w:r>
      <w:r>
        <w:rPr>
          <w:rFonts w:ascii="Calibri" w:cs="Calibri" w:eastAsia="Calibri" w:hAnsi="Calibri"/>
          <w:sz w:val="21"/>
          <w:szCs w:val="21"/>
        </w:rPr>
        <w:t xml:space="preserve">The 50 MHz test used single words and the stress test 8-word bursts, both with auto-precharge. Other burst lengths, full-page bursts and keeping rows open were not tested.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SDRAM state after a clock-phase change. </w:t>
      </w:r>
      <w:r>
        <w:rPr>
          <w:rFonts w:ascii="Calibri" w:cs="Calibri" w:eastAsia="Calibri" w:hAnsi="Calibri"/>
          <w:sz w:val="21"/>
          <w:szCs w:val="21"/>
        </w:rPr>
        <w:t xml:space="preserve">Stepping the SDRAM clock phase while running can corrupt the mode register. The stress test re-initialises the SDRAM before every fill and check; a design that changes the phase at run time must do the same.</w:t>
      </w:r>
    </w:p>
    <w:p>
      <w:pPr>
        <w:pStyle w:val="Heading1"/>
      </w:pPr>
      <w:r>
        <w:t xml:space="preserve">6. SDRAM speed testing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second test design (sdram_stress) drives the SDRAM from a PLL and can step the phase of the SDRAM clock at run time from the PC. The SDRAM runs at CAS latency 3 with 8-word bursts at the full clock rate, re-initialised before every test so that each test runs entirely at the phase being measured.</w:t>
      </w:r>
    </w:p>
    <w:p>
      <w:pPr>
        <w:pStyle w:val="Heading2"/>
      </w:pPr>
      <w:r>
        <w:t xml:space="preserve">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Window sweep. </w:t>
      </w:r>
      <w:r>
        <w:rPr>
          <w:rFonts w:ascii="Calibri" w:cs="Calibri" w:eastAsia="Calibri" w:hAnsi="Calibri"/>
          <w:sz w:val="21"/>
          <w:szCs w:val="21"/>
        </w:rPr>
        <w:t xml:space="preserve">At every PLL phase step through a full clock period, 64K words were written and read back with checkerboard (every data line switching every word) and random data, using each of four read-capture delays. This maps where both writes and reads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suite at the centre of the widest window. </w:t>
      </w:r>
      <w:r>
        <w:rPr>
          <w:rFonts w:ascii="Calibri" w:cs="Calibri" w:eastAsia="Calibri" w:hAnsi="Calibri"/>
          <w:sz w:val="21"/>
          <w:szCs w:val="21"/>
        </w:rPr>
        <w:t xml:space="preserve">Five patterns - address-unique (catches address-line faults), walking ones, checkerboard, random and solid - each also inverted, over all 32 MB; a retention test (fill, refresh only, check); and repeated runs of random data with different seeds.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Long run at 166 MHz. </w:t>
      </w:r>
      <w:r>
        <w:rPr>
          <w:rFonts w:ascii="Calibri" w:cs="Calibri" w:eastAsia="Calibri" w:hAnsi="Calibri"/>
          <w:sz w:val="21"/>
          <w:szCs w:val="21"/>
        </w:rPr>
        <w:t xml:space="preserve">A 120 s retention test and 200 full-memory random runs.</w:t>
      </w:r>
    </w:p>
    <w:p>
      <w:pPr>
        <w:pStyle w:val="Heading2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300"/>
        <w:gridCol w:w="1500"/>
        <w:gridCol w:w="1660"/>
        <w:gridCol w:w="1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Passing SDRAM-clock phase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Centre (used)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Traffic tested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Errors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100 MHz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157°–345° (26 of 48 steps)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54% / 5.4 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255° / 7083 ps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 runs, 1.3 GB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133 MHz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90°–345° (18 of 24 steps)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75% / 5.6 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225° / 4688 ps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 runs, 1.3 GB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150 MHz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56°–349° (27 of 32 steps)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84% / 5.6 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203° / 3750 ps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 runs, 1.3 GB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166 MHz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45°–345° (21 of 24 steps)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88% / 5.25 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195° / 3250 ps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232 runs, 14.8 GB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Window = the range of SDRAM-clock phase (relative to the system clock) at which every test passed with read capture one cycle after the CAS latency. Centre = the phase used for the full suite. Each run writes and reads all 32 MB.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 four frequencies passed every test with zero errors. </w:t>
      </w:r>
      <w:r>
        <w:rPr>
          <w:rFonts w:ascii="Calibri" w:cs="Calibri" w:eastAsia="Calibri" w:hAnsi="Calibri"/>
          <w:sz w:val="21"/>
          <w:szCs w:val="21"/>
        </w:rPr>
        <w:t xml:space="preserve">The FPGA design meets timing up to about 179 MHz in the slow corner, so the SDRAM's 166 MHz rating is the limit; it was not run out of specification. The window maps were identical before and after the long run.</w:t>
      </w:r>
    </w:p>
    <w:p>
      <w:pPr>
        <w:pStyle w:val="Heading2"/>
      </w:pPr>
      <w:r>
        <w:t xml:space="preserve">Recommended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CAS latency 3 at all of these frequencies (CL2 is limited to 133 MHz by the -6 speed grade).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SDRAM clock = PLL output with the static phase shift from the “Centre” column, forwarded to A14 through a DDIO output register; command, address and write data from the 0° system clock, in fast I/O registers.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Capture read data on the system clock CL + 1 cycles after the READ command (capture delay 1 in sdram_stress).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Refresh every 7.0 µs or sooner (8192 rows per 64 ms).</w:t>
      </w:r>
    </w:p>
    <w:p>
      <w:pPr>
        <w:pStyle w:val="Heading2"/>
      </w:pPr>
      <w:r>
        <w:t xml:space="preserve">166 MHz window map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row is one 15° (250 ps) step of the SDRAM clock; each column a read-capture delay. A failing cell shows which data bits failed. The full suite ran at step 13 (bold).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65"/>
        <w:gridCol w:w="1965"/>
        <w:gridCol w:w="1965"/>
        <w:gridCol w:w="1965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step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Capture +0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Capture +1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Capture +2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Capture +3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 (0°)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 (15°)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 (30°)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 (45°)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 (60°)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 (75°)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 (90°)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 (105°)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  (120°)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 (135°)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  (150°)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  (165°)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  (180°)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  (195°)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  (210°)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  (225°)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  (240°)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  (255°)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  (270°)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  (285°)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  (300°)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  (315°)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  (330°)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  (345°)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fail FFFF</w:t>
            </w:r>
          </w:p>
        </w:tc>
      </w:tr>
    </w:tbl>
    <w:p>
      <w:pPr>
        <w:pStyle w:val="Heading1"/>
      </w:pPr>
      <w:r>
        <w:t xml:space="preserve">7. Project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board\c406_pins.tcl</w:t>
      </w:r>
      <w:r>
        <w:rPr>
          <w:rFonts w:ascii="Calibri" w:cs="Calibri" w:eastAsia="Calibri" w:hAnsi="Calibri"/>
          <w:sz w:val="21"/>
          <w:szCs w:val="21"/>
        </w:rPr>
        <w:t xml:space="preserve"> — all assignments above plus the required global settings; source it in new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sdram_test\</w:t>
      </w:r>
      <w:r>
        <w:rPr>
          <w:rFonts w:ascii="Calibri" w:cs="Calibri" w:eastAsia="Calibri" w:hAnsi="Calibri"/>
          <w:sz w:val="21"/>
          <w:szCs w:val="21"/>
        </w:rPr>
        <w:t xml:space="preserve"> — the 50 MHz SDRAM self-test; </w:t>
      </w:r>
      <w:r>
        <w:rPr>
          <w:rFonts w:ascii="Consolas" w:cs="Consolas" w:eastAsia="Consolas" w:hAnsi="Consolas"/>
          <w:sz w:val="19"/>
          <w:szCs w:val="19"/>
        </w:rPr>
        <w:t xml:space="preserve">quartus_stp -t status.tcl</w:t>
      </w:r>
      <w:r>
        <w:rPr>
          <w:rFonts w:ascii="Calibri" w:cs="Calibri" w:eastAsia="Calibri" w:hAnsi="Calibri"/>
          <w:sz w:val="21"/>
          <w:szCs w:val="21"/>
        </w:rPr>
        <w:t xml:space="preserve"> reads its pass and error counts over JTAG.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sdram_stress\</w:t>
      </w:r>
      <w:r>
        <w:rPr>
          <w:rFonts w:ascii="Calibri" w:cs="Calibri" w:eastAsia="Calibri" w:hAnsi="Calibri"/>
          <w:sz w:val="21"/>
          <w:szCs w:val="21"/>
        </w:rPr>
        <w:t xml:space="preserve"> — the PLL stress test: </w:t>
      </w:r>
      <w:r>
        <w:rPr>
          <w:rFonts w:ascii="Consolas" w:cs="Consolas" w:eastAsia="Consolas" w:hAnsi="Consolas"/>
          <w:sz w:val="19"/>
          <w:szCs w:val="19"/>
        </w:rPr>
        <w:t xml:space="preserve">build.tcl</w:t>
      </w:r>
      <w:r>
        <w:rPr>
          <w:rFonts w:ascii="Calibri" w:cs="Calibri" w:eastAsia="Calibri" w:hAnsi="Calibri"/>
          <w:sz w:val="21"/>
          <w:szCs w:val="21"/>
        </w:rPr>
        <w:t xml:space="preserve"> builds one bitstream per frequency, </w:t>
      </w:r>
      <w:r>
        <w:rPr>
          <w:rFonts w:ascii="Consolas" w:cs="Consolas" w:eastAsia="Consolas" w:hAnsi="Consolas"/>
          <w:sz w:val="19"/>
          <w:szCs w:val="19"/>
        </w:rPr>
        <w:t xml:space="preserve">stress.tcl</w:t>
      </w:r>
      <w:r>
        <w:rPr>
          <w:rFonts w:ascii="Calibri" w:cs="Calibri" w:eastAsia="Calibri" w:hAnsi="Calibri"/>
          <w:sz w:val="21"/>
          <w:szCs w:val="21"/>
        </w:rPr>
        <w:t xml:space="preserve"> runs the sweep and full suite, and </w:t>
      </w:r>
      <w:r>
        <w:rPr>
          <w:rFonts w:ascii="Consolas" w:cs="Consolas" w:eastAsia="Consolas" w:hAnsi="Consolas"/>
          <w:sz w:val="19"/>
          <w:szCs w:val="19"/>
        </w:rPr>
        <w:t xml:space="preserve">result_*.txt</w:t>
      </w:r>
      <w:r>
        <w:rPr>
          <w:rFonts w:ascii="Calibri" w:cs="Calibri" w:eastAsia="Calibri" w:hAnsi="Calibri"/>
          <w:sz w:val="21"/>
          <w:szCs w:val="21"/>
        </w:rPr>
        <w:t xml:space="preserve"> hold the logs behind section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pinfinder\</w:t>
      </w:r>
      <w:r>
        <w:rPr>
          <w:rFonts w:ascii="Calibri" w:cs="Calibri" w:eastAsia="Calibri" w:hAnsi="Calibri"/>
          <w:sz w:val="21"/>
          <w:szCs w:val="21"/>
        </w:rPr>
        <w:t xml:space="preserve"> — the JTAG pin-finder used for the mapping, with the raw results in </w:t>
      </w:r>
      <w:r>
        <w:rPr>
          <w:rFonts w:ascii="Consolas" w:cs="Consolas" w:eastAsia="Consolas" w:hAnsi="Consolas"/>
          <w:sz w:val="19"/>
          <w:szCs w:val="19"/>
        </w:rPr>
        <w:t xml:space="preserve">found.txt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C406 board pin map -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C406 Cyclone IV Board - Pin Map and Findings</dc:title>
  <dc:creator>Claude</dc:creator>
  <cp:lastModifiedBy>Un-named</cp:lastModifiedBy>
  <cp:revision>1</cp:revision>
  <dcterms:created xsi:type="dcterms:W3CDTF">2026-10-26T18:59:31.004Z</dcterms:created>
  <dcterms:modified xsi:type="dcterms:W3CDTF">2026-10-26T18:59:31.004Z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