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F21" w:rsidRDefault="007D3B6E">
      <w:pPr>
        <w:spacing w:before="75"/>
        <w:ind w:left="2121"/>
        <w:rPr>
          <w:rFonts w:ascii="Arial"/>
          <w:sz w:val="32"/>
        </w:rPr>
      </w:pPr>
      <w:r>
        <w:rPr>
          <w:rFonts w:ascii="Arial"/>
          <w:sz w:val="32"/>
        </w:rPr>
        <w:t xml:space="preserve">Building a Lexical </w:t>
      </w:r>
      <w:proofErr w:type="spellStart"/>
      <w:r>
        <w:rPr>
          <w:rFonts w:ascii="Arial"/>
          <w:sz w:val="32"/>
        </w:rPr>
        <w:t>Analyser</w:t>
      </w:r>
      <w:proofErr w:type="spellEnd"/>
      <w:r>
        <w:rPr>
          <w:rFonts w:ascii="Arial"/>
          <w:sz w:val="32"/>
        </w:rPr>
        <w:t xml:space="preserve"> with Ruby</w:t>
      </w:r>
    </w:p>
    <w:p w:rsidR="00405F21" w:rsidRDefault="007D3B6E">
      <w:pPr>
        <w:pStyle w:val="BodyText"/>
        <w:spacing w:before="230"/>
        <w:ind w:right="392" w:firstLine="165"/>
        <w:rPr>
          <w:rFonts w:ascii="Arial" w:hAnsi="Arial"/>
        </w:rPr>
      </w:pPr>
      <w:r>
        <w:rPr>
          <w:rFonts w:ascii="Arial" w:hAnsi="Arial"/>
        </w:rPr>
        <w:t xml:space="preserve">The grammar rules for the language “TINY” are listed below. In this assignment we will identify the tokens in this language and build a lexical </w:t>
      </w:r>
      <w:proofErr w:type="spellStart"/>
      <w:r>
        <w:rPr>
          <w:rFonts w:ascii="Arial" w:hAnsi="Arial"/>
        </w:rPr>
        <w:t>analyser</w:t>
      </w:r>
      <w:proofErr w:type="spellEnd"/>
      <w:r>
        <w:rPr>
          <w:rFonts w:ascii="Arial" w:hAnsi="Arial"/>
        </w:rPr>
        <w:t xml:space="preserve"> (lexer) for recognizing and outputting TINY tokens.</w:t>
      </w:r>
    </w:p>
    <w:p w:rsidR="00405F21" w:rsidRDefault="00405F21">
      <w:pPr>
        <w:pStyle w:val="BodyText"/>
        <w:spacing w:before="2"/>
        <w:ind w:left="0"/>
        <w:rPr>
          <w:rFonts w:ascii="Arial"/>
        </w:rPr>
      </w:pPr>
    </w:p>
    <w:p w:rsidR="00405F21" w:rsidRDefault="007D3B6E">
      <w:pPr>
        <w:pStyle w:val="BodyText"/>
        <w:spacing w:before="1" w:line="226" w:lineRule="exact"/>
      </w:pPr>
      <w:r>
        <w:t xml:space="preserve"># </w:t>
      </w:r>
      <w:hyperlink r:id="rId5">
        <w:r>
          <w:t>https://www.cs.rochester.edu/~brown/173/readings/05_grammars.txt</w:t>
        </w:r>
      </w:hyperlink>
    </w:p>
    <w:p w:rsidR="00405F21" w:rsidRDefault="007D3B6E">
      <w:pPr>
        <w:pStyle w:val="BodyText"/>
        <w:spacing w:line="226" w:lineRule="exact"/>
      </w:pPr>
      <w:r>
        <w:rPr>
          <w:w w:val="99"/>
        </w:rPr>
        <w:t>#</w:t>
      </w:r>
    </w:p>
    <w:p w:rsidR="00405F21" w:rsidRDefault="007D3B6E">
      <w:pPr>
        <w:pStyle w:val="BodyText"/>
        <w:tabs>
          <w:tab w:val="left" w:pos="460"/>
        </w:tabs>
        <w:spacing w:before="1" w:line="226" w:lineRule="exact"/>
      </w:pPr>
      <w:r>
        <w:t>#</w:t>
      </w:r>
      <w:r>
        <w:tab/>
        <w:t>"TINY"</w:t>
      </w:r>
      <w:r>
        <w:rPr>
          <w:spacing w:val="-1"/>
        </w:rPr>
        <w:t xml:space="preserve"> </w:t>
      </w:r>
      <w:r>
        <w:t>Grammar</w:t>
      </w:r>
    </w:p>
    <w:p w:rsidR="00405F21" w:rsidRDefault="007D3B6E">
      <w:pPr>
        <w:pStyle w:val="BodyText"/>
        <w:spacing w:line="226" w:lineRule="exact"/>
      </w:pPr>
      <w:r>
        <w:rPr>
          <w:w w:val="99"/>
        </w:rPr>
        <w:t>#</w:t>
      </w:r>
    </w:p>
    <w:p w:rsidR="00405F21" w:rsidRDefault="007D3B6E">
      <w:pPr>
        <w:pStyle w:val="BodyText"/>
        <w:tabs>
          <w:tab w:val="left" w:pos="1660"/>
          <w:tab w:val="left" w:pos="2380"/>
        </w:tabs>
        <w:spacing w:line="226" w:lineRule="exact"/>
      </w:pPr>
      <w:r>
        <w:t>#</w:t>
      </w:r>
      <w:r>
        <w:rPr>
          <w:spacing w:val="-1"/>
        </w:rPr>
        <w:t xml:space="preserve"> </w:t>
      </w:r>
      <w:r>
        <w:t>PGM</w:t>
      </w:r>
      <w:r>
        <w:tab/>
        <w:t>--&gt;</w:t>
      </w:r>
      <w:r>
        <w:tab/>
        <w:t>STMT+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3460"/>
          <w:tab w:val="left" w:pos="3940"/>
          <w:tab w:val="left" w:pos="5020"/>
        </w:tabs>
        <w:spacing w:before="2" w:line="226" w:lineRule="exact"/>
      </w:pPr>
      <w:r>
        <w:t>#</w:t>
      </w:r>
      <w:r>
        <w:rPr>
          <w:spacing w:val="-2"/>
        </w:rPr>
        <w:t xml:space="preserve"> </w:t>
      </w:r>
      <w:r>
        <w:t>STMT</w:t>
      </w:r>
      <w:r>
        <w:tab/>
        <w:t>--&gt;</w:t>
      </w:r>
      <w:r>
        <w:tab/>
        <w:t>ASSIGN</w:t>
      </w:r>
      <w:r>
        <w:tab/>
        <w:t>|</w:t>
      </w:r>
      <w:r>
        <w:tab/>
        <w:t>"print"</w:t>
      </w:r>
      <w:r>
        <w:tab/>
        <w:t>EXP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2860"/>
          <w:tab w:val="left" w:pos="3460"/>
        </w:tabs>
        <w:spacing w:line="226" w:lineRule="exact"/>
      </w:pPr>
      <w:r>
        <w:t>#</w:t>
      </w:r>
      <w:r>
        <w:rPr>
          <w:spacing w:val="-2"/>
        </w:rPr>
        <w:t xml:space="preserve"> </w:t>
      </w:r>
      <w:r>
        <w:t>ASSIGN</w:t>
      </w:r>
      <w:r>
        <w:tab/>
        <w:t>--&gt;</w:t>
      </w:r>
      <w:r>
        <w:tab/>
        <w:t>ID</w:t>
      </w:r>
      <w:r>
        <w:tab/>
        <w:t>"="</w:t>
      </w:r>
      <w:r>
        <w:tab/>
        <w:t>EXP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3220"/>
        </w:tabs>
        <w:spacing w:before="1" w:line="226" w:lineRule="exact"/>
      </w:pPr>
      <w:r>
        <w:t>#</w:t>
      </w:r>
      <w:r>
        <w:rPr>
          <w:spacing w:val="-1"/>
        </w:rPr>
        <w:t xml:space="preserve"> </w:t>
      </w:r>
      <w:r>
        <w:t>EXP</w:t>
      </w:r>
      <w:r>
        <w:tab/>
        <w:t>--&gt;</w:t>
      </w:r>
      <w:r>
        <w:tab/>
        <w:t>TERM</w:t>
      </w:r>
      <w:r>
        <w:tab/>
        <w:t>ETAIL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3700"/>
          <w:tab w:val="left" w:pos="4540"/>
          <w:tab w:val="left" w:pos="6101"/>
        </w:tabs>
        <w:spacing w:line="226" w:lineRule="exact"/>
      </w:pPr>
      <w:r>
        <w:t>#</w:t>
      </w:r>
      <w:r>
        <w:rPr>
          <w:spacing w:val="-2"/>
        </w:rPr>
        <w:t xml:space="preserve"> </w:t>
      </w:r>
      <w:r>
        <w:t>ETAIL</w:t>
      </w:r>
      <w:r>
        <w:tab/>
        <w:t>--&gt;</w:t>
      </w:r>
      <w:r>
        <w:tab/>
        <w:t>"+"</w:t>
      </w:r>
      <w:r>
        <w:rPr>
          <w:spacing w:val="-2"/>
        </w:rPr>
        <w:t xml:space="preserve"> </w:t>
      </w:r>
      <w:r>
        <w:t>TERM</w:t>
      </w:r>
      <w:r>
        <w:tab/>
        <w:t>ETAIL</w:t>
      </w:r>
      <w:r>
        <w:tab/>
        <w:t>|</w:t>
      </w:r>
      <w:r>
        <w:rPr>
          <w:spacing w:val="-1"/>
        </w:rPr>
        <w:t xml:space="preserve"> </w:t>
      </w:r>
      <w:r>
        <w:t>"-"</w:t>
      </w:r>
      <w:r>
        <w:rPr>
          <w:spacing w:val="-1"/>
        </w:rPr>
        <w:t xml:space="preserve"> </w:t>
      </w:r>
      <w:r>
        <w:t>TERM</w:t>
      </w:r>
      <w:r>
        <w:tab/>
        <w:t>ETAIL |</w:t>
      </w:r>
      <w:r>
        <w:rPr>
          <w:spacing w:val="-1"/>
        </w:rPr>
        <w:t xml:space="preserve"> </w:t>
      </w:r>
      <w:r>
        <w:t>EPSILON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3340"/>
        </w:tabs>
        <w:spacing w:line="226" w:lineRule="exact"/>
      </w:pPr>
      <w:r>
        <w:t>#</w:t>
      </w:r>
      <w:r>
        <w:rPr>
          <w:spacing w:val="-2"/>
        </w:rPr>
        <w:t xml:space="preserve"> </w:t>
      </w:r>
      <w:r>
        <w:t>TERM</w:t>
      </w:r>
      <w:r>
        <w:tab/>
        <w:t>--&gt;</w:t>
      </w:r>
      <w:r>
        <w:tab/>
        <w:t>FACTOR</w:t>
      </w:r>
      <w:r>
        <w:tab/>
        <w:t>TTAIL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4540"/>
        </w:tabs>
        <w:spacing w:before="1" w:line="226" w:lineRule="exact"/>
      </w:pPr>
      <w:r>
        <w:t>#</w:t>
      </w:r>
      <w:r>
        <w:rPr>
          <w:spacing w:val="-2"/>
        </w:rPr>
        <w:t xml:space="preserve"> </w:t>
      </w:r>
      <w:r>
        <w:t>TTAIL</w:t>
      </w:r>
      <w:r>
        <w:tab/>
        <w:t>--&gt;</w:t>
      </w:r>
      <w:r>
        <w:tab/>
        <w:t>"*"</w:t>
      </w:r>
      <w:r>
        <w:rPr>
          <w:spacing w:val="-3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TTAIL</w:t>
      </w:r>
      <w:r>
        <w:tab/>
        <w:t>| "/" FACTOR TTAIL |</w:t>
      </w:r>
      <w:r>
        <w:rPr>
          <w:spacing w:val="-3"/>
        </w:rPr>
        <w:t xml:space="preserve"> </w:t>
      </w:r>
      <w:r>
        <w:t>EPSILON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4660"/>
        </w:tabs>
      </w:pPr>
      <w:r>
        <w:t>#</w:t>
      </w:r>
      <w:r>
        <w:rPr>
          <w:spacing w:val="-2"/>
        </w:rPr>
        <w:t xml:space="preserve"> </w:t>
      </w:r>
      <w:r>
        <w:t>FACTOR</w:t>
      </w:r>
      <w:r>
        <w:tab/>
        <w:t>--&gt;</w:t>
      </w:r>
      <w:r>
        <w:tab/>
        <w:t>"(" EXP ")"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INT</w:t>
      </w:r>
      <w:r>
        <w:tab/>
        <w:t>|</w:t>
      </w:r>
      <w:r>
        <w:rPr>
          <w:spacing w:val="-1"/>
        </w:rPr>
        <w:t xml:space="preserve"> </w:t>
      </w:r>
      <w:r>
        <w:t>ID</w:t>
      </w:r>
    </w:p>
    <w:p w:rsidR="00405F21" w:rsidRDefault="007D3B6E">
      <w:pPr>
        <w:pStyle w:val="BodyText"/>
        <w:spacing w:before="2" w:line="226" w:lineRule="exact"/>
      </w:pPr>
      <w:r>
        <w:rPr>
          <w:w w:val="99"/>
        </w:rPr>
        <w:t>#</w:t>
      </w:r>
    </w:p>
    <w:p w:rsidR="00405F21" w:rsidRDefault="007D3B6E">
      <w:pPr>
        <w:pStyle w:val="BodyText"/>
        <w:tabs>
          <w:tab w:val="left" w:pos="1660"/>
          <w:tab w:val="left" w:pos="2380"/>
        </w:tabs>
        <w:spacing w:line="226" w:lineRule="exact"/>
      </w:pPr>
      <w:r>
        <w:t>#</w:t>
      </w:r>
      <w:r>
        <w:rPr>
          <w:spacing w:val="-1"/>
        </w:rPr>
        <w:t xml:space="preserve"> </w:t>
      </w:r>
      <w:r>
        <w:t>ID</w:t>
      </w:r>
      <w:r>
        <w:tab/>
        <w:t>--&gt;</w:t>
      </w:r>
      <w:r>
        <w:tab/>
        <w:t>ALPHA+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2740"/>
          <w:tab w:val="left" w:pos="3100"/>
          <w:tab w:val="left" w:pos="3460"/>
          <w:tab w:val="left" w:pos="4540"/>
        </w:tabs>
        <w:spacing w:line="226" w:lineRule="exact"/>
      </w:pPr>
      <w:r>
        <w:t>#</w:t>
      </w:r>
      <w:r>
        <w:rPr>
          <w:spacing w:val="-2"/>
        </w:rPr>
        <w:t xml:space="preserve"> </w:t>
      </w:r>
      <w:r>
        <w:t>ALPHA</w:t>
      </w:r>
      <w:r>
        <w:tab/>
        <w:t>--&gt;</w:t>
      </w:r>
      <w:r>
        <w:tab/>
        <w:t>a</w:t>
      </w:r>
      <w:r>
        <w:tab/>
        <w:t>|</w:t>
      </w:r>
      <w:r>
        <w:tab/>
        <w:t>b</w:t>
      </w:r>
      <w:r>
        <w:tab/>
        <w:t>| …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z</w:t>
      </w:r>
      <w:r>
        <w:tab/>
        <w:t>or</w:t>
      </w:r>
    </w:p>
    <w:p w:rsidR="00405F21" w:rsidRDefault="007D3B6E">
      <w:pPr>
        <w:pStyle w:val="BodyText"/>
        <w:tabs>
          <w:tab w:val="left" w:pos="2380"/>
          <w:tab w:val="left" w:pos="2740"/>
          <w:tab w:val="left" w:pos="3100"/>
          <w:tab w:val="left" w:pos="3460"/>
        </w:tabs>
        <w:spacing w:before="1" w:line="226" w:lineRule="exact"/>
      </w:pPr>
      <w:r>
        <w:t>#</w:t>
      </w:r>
      <w:r>
        <w:tab/>
        <w:t>A</w:t>
      </w:r>
      <w:r>
        <w:tab/>
        <w:t>|</w:t>
      </w:r>
      <w:r>
        <w:tab/>
        <w:t>B</w:t>
      </w:r>
      <w:r>
        <w:tab/>
        <w:t>| … |</w:t>
      </w:r>
      <w:r>
        <w:rPr>
          <w:spacing w:val="-1"/>
        </w:rPr>
        <w:t xml:space="preserve"> </w:t>
      </w:r>
      <w:r>
        <w:t>Z</w:t>
      </w:r>
    </w:p>
    <w:p w:rsidR="00405F21" w:rsidRDefault="007D3B6E">
      <w:pPr>
        <w:pStyle w:val="BodyText"/>
        <w:tabs>
          <w:tab w:val="left" w:pos="1660"/>
          <w:tab w:val="left" w:pos="2380"/>
        </w:tabs>
        <w:spacing w:line="226" w:lineRule="exact"/>
      </w:pPr>
      <w:r>
        <w:t>#</w:t>
      </w:r>
      <w:r>
        <w:rPr>
          <w:spacing w:val="-1"/>
        </w:rPr>
        <w:t xml:space="preserve"> </w:t>
      </w:r>
      <w:r>
        <w:t>INT</w:t>
      </w:r>
      <w:r>
        <w:tab/>
        <w:t>--&gt;</w:t>
      </w:r>
      <w:r>
        <w:tab/>
        <w:t>DIGIT+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2740"/>
          <w:tab w:val="left" w:pos="3100"/>
          <w:tab w:val="left" w:pos="3460"/>
          <w:tab w:val="left" w:pos="4060"/>
          <w:tab w:val="left" w:pos="4420"/>
        </w:tabs>
        <w:spacing w:before="2" w:line="226" w:lineRule="exact"/>
      </w:pPr>
      <w:r>
        <w:t>#</w:t>
      </w:r>
      <w:r>
        <w:rPr>
          <w:spacing w:val="-2"/>
        </w:rPr>
        <w:t xml:space="preserve"> </w:t>
      </w:r>
      <w:r>
        <w:t>DIGIT</w:t>
      </w:r>
      <w:r>
        <w:tab/>
        <w:t>--&gt;</w:t>
      </w:r>
      <w:r>
        <w:tab/>
        <w:t>0</w:t>
      </w:r>
      <w:r>
        <w:tab/>
        <w:t>|</w:t>
      </w:r>
      <w:r>
        <w:tab/>
        <w:t>1</w:t>
      </w:r>
      <w:r>
        <w:tab/>
        <w:t>|</w:t>
      </w:r>
      <w:r>
        <w:rPr>
          <w:spacing w:val="-1"/>
        </w:rPr>
        <w:t xml:space="preserve"> </w:t>
      </w:r>
      <w:r>
        <w:t>…</w:t>
      </w:r>
      <w:r>
        <w:tab/>
        <w:t>|</w:t>
      </w:r>
      <w:r>
        <w:tab/>
        <w:t>9</w:t>
      </w:r>
    </w:p>
    <w:p w:rsidR="00405F21" w:rsidRDefault="007D3B6E">
      <w:pPr>
        <w:pStyle w:val="BodyText"/>
        <w:tabs>
          <w:tab w:val="left" w:pos="2380"/>
        </w:tabs>
        <w:spacing w:line="226" w:lineRule="exact"/>
      </w:pPr>
      <w:r>
        <w:t>#</w:t>
      </w:r>
      <w:r>
        <w:rPr>
          <w:spacing w:val="-3"/>
        </w:rPr>
        <w:t xml:space="preserve"> </w:t>
      </w:r>
      <w:r>
        <w:t>WHITESPACE</w:t>
      </w:r>
      <w:r>
        <w:rPr>
          <w:spacing w:val="-3"/>
        </w:rPr>
        <w:t xml:space="preserve"> </w:t>
      </w:r>
      <w:r>
        <w:t>--&gt;</w:t>
      </w:r>
      <w:r>
        <w:tab/>
        <w:t>Ruby</w:t>
      </w:r>
      <w:r>
        <w:rPr>
          <w:spacing w:val="-1"/>
        </w:rPr>
        <w:t xml:space="preserve"> </w:t>
      </w:r>
      <w:r>
        <w:t>Whitespace</w:t>
      </w:r>
    </w:p>
    <w:p w:rsidR="00405F21" w:rsidRDefault="00405F21">
      <w:pPr>
        <w:pStyle w:val="BodyText"/>
        <w:spacing w:before="4"/>
        <w:ind w:left="0"/>
        <w:rPr>
          <w:sz w:val="19"/>
        </w:rPr>
      </w:pPr>
    </w:p>
    <w:p w:rsidR="00405F21" w:rsidRDefault="007D3B6E">
      <w:pPr>
        <w:pStyle w:val="BodyText"/>
        <w:spacing w:before="1"/>
        <w:ind w:firstLine="160"/>
        <w:rPr>
          <w:rFonts w:ascii="Arial" w:hAnsi="Arial"/>
        </w:rPr>
      </w:pPr>
      <w:r>
        <w:rPr>
          <w:rFonts w:ascii="Arial" w:hAnsi="Arial"/>
        </w:rPr>
        <w:t>Whenever a token is identified, we encapsulate it using the Token class below. Each token has a type and text. For example, if DOG was identified as a variable in this language, it could have type “id” and</w:t>
      </w:r>
    </w:p>
    <w:p w:rsidR="00A61AB0" w:rsidRDefault="007D3B6E">
      <w:pPr>
        <w:pStyle w:val="BodyText"/>
        <w:ind w:right="190"/>
        <w:rPr>
          <w:rFonts w:ascii="Arial" w:hAnsi="Arial"/>
        </w:rPr>
      </w:pPr>
      <w:r>
        <w:rPr>
          <w:rFonts w:ascii="Arial" w:hAnsi="Arial"/>
        </w:rPr>
        <w:t>text “DOG”. The add operator might have type “</w:t>
      </w:r>
      <w:proofErr w:type="spellStart"/>
      <w:r>
        <w:rPr>
          <w:rFonts w:ascii="Arial" w:hAnsi="Arial"/>
        </w:rPr>
        <w:t>addOp</w:t>
      </w:r>
      <w:proofErr w:type="spellEnd"/>
      <w:r>
        <w:rPr>
          <w:rFonts w:ascii="Arial" w:hAnsi="Arial"/>
        </w:rPr>
        <w:t xml:space="preserve">” and text “+” or type “+” and text “+”.  These values are somewhat arbitrary – choose values that make sense to you. </w:t>
      </w:r>
    </w:p>
    <w:p w:rsidR="00A61AB0" w:rsidRDefault="00A61AB0">
      <w:pPr>
        <w:pStyle w:val="BodyText"/>
        <w:ind w:right="190"/>
        <w:rPr>
          <w:rFonts w:ascii="Arial" w:hAnsi="Arial"/>
        </w:rPr>
      </w:pPr>
    </w:p>
    <w:p w:rsidR="00852B23" w:rsidRDefault="00852B23" w:rsidP="00852B23">
      <w:pPr>
        <w:pStyle w:val="Heading2"/>
      </w:pPr>
      <w:r>
        <w:t>Token Class</w:t>
      </w:r>
    </w:p>
    <w:p w:rsidR="00405F21" w:rsidRDefault="00A61AB0" w:rsidP="001A1E46">
      <w:pPr>
        <w:pStyle w:val="BodyText"/>
        <w:ind w:right="190"/>
      </w:pPr>
      <w:r>
        <w:rPr>
          <w:rFonts w:ascii="Arial" w:hAnsi="Arial"/>
        </w:rPr>
        <w:t>I have given you a partially complete Token class that you should modify for this assignment called “</w:t>
      </w:r>
      <w:proofErr w:type="spellStart"/>
      <w:r w:rsidRPr="00A61AB0">
        <w:rPr>
          <w:rFonts w:ascii="Arial" w:hAnsi="Arial"/>
          <w:b/>
        </w:rPr>
        <w:t>TinyToken.rb</w:t>
      </w:r>
      <w:proofErr w:type="spellEnd"/>
      <w:r>
        <w:rPr>
          <w:rFonts w:ascii="Arial" w:hAnsi="Arial"/>
        </w:rPr>
        <w:t xml:space="preserve">”. </w:t>
      </w:r>
      <w:r w:rsidR="007D3B6E">
        <w:rPr>
          <w:rFonts w:ascii="Arial" w:hAnsi="Arial"/>
        </w:rPr>
        <w:t>It has a few constants already defined. You will need to build constants for all the tokens.</w:t>
      </w:r>
    </w:p>
    <w:p w:rsidR="00405F21" w:rsidRDefault="00405F21">
      <w:pPr>
        <w:pStyle w:val="BodyText"/>
        <w:spacing w:before="4"/>
        <w:ind w:left="0"/>
        <w:rPr>
          <w:sz w:val="19"/>
        </w:rPr>
      </w:pPr>
    </w:p>
    <w:p w:rsidR="00405F21" w:rsidRDefault="007D3B6E">
      <w:pPr>
        <w:pStyle w:val="BodyText"/>
        <w:ind w:right="190" w:firstLine="165"/>
        <w:rPr>
          <w:rFonts w:ascii="Arial" w:hAnsi="Arial"/>
        </w:rPr>
      </w:pPr>
      <w:r>
        <w:rPr>
          <w:rFonts w:ascii="Arial" w:hAnsi="Arial"/>
        </w:rPr>
        <w:t>It is important to test all the code you write. At the very least, use “puts” to test the class methods.</w:t>
      </w:r>
      <w:r>
        <w:rPr>
          <w:rFonts w:ascii="Arial" w:hAnsi="Arial"/>
          <w:spacing w:val="5"/>
        </w:rPr>
        <w:t xml:space="preserve"> </w:t>
      </w:r>
      <w:r>
        <w:rPr>
          <w:rFonts w:ascii="Arial" w:hAnsi="Arial"/>
        </w:rPr>
        <w:t>You can build the tests in separate files and load them as needed: load “</w:t>
      </w:r>
      <w:proofErr w:type="spellStart"/>
      <w:r>
        <w:rPr>
          <w:rFonts w:ascii="Arial" w:hAnsi="Arial"/>
        </w:rPr>
        <w:t>mytest.</w:t>
      </w:r>
      <w:r w:rsidR="001A1E46">
        <w:rPr>
          <w:rFonts w:ascii="Arial" w:hAnsi="Arial"/>
        </w:rPr>
        <w:t>rb</w:t>
      </w:r>
      <w:proofErr w:type="spellEnd"/>
      <w:r>
        <w:rPr>
          <w:rFonts w:ascii="Arial" w:hAnsi="Arial"/>
        </w:rPr>
        <w:t>”.  The code below tests the Token class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methods.</w:t>
      </w:r>
    </w:p>
    <w:p w:rsidR="00405F21" w:rsidRDefault="00405F21">
      <w:pPr>
        <w:pStyle w:val="BodyText"/>
        <w:spacing w:before="4"/>
        <w:ind w:left="0"/>
        <w:rPr>
          <w:rFonts w:ascii="Arial"/>
        </w:rPr>
      </w:pPr>
    </w:p>
    <w:p w:rsidR="00405F21" w:rsidRDefault="007D3B6E">
      <w:pPr>
        <w:pStyle w:val="BodyText"/>
      </w:pPr>
      <w:r>
        <w:t># Test the Token class</w:t>
      </w:r>
    </w:p>
    <w:p w:rsidR="00405F21" w:rsidRDefault="00405F21">
      <w:pPr>
        <w:pStyle w:val="BodyText"/>
        <w:ind w:left="0"/>
      </w:pPr>
    </w:p>
    <w:p w:rsidR="00405F21" w:rsidRDefault="007D3B6E">
      <w:pPr>
        <w:pStyle w:val="BodyText"/>
        <w:ind w:right="5579"/>
      </w:pPr>
      <w:proofErr w:type="spellStart"/>
      <w:r>
        <w:t>tok</w:t>
      </w:r>
      <w:proofErr w:type="spellEnd"/>
      <w:r>
        <w:t xml:space="preserve"> = </w:t>
      </w:r>
      <w:proofErr w:type="spellStart"/>
      <w:r>
        <w:t>Token.new</w:t>
      </w:r>
      <w:proofErr w:type="spellEnd"/>
      <w:r>
        <w:t>("</w:t>
      </w:r>
      <w:proofErr w:type="spellStart"/>
      <w:r>
        <w:t>atype</w:t>
      </w:r>
      <w:proofErr w:type="spellEnd"/>
      <w:r>
        <w:t>","</w:t>
      </w:r>
      <w:proofErr w:type="spellStart"/>
      <w:r>
        <w:t>atext</w:t>
      </w:r>
      <w:proofErr w:type="spellEnd"/>
      <w:r>
        <w:t>") puts "Token type: #{</w:t>
      </w:r>
      <w:proofErr w:type="spellStart"/>
      <w:proofErr w:type="gramStart"/>
      <w:r>
        <w:t>tok.type</w:t>
      </w:r>
      <w:proofErr w:type="spellEnd"/>
      <w:proofErr w:type="gramEnd"/>
      <w:r>
        <w:t>}" puts "Token text: #{</w:t>
      </w:r>
      <w:proofErr w:type="spellStart"/>
      <w:r>
        <w:t>tok.text</w:t>
      </w:r>
      <w:proofErr w:type="spellEnd"/>
      <w:r>
        <w:t xml:space="preserve">}" </w:t>
      </w:r>
      <w:proofErr w:type="spellStart"/>
      <w:r>
        <w:t>tok.type</w:t>
      </w:r>
      <w:proofErr w:type="spellEnd"/>
      <w:r>
        <w:t xml:space="preserve"> = "</w:t>
      </w:r>
      <w:proofErr w:type="spellStart"/>
      <w:r>
        <w:t>btype</w:t>
      </w:r>
      <w:proofErr w:type="spellEnd"/>
      <w:r>
        <w:t>"</w:t>
      </w:r>
    </w:p>
    <w:p w:rsidR="00405F21" w:rsidRDefault="007D3B6E">
      <w:pPr>
        <w:pStyle w:val="BodyText"/>
        <w:spacing w:line="225" w:lineRule="exact"/>
      </w:pPr>
      <w:proofErr w:type="spellStart"/>
      <w:r>
        <w:t>tok.text</w:t>
      </w:r>
      <w:proofErr w:type="spellEnd"/>
      <w:r>
        <w:t xml:space="preserve"> = "</w:t>
      </w:r>
      <w:proofErr w:type="spellStart"/>
      <w:r>
        <w:t>btext</w:t>
      </w:r>
      <w:proofErr w:type="spellEnd"/>
      <w:r>
        <w:t>"</w:t>
      </w:r>
    </w:p>
    <w:p w:rsidR="00405F21" w:rsidRDefault="007D3B6E">
      <w:pPr>
        <w:pStyle w:val="BodyText"/>
        <w:spacing w:before="2"/>
        <w:ind w:right="5837"/>
        <w:jc w:val="both"/>
      </w:pPr>
      <w:r>
        <w:t>puts "Token type: #{</w:t>
      </w:r>
      <w:proofErr w:type="spellStart"/>
      <w:proofErr w:type="gramStart"/>
      <w:r>
        <w:t>tok.type</w:t>
      </w:r>
      <w:proofErr w:type="spellEnd"/>
      <w:proofErr w:type="gramEnd"/>
      <w:r>
        <w:t>}" puts "Token text: #{</w:t>
      </w:r>
      <w:proofErr w:type="spellStart"/>
      <w:r>
        <w:t>tok.text</w:t>
      </w:r>
      <w:proofErr w:type="spellEnd"/>
      <w:r>
        <w:t>}" puts "Token: #{</w:t>
      </w:r>
      <w:proofErr w:type="spellStart"/>
      <w:r>
        <w:t>tok</w:t>
      </w:r>
      <w:proofErr w:type="spellEnd"/>
      <w:r>
        <w:t>}"</w:t>
      </w:r>
    </w:p>
    <w:p w:rsidR="00405F21" w:rsidRDefault="00405F21">
      <w:pPr>
        <w:pStyle w:val="BodyText"/>
        <w:spacing w:before="3"/>
        <w:ind w:left="0"/>
        <w:rPr>
          <w:sz w:val="19"/>
        </w:rPr>
      </w:pPr>
    </w:p>
    <w:p w:rsidR="00852B23" w:rsidRPr="00852B23" w:rsidRDefault="00852B23" w:rsidP="00852B23">
      <w:pPr>
        <w:pStyle w:val="Heading2"/>
      </w:pPr>
      <w:r w:rsidRPr="00852B23">
        <w:t>The “Lexer”</w:t>
      </w:r>
    </w:p>
    <w:p w:rsidR="00405F21" w:rsidRDefault="007D3B6E">
      <w:pPr>
        <w:pStyle w:val="BodyText"/>
        <w:ind w:firstLine="165"/>
        <w:rPr>
          <w:rFonts w:ascii="Arial"/>
        </w:rPr>
      </w:pPr>
      <w:r>
        <w:rPr>
          <w:rFonts w:ascii="Arial"/>
        </w:rPr>
        <w:t xml:space="preserve">The first goal is to build a Scanner (or Lexer) for TINY. I have sketched the basic structure in </w:t>
      </w:r>
      <w:r w:rsidR="00AD5EB1">
        <w:rPr>
          <w:rFonts w:ascii="Arial"/>
        </w:rPr>
        <w:t xml:space="preserve">file named </w:t>
      </w:r>
      <w:r w:rsidR="00AD5EB1">
        <w:rPr>
          <w:rFonts w:ascii="Arial"/>
        </w:rPr>
        <w:t>“</w:t>
      </w:r>
      <w:proofErr w:type="spellStart"/>
      <w:r w:rsidR="00AD5EB1" w:rsidRPr="00AD5EB1">
        <w:rPr>
          <w:rFonts w:ascii="Arial"/>
          <w:b/>
        </w:rPr>
        <w:t>TinyScanner.rb</w:t>
      </w:r>
      <w:proofErr w:type="spellEnd"/>
      <w:r w:rsidR="00AD5EB1">
        <w:rPr>
          <w:rFonts w:ascii="Arial"/>
        </w:rPr>
        <w:t>”</w:t>
      </w:r>
      <w:r>
        <w:rPr>
          <w:rFonts w:ascii="Arial"/>
        </w:rPr>
        <w:t>. Here are a few points to consider:</w:t>
      </w:r>
    </w:p>
    <w:p w:rsidR="00405F21" w:rsidRDefault="00405F21">
      <w:pPr>
        <w:pStyle w:val="BodyText"/>
        <w:spacing w:before="1"/>
        <w:ind w:left="0"/>
        <w:rPr>
          <w:rFonts w:ascii="Arial"/>
        </w:rPr>
      </w:pPr>
    </w:p>
    <w:p w:rsidR="00405F21" w:rsidRDefault="007D3B6E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98"/>
        <w:rPr>
          <w:sz w:val="20"/>
        </w:rPr>
      </w:pPr>
      <w:r>
        <w:rPr>
          <w:sz w:val="20"/>
        </w:rPr>
        <w:t xml:space="preserve">The constructor is passed a file name which contains </w:t>
      </w:r>
      <w:r w:rsidR="00F73ECF">
        <w:rPr>
          <w:sz w:val="20"/>
        </w:rPr>
        <w:t xml:space="preserve">the source code for </w:t>
      </w:r>
      <w:r>
        <w:rPr>
          <w:sz w:val="20"/>
        </w:rPr>
        <w:t>a TINY program.  The constructor opens the file and reads the first character, storing it in class variable @c (which acts as a one-character look</w:t>
      </w:r>
      <w:r>
        <w:rPr>
          <w:spacing w:val="1"/>
          <w:sz w:val="20"/>
        </w:rPr>
        <w:t xml:space="preserve"> </w:t>
      </w:r>
      <w:r>
        <w:rPr>
          <w:sz w:val="20"/>
        </w:rPr>
        <w:t>ahead).</w:t>
      </w:r>
    </w:p>
    <w:p w:rsidR="00405F21" w:rsidRDefault="007D3B6E">
      <w:pPr>
        <w:pStyle w:val="ListParagraph"/>
        <w:numPr>
          <w:ilvl w:val="0"/>
          <w:numId w:val="1"/>
        </w:numPr>
        <w:tabs>
          <w:tab w:val="left" w:pos="821"/>
        </w:tabs>
        <w:ind w:right="377"/>
        <w:rPr>
          <w:sz w:val="20"/>
        </w:rPr>
      </w:pPr>
      <w:r>
        <w:rPr>
          <w:sz w:val="20"/>
        </w:rPr>
        <w:t>Currently, the Scanner abends if it is passed a file that doesn’t exist. Modify the code so that it fails gracefully in this</w:t>
      </w:r>
      <w:r>
        <w:rPr>
          <w:spacing w:val="-4"/>
          <w:sz w:val="20"/>
        </w:rPr>
        <w:t xml:space="preserve"> </w:t>
      </w:r>
      <w:r>
        <w:rPr>
          <w:sz w:val="20"/>
        </w:rPr>
        <w:t>circumstance.</w:t>
      </w:r>
    </w:p>
    <w:p w:rsidR="00405F21" w:rsidRDefault="007D3B6E">
      <w:pPr>
        <w:pStyle w:val="ListParagraph"/>
        <w:numPr>
          <w:ilvl w:val="0"/>
          <w:numId w:val="1"/>
        </w:numPr>
        <w:tabs>
          <w:tab w:val="left" w:pos="821"/>
        </w:tabs>
        <w:rPr>
          <w:sz w:val="20"/>
        </w:rPr>
      </w:pPr>
      <w:r>
        <w:rPr>
          <w:sz w:val="20"/>
        </w:rPr>
        <w:t xml:space="preserve">Method </w:t>
      </w:r>
      <w:proofErr w:type="spellStart"/>
      <w:proofErr w:type="gramStart"/>
      <w:r>
        <w:rPr>
          <w:sz w:val="20"/>
        </w:rPr>
        <w:t>nextCh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updates @c with the next character and </w:t>
      </w:r>
      <w:r w:rsidR="001B5011">
        <w:rPr>
          <w:sz w:val="20"/>
        </w:rPr>
        <w:t xml:space="preserve">returns </w:t>
      </w:r>
      <w:r>
        <w:rPr>
          <w:sz w:val="20"/>
        </w:rPr>
        <w:t>it</w:t>
      </w:r>
      <w:r w:rsidR="001B5011">
        <w:rPr>
          <w:sz w:val="20"/>
        </w:rPr>
        <w:t>, unless it has reached the end of the file, in which case it will return “</w:t>
      </w:r>
      <w:r w:rsidR="001B5011" w:rsidRPr="001B5011">
        <w:rPr>
          <w:b/>
          <w:sz w:val="20"/>
        </w:rPr>
        <w:t>!</w:t>
      </w:r>
      <w:proofErr w:type="spellStart"/>
      <w:r w:rsidR="001B5011" w:rsidRPr="001B5011">
        <w:rPr>
          <w:b/>
          <w:sz w:val="20"/>
        </w:rPr>
        <w:t>eof</w:t>
      </w:r>
      <w:proofErr w:type="spellEnd"/>
      <w:r w:rsidR="001B5011" w:rsidRPr="001B5011">
        <w:rPr>
          <w:b/>
          <w:sz w:val="20"/>
        </w:rPr>
        <w:t>!</w:t>
      </w:r>
      <w:r w:rsidR="001B5011">
        <w:rPr>
          <w:sz w:val="20"/>
        </w:rPr>
        <w:t>”</w:t>
      </w:r>
      <w:r>
        <w:rPr>
          <w:sz w:val="20"/>
        </w:rPr>
        <w:t>.</w:t>
      </w:r>
    </w:p>
    <w:p w:rsidR="00405F21" w:rsidRPr="002B32AB" w:rsidRDefault="007D3B6E" w:rsidP="002B32AB">
      <w:pPr>
        <w:pStyle w:val="ListParagraph"/>
        <w:numPr>
          <w:ilvl w:val="0"/>
          <w:numId w:val="1"/>
        </w:numPr>
        <w:tabs>
          <w:tab w:val="left" w:pos="821"/>
        </w:tabs>
        <w:rPr>
          <w:sz w:val="20"/>
        </w:rPr>
      </w:pPr>
      <w:r>
        <w:rPr>
          <w:sz w:val="20"/>
        </w:rPr>
        <w:t xml:space="preserve">Method </w:t>
      </w:r>
      <w:proofErr w:type="spellStart"/>
      <w:proofErr w:type="gramStart"/>
      <w:r>
        <w:rPr>
          <w:sz w:val="20"/>
        </w:rPr>
        <w:t>nextToken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returns the next token identified by the</w:t>
      </w:r>
      <w:r>
        <w:rPr>
          <w:spacing w:val="-9"/>
          <w:sz w:val="20"/>
        </w:rPr>
        <w:t xml:space="preserve"> </w:t>
      </w:r>
      <w:r>
        <w:rPr>
          <w:sz w:val="20"/>
        </w:rPr>
        <w:t>scanner.</w:t>
      </w:r>
      <w:r w:rsidR="000C7F93">
        <w:rPr>
          <w:sz w:val="20"/>
        </w:rPr>
        <w:t xml:space="preserve"> It is not complete, as it does not identify all Tokens in your grammar yet. You should complete this method.</w:t>
      </w:r>
      <w:bookmarkStart w:id="0" w:name="_GoBack"/>
      <w:bookmarkEnd w:id="0"/>
    </w:p>
    <w:p w:rsidR="00405F21" w:rsidRDefault="007D3B6E">
      <w:pPr>
        <w:pStyle w:val="ListParagraph"/>
        <w:numPr>
          <w:ilvl w:val="0"/>
          <w:numId w:val="1"/>
        </w:numPr>
        <w:tabs>
          <w:tab w:val="left" w:pos="821"/>
        </w:tabs>
        <w:spacing w:before="1" w:line="229" w:lineRule="exact"/>
        <w:rPr>
          <w:sz w:val="20"/>
        </w:rPr>
      </w:pPr>
      <w:r>
        <w:rPr>
          <w:sz w:val="20"/>
        </w:rPr>
        <w:t>Contiguous whitespace should be combined and emitted as a single</w:t>
      </w:r>
      <w:r>
        <w:rPr>
          <w:spacing w:val="-1"/>
          <w:sz w:val="20"/>
        </w:rPr>
        <w:t xml:space="preserve"> </w:t>
      </w:r>
      <w:r>
        <w:rPr>
          <w:sz w:val="20"/>
        </w:rPr>
        <w:t>token.</w:t>
      </w:r>
      <w:r w:rsidR="00174308">
        <w:rPr>
          <w:sz w:val="20"/>
        </w:rPr>
        <w:t xml:space="preserve"> (I already did this for you).</w:t>
      </w:r>
    </w:p>
    <w:p w:rsidR="00405F21" w:rsidRPr="000C7F93" w:rsidRDefault="007D3B6E" w:rsidP="000C7F93">
      <w:pPr>
        <w:pStyle w:val="ListParagraph"/>
        <w:numPr>
          <w:ilvl w:val="0"/>
          <w:numId w:val="1"/>
        </w:numPr>
        <w:tabs>
          <w:tab w:val="left" w:pos="821"/>
        </w:tabs>
        <w:spacing w:line="229" w:lineRule="exact"/>
        <w:rPr>
          <w:sz w:val="20"/>
        </w:rPr>
      </w:pPr>
      <w:r>
        <w:rPr>
          <w:sz w:val="20"/>
        </w:rPr>
        <w:lastRenderedPageBreak/>
        <w:t>An end of file (EOF) token should be emitted when the file has been completely</w:t>
      </w:r>
      <w:r>
        <w:rPr>
          <w:spacing w:val="-15"/>
          <w:sz w:val="20"/>
        </w:rPr>
        <w:t xml:space="preserve"> </w:t>
      </w:r>
      <w:r>
        <w:rPr>
          <w:sz w:val="20"/>
        </w:rPr>
        <w:t>processed.</w:t>
      </w:r>
      <w:r w:rsidR="00860999">
        <w:rPr>
          <w:sz w:val="20"/>
        </w:rPr>
        <w:t xml:space="preserve"> (I already did this for you).</w:t>
      </w:r>
    </w:p>
    <w:p w:rsidR="00353B1B" w:rsidRDefault="00353B1B">
      <w:pPr>
        <w:pStyle w:val="ListParagraph"/>
        <w:numPr>
          <w:ilvl w:val="0"/>
          <w:numId w:val="1"/>
        </w:numPr>
        <w:tabs>
          <w:tab w:val="left" w:pos="821"/>
        </w:tabs>
        <w:rPr>
          <w:sz w:val="20"/>
        </w:rPr>
      </w:pPr>
      <w:r>
        <w:rPr>
          <w:sz w:val="20"/>
        </w:rPr>
        <w:t>There are several helper methods defined at the bottom of “</w:t>
      </w:r>
      <w:proofErr w:type="spellStart"/>
      <w:r>
        <w:rPr>
          <w:sz w:val="20"/>
        </w:rPr>
        <w:t>TinyScanner.rb</w:t>
      </w:r>
      <w:proofErr w:type="spellEnd"/>
      <w:r>
        <w:rPr>
          <w:sz w:val="20"/>
        </w:rPr>
        <w:t xml:space="preserve">” that you can use to help you to identify different types of characters (like numbers, letters, and whitespace). </w:t>
      </w:r>
    </w:p>
    <w:p w:rsidR="00852B23" w:rsidRDefault="00852B23" w:rsidP="00852B23">
      <w:pPr>
        <w:tabs>
          <w:tab w:val="left" w:pos="821"/>
        </w:tabs>
        <w:rPr>
          <w:sz w:val="20"/>
        </w:rPr>
      </w:pPr>
    </w:p>
    <w:p w:rsidR="00852B23" w:rsidRPr="00852B23" w:rsidRDefault="00852B23" w:rsidP="00852B23">
      <w:pPr>
        <w:pStyle w:val="Heading2"/>
      </w:pPr>
      <w:r w:rsidRPr="00852B23">
        <w:t>Display and Print Tokens</w:t>
      </w:r>
    </w:p>
    <w:p w:rsidR="00405F21" w:rsidRDefault="00852B23" w:rsidP="00852B23">
      <w:pPr>
        <w:tabs>
          <w:tab w:val="left" w:pos="821"/>
        </w:tabs>
        <w:rPr>
          <w:rFonts w:ascii="Arial"/>
          <w:sz w:val="20"/>
          <w:szCs w:val="20"/>
        </w:rPr>
      </w:pPr>
      <w:r>
        <w:rPr>
          <w:rFonts w:ascii="Arial"/>
          <w:sz w:val="20"/>
          <w:szCs w:val="20"/>
        </w:rPr>
        <w:t>I</w:t>
      </w:r>
      <w:r>
        <w:rPr>
          <w:rFonts w:ascii="Arial"/>
          <w:sz w:val="20"/>
          <w:szCs w:val="20"/>
        </w:rPr>
        <w:t>’</w:t>
      </w:r>
      <w:r>
        <w:rPr>
          <w:rFonts w:ascii="Arial"/>
          <w:sz w:val="20"/>
          <w:szCs w:val="20"/>
        </w:rPr>
        <w:t>ve included a 3</w:t>
      </w:r>
      <w:r w:rsidRPr="00852B23">
        <w:rPr>
          <w:rFonts w:ascii="Arial"/>
          <w:sz w:val="20"/>
          <w:szCs w:val="20"/>
          <w:vertAlign w:val="superscript"/>
        </w:rPr>
        <w:t>rd</w:t>
      </w:r>
      <w:r>
        <w:rPr>
          <w:rFonts w:ascii="Arial"/>
          <w:sz w:val="20"/>
          <w:szCs w:val="20"/>
        </w:rPr>
        <w:t xml:space="preserve"> file called </w:t>
      </w:r>
      <w:r>
        <w:rPr>
          <w:rFonts w:ascii="Arial"/>
          <w:sz w:val="20"/>
          <w:szCs w:val="20"/>
        </w:rPr>
        <w:t>“</w:t>
      </w:r>
      <w:proofErr w:type="spellStart"/>
      <w:r w:rsidRPr="00852B23">
        <w:rPr>
          <w:rFonts w:ascii="Arial"/>
          <w:b/>
          <w:sz w:val="20"/>
          <w:szCs w:val="20"/>
        </w:rPr>
        <w:t>TestTinyLexer.rb</w:t>
      </w:r>
      <w:proofErr w:type="spellEnd"/>
      <w:r>
        <w:rPr>
          <w:rFonts w:ascii="Arial"/>
          <w:sz w:val="20"/>
          <w:szCs w:val="20"/>
        </w:rPr>
        <w:t>”</w:t>
      </w:r>
      <w:r>
        <w:rPr>
          <w:rFonts w:ascii="Arial"/>
          <w:sz w:val="20"/>
          <w:szCs w:val="20"/>
        </w:rPr>
        <w:t xml:space="preserve"> that will use your lexer (previous section) and display each token it encounters as </w:t>
      </w:r>
      <w:proofErr w:type="gramStart"/>
      <w:r>
        <w:rPr>
          <w:rFonts w:ascii="Arial"/>
          <w:sz w:val="20"/>
          <w:szCs w:val="20"/>
        </w:rPr>
        <w:t>it</w:t>
      </w:r>
      <w:proofErr w:type="gramEnd"/>
      <w:r>
        <w:rPr>
          <w:rFonts w:ascii="Arial"/>
          <w:sz w:val="20"/>
          <w:szCs w:val="20"/>
        </w:rPr>
        <w:t xml:space="preserve"> lexes your source code file. I would like for you to modify this file so that in addition to displaying the tokens to the console, it will also write them to a file (that we could potentially pass to a parser). </w:t>
      </w:r>
    </w:p>
    <w:p w:rsidR="00D7135F" w:rsidRDefault="00D7135F" w:rsidP="00852B23">
      <w:pPr>
        <w:tabs>
          <w:tab w:val="left" w:pos="821"/>
        </w:tabs>
        <w:rPr>
          <w:rFonts w:ascii="Arial"/>
        </w:rPr>
      </w:pPr>
    </w:p>
    <w:p w:rsidR="00D7135F" w:rsidRDefault="00D7135F" w:rsidP="00852B23">
      <w:pPr>
        <w:tabs>
          <w:tab w:val="left" w:pos="821"/>
        </w:tabs>
        <w:rPr>
          <w:rFonts w:ascii="Arial"/>
          <w:sz w:val="20"/>
          <w:szCs w:val="20"/>
        </w:rPr>
      </w:pPr>
      <w:r w:rsidRPr="000C307C">
        <w:rPr>
          <w:rFonts w:ascii="Arial"/>
          <w:sz w:val="20"/>
          <w:szCs w:val="20"/>
        </w:rPr>
        <w:t>I</w:t>
      </w:r>
      <w:r w:rsidRPr="000C307C">
        <w:rPr>
          <w:rFonts w:ascii="Arial"/>
          <w:sz w:val="20"/>
          <w:szCs w:val="20"/>
        </w:rPr>
        <w:t>’</w:t>
      </w:r>
      <w:r w:rsidRPr="000C307C">
        <w:rPr>
          <w:rFonts w:ascii="Arial"/>
          <w:sz w:val="20"/>
          <w:szCs w:val="20"/>
        </w:rPr>
        <w:t xml:space="preserve">ve also included a sample input file </w:t>
      </w:r>
      <w:r w:rsidR="000C307C" w:rsidRPr="000C307C">
        <w:rPr>
          <w:rFonts w:ascii="Arial"/>
          <w:sz w:val="20"/>
          <w:szCs w:val="20"/>
        </w:rPr>
        <w:t>(</w:t>
      </w:r>
      <w:proofErr w:type="gramStart"/>
      <w:r w:rsidR="000C307C" w:rsidRPr="000C307C">
        <w:rPr>
          <w:rFonts w:ascii="Arial"/>
          <w:sz w:val="20"/>
          <w:szCs w:val="20"/>
        </w:rPr>
        <w:t>input.txt)</w:t>
      </w:r>
      <w:r w:rsidRPr="000C307C">
        <w:rPr>
          <w:rFonts w:ascii="Arial"/>
          <w:sz w:val="20"/>
          <w:szCs w:val="20"/>
        </w:rPr>
        <w:t>that</w:t>
      </w:r>
      <w:proofErr w:type="gramEnd"/>
      <w:r w:rsidRPr="000C307C">
        <w:rPr>
          <w:rFonts w:ascii="Arial"/>
          <w:sz w:val="20"/>
          <w:szCs w:val="20"/>
        </w:rPr>
        <w:t xml:space="preserve"> adheres to our TINY programming language. You should experiment with different inputs that both adhere to and don</w:t>
      </w:r>
      <w:r w:rsidRPr="000C307C">
        <w:rPr>
          <w:rFonts w:ascii="Arial"/>
          <w:sz w:val="20"/>
          <w:szCs w:val="20"/>
        </w:rPr>
        <w:t>’</w:t>
      </w:r>
      <w:r w:rsidRPr="000C307C">
        <w:rPr>
          <w:rFonts w:ascii="Arial"/>
          <w:sz w:val="20"/>
          <w:szCs w:val="20"/>
        </w:rPr>
        <w:t xml:space="preserve">t adhere to the grammar to verify the correctness of your lexer. </w:t>
      </w:r>
    </w:p>
    <w:p w:rsidR="00B6179F" w:rsidRPr="000C307C" w:rsidRDefault="00B6179F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:rsidR="000C307C" w:rsidRPr="000C307C" w:rsidRDefault="00B6179F" w:rsidP="00B6179F">
      <w:pPr>
        <w:pStyle w:val="Heading2"/>
      </w:pPr>
      <w:r>
        <w:t>Sample Program Output</w:t>
      </w:r>
    </w:p>
    <w:p w:rsidR="000C307C" w:rsidRDefault="000C307C" w:rsidP="00852B23">
      <w:pPr>
        <w:tabs>
          <w:tab w:val="left" w:pos="821"/>
        </w:tabs>
        <w:rPr>
          <w:rFonts w:ascii="Arial"/>
          <w:sz w:val="20"/>
          <w:szCs w:val="20"/>
        </w:rPr>
      </w:pPr>
      <w:r w:rsidRPr="000C307C">
        <w:rPr>
          <w:rFonts w:ascii="Arial"/>
          <w:sz w:val="20"/>
          <w:szCs w:val="20"/>
        </w:rPr>
        <w:t>Below is a screenshot of sample output that would result from using the included sample input file</w:t>
      </w:r>
      <w:r>
        <w:rPr>
          <w:rFonts w:ascii="Arial"/>
          <w:sz w:val="20"/>
          <w:szCs w:val="20"/>
        </w:rPr>
        <w:t>.</w:t>
      </w:r>
    </w:p>
    <w:p w:rsidR="000C307C" w:rsidRDefault="000C307C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:rsidR="000C307C" w:rsidRDefault="00503AAB" w:rsidP="00852B23">
      <w:pPr>
        <w:tabs>
          <w:tab w:val="left" w:pos="821"/>
        </w:tabs>
        <w:rPr>
          <w:rFonts w:ascii="Arial"/>
          <w:sz w:val="20"/>
          <w:szCs w:val="20"/>
        </w:rPr>
      </w:pPr>
      <w:r w:rsidRPr="00503AAB">
        <w:rPr>
          <w:rFonts w:ascii="Arial"/>
          <w:noProof/>
          <w:sz w:val="20"/>
          <w:szCs w:val="20"/>
        </w:rPr>
        <w:drawing>
          <wp:inline distT="0" distB="0" distL="0" distR="0" wp14:anchorId="443C4874" wp14:editId="36264953">
            <wp:extent cx="4227407" cy="5171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732" cy="519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AB" w:rsidRDefault="00503AAB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:rsidR="00503AAB" w:rsidRDefault="00503AAB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:rsidR="00503AAB" w:rsidRDefault="00503AAB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:rsidR="007D3B6E" w:rsidRDefault="007D3B6E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:rsidR="007D3B6E" w:rsidRDefault="007D3B6E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:rsidR="007D3B6E" w:rsidRDefault="007D3B6E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:rsidR="007D3B6E" w:rsidRDefault="007D3B6E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:rsidR="007D3B6E" w:rsidRDefault="007D3B6E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:rsidR="007D3B6E" w:rsidRDefault="007D3B6E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:rsidR="00503AAB" w:rsidRDefault="00D672C7" w:rsidP="00852B23">
      <w:pPr>
        <w:tabs>
          <w:tab w:val="left" w:pos="821"/>
        </w:tabs>
        <w:rPr>
          <w:rFonts w:ascii="Arial"/>
          <w:sz w:val="20"/>
          <w:szCs w:val="20"/>
        </w:rPr>
      </w:pPr>
      <w:r>
        <w:rPr>
          <w:rFonts w:ascii="Arial"/>
          <w:sz w:val="20"/>
          <w:szCs w:val="20"/>
        </w:rPr>
        <w:lastRenderedPageBreak/>
        <w:t>B</w:t>
      </w:r>
      <w:r w:rsidR="00503AAB">
        <w:rPr>
          <w:rFonts w:ascii="Arial"/>
          <w:sz w:val="20"/>
          <w:szCs w:val="20"/>
        </w:rPr>
        <w:t xml:space="preserve">elow is a </w:t>
      </w:r>
      <w:r>
        <w:rPr>
          <w:rFonts w:ascii="Arial"/>
          <w:sz w:val="20"/>
          <w:szCs w:val="20"/>
        </w:rPr>
        <w:t xml:space="preserve">screenshot </w:t>
      </w:r>
      <w:r w:rsidR="00503AAB">
        <w:rPr>
          <w:rFonts w:ascii="Arial"/>
          <w:sz w:val="20"/>
          <w:szCs w:val="20"/>
        </w:rPr>
        <w:t xml:space="preserve">of the token file that was generated </w:t>
      </w:r>
      <w:proofErr w:type="gramStart"/>
      <w:r w:rsidR="00503AAB">
        <w:rPr>
          <w:rFonts w:ascii="Arial"/>
          <w:sz w:val="20"/>
          <w:szCs w:val="20"/>
        </w:rPr>
        <w:t>as a result of</w:t>
      </w:r>
      <w:proofErr w:type="gramEnd"/>
      <w:r w:rsidR="00503AAB">
        <w:rPr>
          <w:rFonts w:ascii="Arial"/>
          <w:sz w:val="20"/>
          <w:szCs w:val="20"/>
        </w:rPr>
        <w:t xml:space="preserve"> </w:t>
      </w:r>
      <w:proofErr w:type="spellStart"/>
      <w:r w:rsidR="007B5384">
        <w:rPr>
          <w:rFonts w:ascii="Arial"/>
          <w:sz w:val="20"/>
          <w:szCs w:val="20"/>
        </w:rPr>
        <w:t>lexing</w:t>
      </w:r>
      <w:proofErr w:type="spellEnd"/>
      <w:r w:rsidR="007B5384">
        <w:rPr>
          <w:rFonts w:ascii="Arial"/>
          <w:sz w:val="20"/>
          <w:szCs w:val="20"/>
        </w:rPr>
        <w:t xml:space="preserve"> </w:t>
      </w:r>
      <w:r w:rsidR="00503AAB">
        <w:rPr>
          <w:rFonts w:ascii="Arial"/>
          <w:sz w:val="20"/>
          <w:szCs w:val="20"/>
        </w:rPr>
        <w:t xml:space="preserve">the same input file (TINY source code file). </w:t>
      </w:r>
    </w:p>
    <w:p w:rsidR="00D672C7" w:rsidRDefault="00D672C7" w:rsidP="00852B23">
      <w:pPr>
        <w:tabs>
          <w:tab w:val="left" w:pos="821"/>
        </w:tabs>
        <w:rPr>
          <w:rFonts w:ascii="Arial"/>
          <w:sz w:val="20"/>
          <w:szCs w:val="20"/>
        </w:rPr>
      </w:pPr>
      <w:r w:rsidRPr="00D672C7">
        <w:rPr>
          <w:rFonts w:ascii="Arial"/>
          <w:noProof/>
          <w:sz w:val="20"/>
          <w:szCs w:val="20"/>
        </w:rPr>
        <w:drawing>
          <wp:inline distT="0" distB="0" distL="0" distR="0" wp14:anchorId="2C64C987" wp14:editId="5EC8F56B">
            <wp:extent cx="2640353" cy="7540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796" cy="757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6E" w:rsidRDefault="007D3B6E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:rsidR="007D3B6E" w:rsidRDefault="007D3B6E" w:rsidP="007D3B6E">
      <w:pPr>
        <w:pStyle w:val="Heading2"/>
      </w:pPr>
      <w:r>
        <w:t>Deliverables (THIS IS WHAT YOU SHOULD TURN IN)</w:t>
      </w:r>
    </w:p>
    <w:p w:rsidR="007D3B6E" w:rsidRDefault="007D3B6E" w:rsidP="007D3B6E">
      <w:pPr>
        <w:pStyle w:val="ListParagraph"/>
        <w:numPr>
          <w:ilvl w:val="0"/>
          <w:numId w:val="2"/>
        </w:numPr>
        <w:tabs>
          <w:tab w:val="left" w:pos="821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TinyToken.rb</w:t>
      </w:r>
      <w:proofErr w:type="spellEnd"/>
    </w:p>
    <w:p w:rsidR="007D3B6E" w:rsidRDefault="007D3B6E" w:rsidP="007D3B6E">
      <w:pPr>
        <w:pStyle w:val="ListParagraph"/>
        <w:numPr>
          <w:ilvl w:val="0"/>
          <w:numId w:val="2"/>
        </w:numPr>
        <w:tabs>
          <w:tab w:val="left" w:pos="821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TinyScanner.rb</w:t>
      </w:r>
      <w:proofErr w:type="spellEnd"/>
    </w:p>
    <w:p w:rsidR="007D3B6E" w:rsidRPr="007D3B6E" w:rsidRDefault="007D3B6E" w:rsidP="007D3B6E">
      <w:pPr>
        <w:pStyle w:val="ListParagraph"/>
        <w:numPr>
          <w:ilvl w:val="0"/>
          <w:numId w:val="2"/>
        </w:numPr>
        <w:tabs>
          <w:tab w:val="left" w:pos="821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TestTinyLexer.rb</w:t>
      </w:r>
      <w:proofErr w:type="spellEnd"/>
    </w:p>
    <w:sectPr w:rsidR="007D3B6E" w:rsidRPr="007D3B6E" w:rsidSect="00B6179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13234"/>
    <w:multiLevelType w:val="hybridMultilevel"/>
    <w:tmpl w:val="F450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E34B7"/>
    <w:multiLevelType w:val="hybridMultilevel"/>
    <w:tmpl w:val="4148BEB8"/>
    <w:lvl w:ilvl="0" w:tplc="19F41DEA">
      <w:start w:val="1"/>
      <w:numFmt w:val="decimal"/>
      <w:lvlText w:val="%1)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en-US"/>
      </w:rPr>
    </w:lvl>
    <w:lvl w:ilvl="1" w:tplc="EA704AD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en-US"/>
      </w:rPr>
    </w:lvl>
    <w:lvl w:ilvl="2" w:tplc="57548C8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29B0A6C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en-US"/>
      </w:rPr>
    </w:lvl>
    <w:lvl w:ilvl="4" w:tplc="C746815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en-US"/>
      </w:rPr>
    </w:lvl>
    <w:lvl w:ilvl="5" w:tplc="B9EE4FA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en-US"/>
      </w:rPr>
    </w:lvl>
    <w:lvl w:ilvl="6" w:tplc="4A202268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en-US"/>
      </w:rPr>
    </w:lvl>
    <w:lvl w:ilvl="7" w:tplc="5BE48BBC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en-US"/>
      </w:rPr>
    </w:lvl>
    <w:lvl w:ilvl="8" w:tplc="28E07AA2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F21"/>
    <w:rsid w:val="000C307C"/>
    <w:rsid w:val="000C7F93"/>
    <w:rsid w:val="00174308"/>
    <w:rsid w:val="001A1E46"/>
    <w:rsid w:val="001B5011"/>
    <w:rsid w:val="002B32AB"/>
    <w:rsid w:val="00353B1B"/>
    <w:rsid w:val="00405F21"/>
    <w:rsid w:val="00503AAB"/>
    <w:rsid w:val="007B5384"/>
    <w:rsid w:val="007D3B6E"/>
    <w:rsid w:val="00852B23"/>
    <w:rsid w:val="00860999"/>
    <w:rsid w:val="00A61AB0"/>
    <w:rsid w:val="00AD5EB1"/>
    <w:rsid w:val="00B6179F"/>
    <w:rsid w:val="00D672C7"/>
    <w:rsid w:val="00D7135F"/>
    <w:rsid w:val="00F7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8B36"/>
  <w15:docId w15:val="{E7FAE60F-DD84-472C-8FC9-FF90180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B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852B2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s.rochester.edu/%7Ebrown/173/readings/05_grammars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Woolbright</dc:creator>
  <cp:lastModifiedBy>rodrigo sardinas</cp:lastModifiedBy>
  <cp:revision>17</cp:revision>
  <dcterms:created xsi:type="dcterms:W3CDTF">2019-02-01T22:43:00Z</dcterms:created>
  <dcterms:modified xsi:type="dcterms:W3CDTF">2019-02-01T23:24:00Z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2019-02-01T00:00:00Z</vt:filetime>
  </property>
</Properties>
</file>