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4BD854E1" w:rsidR="004D6B86" w:rsidRDefault="00BE347C">
      <w:pPr>
        <w:pStyle w:val="Title"/>
      </w:pPr>
      <w:proofErr w:type="spellStart"/>
      <w:r>
        <w:t>Nutrientry</w:t>
      </w:r>
      <w:proofErr w:type="spellEnd"/>
      <w:r>
        <w:t>: Fasting and Calorie Tracker</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20C3D212" w14:textId="0A582678" w:rsidR="004D6B86" w:rsidRDefault="00BE347C">
      <w:pPr>
        <w:pStyle w:val="Title"/>
      </w:pPr>
      <w:r>
        <w:t xml:space="preserve">CIS 112: </w:t>
      </w:r>
      <w:proofErr w:type="spellStart"/>
      <w:r>
        <w:t>Javascript</w:t>
      </w:r>
      <w:proofErr w:type="spellEnd"/>
      <w:r w:rsidR="00DE6B50">
        <w:t xml:space="preserve"> Programming</w:t>
      </w:r>
    </w:p>
    <w:p w14:paraId="135EBFE7" w14:textId="01F5034D" w:rsidR="004D6B86" w:rsidRPr="00A4757D" w:rsidRDefault="00BE347C" w:rsidP="00BE347C">
      <w:pPr>
        <w:jc w:val="center"/>
      </w:pPr>
      <w:r>
        <w:t>Professor Rodriguez</w:t>
      </w:r>
    </w:p>
    <w:p w14:paraId="34F4BFB5" w14:textId="77777777" w:rsidR="004D6B86" w:rsidRDefault="00345333">
      <w:pPr>
        <w:pStyle w:val="SectionTitle"/>
      </w:pPr>
      <w:r>
        <w:lastRenderedPageBreak/>
        <w:t>Abstract</w:t>
      </w:r>
    </w:p>
    <w:p w14:paraId="2F0836AB" w14:textId="35361CEC" w:rsidR="004D6B86" w:rsidRDefault="00562C5A" w:rsidP="00974CCA">
      <w:pPr>
        <w:pStyle w:val="NoSpacing"/>
        <w:ind w:firstLine="720"/>
        <w:rPr>
          <w:noProof/>
        </w:rPr>
      </w:pPr>
      <w:r>
        <w:t xml:space="preserve">The form regarding a user’s health is progressing and now has all the math behind it working. By inputting a user’s physical </w:t>
      </w:r>
      <w:proofErr w:type="gramStart"/>
      <w:r>
        <w:t>information</w:t>
      </w:r>
      <w:proofErr w:type="gramEnd"/>
      <w:r>
        <w:t xml:space="preserve"> they are able to get a lot of information about their current health and where they need to go. There is a keto calorie breakdown for people that are choosing to go keto with their diet which can aid in rapid weight loss with long term health benefits of training the body to better use fat reserves rather than burning glucose for energy. </w:t>
      </w:r>
    </w:p>
    <w:p w14:paraId="2B92C579" w14:textId="48634E95" w:rsidR="00650490" w:rsidRDefault="00562C5A" w:rsidP="00650490">
      <w:pPr>
        <w:pStyle w:val="NoSpacing"/>
        <w:keepNext/>
      </w:pPr>
      <w:r>
        <w:rPr>
          <w:noProof/>
        </w:rPr>
        <w:drawing>
          <wp:inline distT="0" distB="0" distL="0" distR="0" wp14:anchorId="24CA9727" wp14:editId="136E72E1">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3740"/>
                    </a:xfrm>
                    <a:prstGeom prst="rect">
                      <a:avLst/>
                    </a:prstGeom>
                  </pic:spPr>
                </pic:pic>
              </a:graphicData>
            </a:graphic>
          </wp:inline>
        </w:drawing>
      </w:r>
    </w:p>
    <w:p w14:paraId="50C55D5B" w14:textId="19F7B6B5" w:rsidR="008A03AB" w:rsidRDefault="00650490" w:rsidP="0065642E">
      <w:pPr>
        <w:pStyle w:val="Caption"/>
        <w:jc w:val="center"/>
      </w:pPr>
      <w:r>
        <w:t xml:space="preserve">Figure </w:t>
      </w:r>
      <w:fldSimple w:instr=" SEQ Figure \* ARABIC ">
        <w:r w:rsidR="007D6ABF">
          <w:rPr>
            <w:noProof/>
          </w:rPr>
          <w:t>1</w:t>
        </w:r>
      </w:fldSimple>
      <w:r>
        <w:t xml:space="preserve">: </w:t>
      </w:r>
      <w:r w:rsidR="00562C5A">
        <w:t>Calculate Health Stats</w:t>
      </w:r>
      <w:r>
        <w:t xml:space="preserve"> Page</w:t>
      </w:r>
    </w:p>
    <w:p w14:paraId="4E8E77C5" w14:textId="77777777" w:rsidR="00562C5A" w:rsidRDefault="00562C5A" w:rsidP="00562C5A">
      <w:pPr>
        <w:pStyle w:val="NoSpacing"/>
        <w:keepNext/>
        <w:ind w:firstLine="720"/>
      </w:pPr>
      <w:r>
        <w:t xml:space="preserve">The form is being generated using the </w:t>
      </w:r>
      <w:proofErr w:type="spellStart"/>
      <w:r>
        <w:t>WTForms</w:t>
      </w:r>
      <w:proofErr w:type="spellEnd"/>
      <w:r>
        <w:t xml:space="preserve"> library in python and the math was being done with </w:t>
      </w:r>
      <w:proofErr w:type="spellStart"/>
      <w:r>
        <w:t>javascript</w:t>
      </w:r>
      <w:proofErr w:type="spellEnd"/>
      <w:r>
        <w:t xml:space="preserve"> but I decided to focus more on keeping that information in the database we have setup so I converted the code to python instead.  There is a lot of calculations happening behind the scenes to get all of the information for a user including </w:t>
      </w:r>
      <w:proofErr w:type="spellStart"/>
      <w:r>
        <w:t>TDEE,BMI,Ideal</w:t>
      </w:r>
      <w:proofErr w:type="spellEnd"/>
      <w:r>
        <w:t xml:space="preserve"> </w:t>
      </w:r>
      <w:r>
        <w:lastRenderedPageBreak/>
        <w:t xml:space="preserve">Weight for a user, and how long it would take with an ideal diet to get to their healthy weight. </w:t>
      </w:r>
      <w:r>
        <w:rPr>
          <w:noProof/>
        </w:rPr>
        <w:drawing>
          <wp:inline distT="0" distB="0" distL="0" distR="0" wp14:anchorId="2E3B9A38" wp14:editId="2C050BFA">
            <wp:extent cx="5943600" cy="461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2640"/>
                    </a:xfrm>
                    <a:prstGeom prst="rect">
                      <a:avLst/>
                    </a:prstGeom>
                  </pic:spPr>
                </pic:pic>
              </a:graphicData>
            </a:graphic>
          </wp:inline>
        </w:drawing>
      </w:r>
    </w:p>
    <w:p w14:paraId="4A95A0ED" w14:textId="7A9DC9C5" w:rsidR="00562C5A" w:rsidRDefault="00562C5A" w:rsidP="00562C5A">
      <w:pPr>
        <w:pStyle w:val="Caption"/>
      </w:pPr>
      <w:r>
        <w:t xml:space="preserve">Figure </w:t>
      </w:r>
      <w:fldSimple w:instr=" SEQ Figure \* ARABIC ">
        <w:r w:rsidR="007D6ABF">
          <w:rPr>
            <w:noProof/>
          </w:rPr>
          <w:t>2</w:t>
        </w:r>
      </w:fldSimple>
      <w:r>
        <w:t>: Functions for Calculating Health Levels</w:t>
      </w:r>
    </w:p>
    <w:p w14:paraId="23D768C1" w14:textId="77777777" w:rsidR="00562C5A" w:rsidRDefault="00562C5A" w:rsidP="00562C5A">
      <w:pPr>
        <w:keepNext/>
        <w:ind w:firstLine="0"/>
      </w:pPr>
      <w:r>
        <w:rPr>
          <w:noProof/>
        </w:rPr>
        <w:lastRenderedPageBreak/>
        <w:drawing>
          <wp:inline distT="0" distB="0" distL="0" distR="0" wp14:anchorId="2916EACA" wp14:editId="4051F5B6">
            <wp:extent cx="5943600" cy="447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9925"/>
                    </a:xfrm>
                    <a:prstGeom prst="rect">
                      <a:avLst/>
                    </a:prstGeom>
                  </pic:spPr>
                </pic:pic>
              </a:graphicData>
            </a:graphic>
          </wp:inline>
        </w:drawing>
      </w:r>
    </w:p>
    <w:p w14:paraId="07E2948C" w14:textId="11A05CF5" w:rsidR="00562C5A" w:rsidRDefault="00562C5A" w:rsidP="007A084B">
      <w:pPr>
        <w:pStyle w:val="Caption"/>
        <w:jc w:val="center"/>
      </w:pPr>
      <w:r>
        <w:t xml:space="preserve">Figure </w:t>
      </w:r>
      <w:fldSimple w:instr=" SEQ Figure \* ARABIC ">
        <w:r w:rsidR="007D6ABF">
          <w:rPr>
            <w:noProof/>
          </w:rPr>
          <w:t>3</w:t>
        </w:r>
      </w:fldSimple>
      <w:r>
        <w:t>: Additional Health Functions</w:t>
      </w:r>
    </w:p>
    <w:p w14:paraId="62CE8475" w14:textId="4834D37F" w:rsidR="00562C5A" w:rsidRDefault="00562C5A" w:rsidP="00562C5A">
      <w:r>
        <w:t>Once a user submits their information on the calculate health page, we add those stats as the current stats for a user if previous stats already exist, if they don’t exist and the user tries to go to the dashboard they are instead redirected and told to input their stats otherwise no information can be displayed for them.</w:t>
      </w:r>
      <w:r w:rsidR="007A084B">
        <w:t xml:space="preserve"> </w:t>
      </w:r>
    </w:p>
    <w:p w14:paraId="5CC386FA" w14:textId="77777777" w:rsidR="007A084B" w:rsidRDefault="007A084B" w:rsidP="007A084B">
      <w:pPr>
        <w:keepNext/>
      </w:pPr>
      <w:r>
        <w:rPr>
          <w:noProof/>
        </w:rPr>
        <w:lastRenderedPageBreak/>
        <w:drawing>
          <wp:inline distT="0" distB="0" distL="0" distR="0" wp14:anchorId="2A071C17" wp14:editId="4162E100">
            <wp:extent cx="5943600" cy="2963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14:paraId="2DA291AB" w14:textId="22560F5C" w:rsidR="007A084B" w:rsidRPr="00562C5A" w:rsidRDefault="007A084B" w:rsidP="007A084B">
      <w:pPr>
        <w:pStyle w:val="Caption"/>
        <w:jc w:val="center"/>
      </w:pPr>
      <w:r>
        <w:t xml:space="preserve">Figure </w:t>
      </w:r>
      <w:fldSimple w:instr=" SEQ Figure \* ARABIC ">
        <w:r w:rsidR="007D6ABF">
          <w:rPr>
            <w:noProof/>
          </w:rPr>
          <w:t>4</w:t>
        </w:r>
      </w:fldSimple>
      <w:r>
        <w:t>: Dashboard Information</w:t>
      </w:r>
    </w:p>
    <w:p w14:paraId="29B264AD" w14:textId="307E5DAB" w:rsidR="00FC0275" w:rsidRDefault="007A084B" w:rsidP="00FC0275">
      <w:r>
        <w:t xml:space="preserve">The dashboard provides a user with </w:t>
      </w:r>
      <w:proofErr w:type="gramStart"/>
      <w:r>
        <w:t>all of</w:t>
      </w:r>
      <w:proofErr w:type="gramEnd"/>
      <w:r>
        <w:t xml:space="preserve"> the information that they might need to make goals for themselves. I am using chart </w:t>
      </w:r>
      <w:proofErr w:type="spellStart"/>
      <w:r>
        <w:t>js</w:t>
      </w:r>
      <w:proofErr w:type="spellEnd"/>
      <w:r>
        <w:t xml:space="preserve"> on this page to dynamically display the information regarding the different Macronutrients. </w:t>
      </w:r>
    </w:p>
    <w:p w14:paraId="7B3A1A21" w14:textId="77777777" w:rsidR="007D6ABF" w:rsidRDefault="007D6ABF" w:rsidP="007D6ABF">
      <w:pPr>
        <w:keepNext/>
      </w:pPr>
      <w:r>
        <w:rPr>
          <w:noProof/>
        </w:rPr>
        <w:drawing>
          <wp:inline distT="0" distB="0" distL="0" distR="0" wp14:anchorId="7094DD45" wp14:editId="5EC46C5F">
            <wp:extent cx="4999118"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7581" cy="3114223"/>
                    </a:xfrm>
                    <a:prstGeom prst="rect">
                      <a:avLst/>
                    </a:prstGeom>
                  </pic:spPr>
                </pic:pic>
              </a:graphicData>
            </a:graphic>
          </wp:inline>
        </w:drawing>
      </w:r>
    </w:p>
    <w:p w14:paraId="6A7AF1F3" w14:textId="10418E31" w:rsidR="007D6ABF" w:rsidRPr="00FC0275" w:rsidRDefault="007D6ABF" w:rsidP="007D6ABF">
      <w:pPr>
        <w:pStyle w:val="Caption"/>
        <w:jc w:val="center"/>
      </w:pPr>
      <w:r>
        <w:t xml:space="preserve">Figure </w:t>
      </w:r>
      <w:fldSimple w:instr=" SEQ Figure \* ARABIC ">
        <w:r>
          <w:rPr>
            <w:noProof/>
          </w:rPr>
          <w:t>5</w:t>
        </w:r>
      </w:fldSimple>
      <w:r>
        <w:t>: Logic behind the dashboard</w:t>
      </w:r>
    </w:p>
    <w:p w14:paraId="6925F830" w14:textId="74FF0540" w:rsidR="006D7EE9" w:rsidRDefault="006C258E" w:rsidP="006D7EE9">
      <w:pPr>
        <w:pStyle w:val="SectionTitle"/>
      </w:pPr>
      <w:proofErr w:type="spellStart"/>
      <w:r>
        <w:lastRenderedPageBreak/>
        <w:t>Nutrienty</w:t>
      </w:r>
      <w:proofErr w:type="spellEnd"/>
      <w:r>
        <w:t xml:space="preserve"> Proposal</w:t>
      </w:r>
    </w:p>
    <w:sdt>
      <w:sdtPr>
        <w:rPr>
          <w:rFonts w:asciiTheme="minorHAnsi" w:eastAsiaTheme="minorEastAsia" w:hAnsiTheme="minorHAnsi" w:cstheme="minorBidi"/>
          <w:b w:val="0"/>
          <w:bCs w:val="0"/>
        </w:rPr>
        <w:id w:val="1452672949"/>
        <w:docPartObj>
          <w:docPartGallery w:val="Bibliographies"/>
          <w:docPartUnique/>
        </w:docPartObj>
      </w:sdtPr>
      <w:sdtEndPr/>
      <w:sdtContent>
        <w:p w14:paraId="73240CC4" w14:textId="1A68387A" w:rsidR="009A3923" w:rsidRDefault="009A3923">
          <w:pPr>
            <w:pStyle w:val="Heading1"/>
          </w:pPr>
          <w:r>
            <w:t>References</w:t>
          </w:r>
        </w:p>
        <w:sdt>
          <w:sdtPr>
            <w:id w:val="-573587230"/>
            <w:bibliography/>
          </w:sdtPr>
          <w:sdtEndPr/>
          <w:sdtContent>
            <w:p w14:paraId="7BEA9F89" w14:textId="77777777" w:rsidR="001D72E9" w:rsidRDefault="009A3923" w:rsidP="001D72E9">
              <w:pPr>
                <w:pStyle w:val="Bibliography"/>
                <w:rPr>
                  <w:noProof/>
                </w:rPr>
              </w:pPr>
              <w:r>
                <w:fldChar w:fldCharType="begin"/>
              </w:r>
              <w:r>
                <w:instrText xml:space="preserve"> BIBLIOGRAPHY </w:instrText>
              </w:r>
              <w:r>
                <w:fldChar w:fldCharType="separate"/>
              </w:r>
              <w:r w:rsidR="001D72E9">
                <w:rPr>
                  <w:noProof/>
                </w:rPr>
                <w:t>(n.d.). Retrieved from Fat Secret: https://www.fatsecret.com/Diary</w:t>
              </w:r>
            </w:p>
            <w:p w14:paraId="72F756CF" w14:textId="77777777" w:rsidR="001D72E9" w:rsidRDefault="001D72E9" w:rsidP="001D72E9">
              <w:pPr>
                <w:pStyle w:val="Bibliography"/>
                <w:rPr>
                  <w:noProof/>
                </w:rPr>
              </w:pPr>
              <w:r>
                <w:rPr>
                  <w:noProof/>
                </w:rPr>
                <w:t>(n.d.). Retrieved from Lose It!: https://www.loseit.com/</w:t>
              </w:r>
            </w:p>
            <w:p w14:paraId="15CA2FC6" w14:textId="77777777" w:rsidR="001D72E9" w:rsidRDefault="001D72E9" w:rsidP="001D72E9">
              <w:pPr>
                <w:pStyle w:val="Bibliography"/>
                <w:rPr>
                  <w:noProof/>
                </w:rPr>
              </w:pPr>
              <w:r>
                <w:rPr>
                  <w:noProof/>
                </w:rPr>
                <w:t xml:space="preserve">Kruger, J. (2006, July 19). </w:t>
              </w:r>
              <w:r>
                <w:rPr>
                  <w:i/>
                  <w:iCs/>
                  <w:noProof/>
                </w:rPr>
                <w:t>Dietary and physical activity behaviors among adults successful at weight loss maintenance</w:t>
              </w:r>
              <w:r>
                <w:rPr>
                  <w:noProof/>
                </w:rPr>
                <w:t>. Retrieved from Springer Link: https://link.springer.com/article/10.1186/1479-5868-3-17</w:t>
              </w:r>
            </w:p>
            <w:p w14:paraId="08977A0D" w14:textId="77777777" w:rsidR="001D72E9" w:rsidRDefault="001D72E9" w:rsidP="001D72E9">
              <w:pPr>
                <w:pStyle w:val="Bibliography"/>
                <w:rPr>
                  <w:noProof/>
                </w:rPr>
              </w:pPr>
              <w:r>
                <w:rPr>
                  <w:noProof/>
                </w:rPr>
                <w:t>UnderArmour. (n.d.). Retrieved from My Fitness Pal: https://www.myfitnesspal.com/food/diary</w:t>
              </w:r>
            </w:p>
            <w:p w14:paraId="64DEA088" w14:textId="126A09E5" w:rsidR="004D6B86" w:rsidRDefault="009A3923" w:rsidP="001D72E9">
              <w:r>
                <w:rPr>
                  <w:b/>
                  <w:bCs/>
                  <w:noProof/>
                </w:rPr>
                <w:fldChar w:fldCharType="end"/>
              </w:r>
            </w:p>
          </w:sdtContent>
        </w:sdt>
      </w:sdtContent>
    </w:sdt>
    <w:sectPr w:rsidR="004D6B86" w:rsidSect="00D75B53">
      <w:headerReference w:type="default" r:id="rId14"/>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FB7B6" w14:textId="77777777" w:rsidR="00452511" w:rsidRDefault="00452511">
      <w:pPr>
        <w:spacing w:line="240" w:lineRule="auto"/>
      </w:pPr>
      <w:r>
        <w:separator/>
      </w:r>
    </w:p>
    <w:p w14:paraId="78776E25" w14:textId="77777777" w:rsidR="00452511" w:rsidRDefault="00452511"/>
  </w:endnote>
  <w:endnote w:type="continuationSeparator" w:id="0">
    <w:p w14:paraId="0673BDA0" w14:textId="77777777" w:rsidR="00452511" w:rsidRDefault="00452511">
      <w:pPr>
        <w:spacing w:line="240" w:lineRule="auto"/>
      </w:pPr>
      <w:r>
        <w:continuationSeparator/>
      </w:r>
    </w:p>
    <w:p w14:paraId="213E5122" w14:textId="77777777" w:rsidR="00452511" w:rsidRDefault="00452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82C7A" w14:textId="77777777" w:rsidR="00452511" w:rsidRDefault="00452511">
      <w:pPr>
        <w:spacing w:line="240" w:lineRule="auto"/>
      </w:pPr>
      <w:r>
        <w:separator/>
      </w:r>
    </w:p>
    <w:p w14:paraId="277F06EF" w14:textId="77777777" w:rsidR="00452511" w:rsidRDefault="00452511"/>
  </w:footnote>
  <w:footnote w:type="continuationSeparator" w:id="0">
    <w:p w14:paraId="763A45F5" w14:textId="77777777" w:rsidR="00452511" w:rsidRDefault="00452511">
      <w:pPr>
        <w:spacing w:line="240" w:lineRule="auto"/>
      </w:pPr>
      <w:r>
        <w:continuationSeparator/>
      </w:r>
    </w:p>
    <w:p w14:paraId="349ABB8B" w14:textId="77777777" w:rsidR="00452511" w:rsidRDefault="004525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45F75F24" w:rsidR="004D6B86" w:rsidRPr="00170521" w:rsidRDefault="0045251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proofErr w:type="spellStart"/>
              <w:r w:rsidR="008005D7">
                <w:t>Nutrientry</w:t>
              </w:r>
              <w:proofErr w:type="spellEnd"/>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45361"/>
    <w:rsid w:val="00091B7B"/>
    <w:rsid w:val="00097169"/>
    <w:rsid w:val="00114BFA"/>
    <w:rsid w:val="00120B2A"/>
    <w:rsid w:val="001602E3"/>
    <w:rsid w:val="00160C0C"/>
    <w:rsid w:val="001664A2"/>
    <w:rsid w:val="00170521"/>
    <w:rsid w:val="001B4848"/>
    <w:rsid w:val="001D72E9"/>
    <w:rsid w:val="001F447A"/>
    <w:rsid w:val="001F7399"/>
    <w:rsid w:val="00212319"/>
    <w:rsid w:val="00225BE3"/>
    <w:rsid w:val="00247D8B"/>
    <w:rsid w:val="002565DE"/>
    <w:rsid w:val="00274E0A"/>
    <w:rsid w:val="002820AE"/>
    <w:rsid w:val="002B6153"/>
    <w:rsid w:val="002C627C"/>
    <w:rsid w:val="00307586"/>
    <w:rsid w:val="00336906"/>
    <w:rsid w:val="00345333"/>
    <w:rsid w:val="003A06C6"/>
    <w:rsid w:val="003E36B1"/>
    <w:rsid w:val="003E4162"/>
    <w:rsid w:val="003F7CBD"/>
    <w:rsid w:val="00452511"/>
    <w:rsid w:val="00481CF8"/>
    <w:rsid w:val="00492C2D"/>
    <w:rsid w:val="004A3D87"/>
    <w:rsid w:val="004B18A9"/>
    <w:rsid w:val="004D4F8C"/>
    <w:rsid w:val="004D6B86"/>
    <w:rsid w:val="00504F88"/>
    <w:rsid w:val="0055242C"/>
    <w:rsid w:val="00562C5A"/>
    <w:rsid w:val="00595412"/>
    <w:rsid w:val="0061747E"/>
    <w:rsid w:val="00641876"/>
    <w:rsid w:val="00645290"/>
    <w:rsid w:val="00650490"/>
    <w:rsid w:val="0065642E"/>
    <w:rsid w:val="00684C26"/>
    <w:rsid w:val="006B015B"/>
    <w:rsid w:val="006C162F"/>
    <w:rsid w:val="006C258E"/>
    <w:rsid w:val="006D7EE9"/>
    <w:rsid w:val="007244DE"/>
    <w:rsid w:val="007A084B"/>
    <w:rsid w:val="007D6ABF"/>
    <w:rsid w:val="008005D7"/>
    <w:rsid w:val="0081390C"/>
    <w:rsid w:val="00816831"/>
    <w:rsid w:val="008315E0"/>
    <w:rsid w:val="00837D67"/>
    <w:rsid w:val="008510F0"/>
    <w:rsid w:val="008747E8"/>
    <w:rsid w:val="008A03AB"/>
    <w:rsid w:val="008A2A83"/>
    <w:rsid w:val="008A78F1"/>
    <w:rsid w:val="00910F0E"/>
    <w:rsid w:val="00961AE5"/>
    <w:rsid w:val="00974CCA"/>
    <w:rsid w:val="009A2C38"/>
    <w:rsid w:val="009A3923"/>
    <w:rsid w:val="009F0414"/>
    <w:rsid w:val="00A4757D"/>
    <w:rsid w:val="00A77F6B"/>
    <w:rsid w:val="00A81BB2"/>
    <w:rsid w:val="00AA5C05"/>
    <w:rsid w:val="00AC0FBE"/>
    <w:rsid w:val="00B03BA4"/>
    <w:rsid w:val="00B7625B"/>
    <w:rsid w:val="00B8611B"/>
    <w:rsid w:val="00BE347C"/>
    <w:rsid w:val="00C317DB"/>
    <w:rsid w:val="00C3438C"/>
    <w:rsid w:val="00C5686B"/>
    <w:rsid w:val="00C74024"/>
    <w:rsid w:val="00C83B15"/>
    <w:rsid w:val="00C925C8"/>
    <w:rsid w:val="00CB7F84"/>
    <w:rsid w:val="00CF1B55"/>
    <w:rsid w:val="00D75B53"/>
    <w:rsid w:val="00DB2E59"/>
    <w:rsid w:val="00DB358F"/>
    <w:rsid w:val="00DC44F1"/>
    <w:rsid w:val="00DE6B50"/>
    <w:rsid w:val="00DF6D26"/>
    <w:rsid w:val="00E32312"/>
    <w:rsid w:val="00E7305D"/>
    <w:rsid w:val="00E95F86"/>
    <w:rsid w:val="00EA780C"/>
    <w:rsid w:val="00EB69D3"/>
    <w:rsid w:val="00F17914"/>
    <w:rsid w:val="00F31D66"/>
    <w:rsid w:val="00F363EC"/>
    <w:rsid w:val="00F413AC"/>
    <w:rsid w:val="00F96D56"/>
    <w:rsid w:val="00FA2422"/>
    <w:rsid w:val="00FC027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w:rsidRDefault="009A3923"&gt;&lt;w:r&gt;&lt;w:t&gt;Nutrientry&lt;/w:t&gt;&lt;/w:r&gt;&lt;/w:p&gt;&lt;w:sectPr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Und</b:Tag>
    <b:SourceType>InternetSite</b:SourceType>
    <b:Guid>{9BF919BA-E41E-4706-9789-44D56462DD51}</b:Guid>
    <b:Author>
      <b:Author>
        <b:NameList>
          <b:Person>
            <b:Last>UnderArmour</b:Last>
          </b:Person>
        </b:NameList>
      </b:Author>
    </b:Author>
    <b:InternetSiteTitle>My Fitness Pal</b:InternetSiteTitle>
    <b:URL>https://www.myfitnesspal.com/food/diary</b:URL>
    <b:RefOrder>3</b:RefOrder>
  </b:Source>
  <b:Source>
    <b:Tag>htt</b:Tag>
    <b:SourceType>InternetSite</b:SourceType>
    <b:Guid>{F7541A6C-BE06-4C33-919C-4B55A82960A1}</b:Guid>
    <b:InternetSiteTitle>Fat Secret</b:InternetSiteTitle>
    <b:URL>https://www.fatsecret.com/Diary</b:URL>
    <b:RefOrder>2</b:RefOrder>
  </b:Source>
  <b:Source>
    <b:Tag>Los</b:Tag>
    <b:SourceType>InternetSite</b:SourceType>
    <b:Guid>{134D6278-66A9-4512-91A6-754F2CE8243A}</b:Guid>
    <b:InternetSiteTitle>Lose It!</b:InternetSiteTitle>
    <b:URL>https://www.loseit.com/</b:URL>
    <b:RefOrder>4</b:RefOrder>
  </b:Source>
  <b:Source>
    <b:Tag>Jud06</b:Tag>
    <b:SourceType>InternetSite</b:SourceType>
    <b:Guid>{3E62D0EE-4B08-4442-BD5E-CCF6D6D2E252}</b:Guid>
    <b:Author>
      <b:Author>
        <b:NameList>
          <b:Person>
            <b:Last>Kruger</b:Last>
            <b:First>Judy</b:First>
          </b:Person>
        </b:NameList>
      </b:Author>
    </b:Author>
    <b:Title>Dietary and physical activity behaviors among adults successful at weight loss maintenance</b:Title>
    <b:InternetSiteTitle>Springer Link</b:InternetSiteTitle>
    <b:Year>2006</b:Year>
    <b:Month>July</b:Month>
    <b:Day>19</b:Day>
    <b:URL>https://link.springer.com/article/10.1186/1479-5868-3-17</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ECDE37E-5D48-4385-9EB7-26C4FC9A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tf16392902_win32</Template>
  <TotalTime>138</TotalTime>
  <Pages>6</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4</cp:revision>
  <dcterms:created xsi:type="dcterms:W3CDTF">2020-10-12T18:17:00Z</dcterms:created>
  <dcterms:modified xsi:type="dcterms:W3CDTF">2020-10-12T18:44:00Z</dcterms:modified>
</cp:coreProperties>
</file>