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C4" w:rsidRPr="00567323" w:rsidRDefault="007441A4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T</w:t>
      </w:r>
      <w:r w:rsidRPr="00567323">
        <w:rPr>
          <w:rFonts w:ascii="Consolas" w:eastAsia="Consolas" w:hAnsi="Consolas" w:cs="Consolas"/>
          <w:b/>
          <w:sz w:val="28"/>
          <w:szCs w:val="28"/>
        </w:rPr>
        <w:t>abla de Contenido</w:t>
      </w:r>
    </w:p>
    <w:sdt>
      <w:sdtPr>
        <w:rPr>
          <w:rFonts w:ascii="Consolas" w:hAnsi="Consolas"/>
        </w:rPr>
        <w:id w:val="252941364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567323" w:rsidRPr="00567323" w:rsidRDefault="007441A4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r w:rsidRPr="00567323">
            <w:rPr>
              <w:rFonts w:ascii="Consolas" w:hAnsi="Consolas"/>
            </w:rPr>
            <w:fldChar w:fldCharType="begin"/>
          </w:r>
          <w:r w:rsidRPr="00567323">
            <w:rPr>
              <w:rFonts w:ascii="Consolas" w:hAnsi="Consolas"/>
            </w:rPr>
            <w:instrText xml:space="preserve"> TOC \h \u \z </w:instrText>
          </w:r>
          <w:r w:rsidRPr="00567323">
            <w:rPr>
              <w:rFonts w:ascii="Consolas" w:hAnsi="Consolas"/>
            </w:rPr>
            <w:fldChar w:fldCharType="separate"/>
          </w:r>
          <w:hyperlink w:anchor="_Toc53414802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Historial de Versiones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_Toc534148029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Requerimientos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Productos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Software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Hardware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App Config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Bill Dispenser [Fujitsu F53]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3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_Toc534148039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returnCash()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createCode()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setFreeDevice()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6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sendMessage()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openConnection()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4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Config_inicial()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_Toc534148049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Mechal_Reset()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Cancel()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SensorLevelInformation()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CheckConfig()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7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int search()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match()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byte[] getPositions()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 xml:space="preserve">Bill Acceptor [SC Advance </w:t>
            </w:r>
            <w:r w:rsidR="00567323" w:rsidRPr="00567323">
              <w:rPr>
                <w:rStyle w:val="Hipervnculo"/>
                <w:rFonts w:ascii="Consolas" w:hAnsi="Consolas"/>
                <w:noProof/>
                <w:vertAlign w:val="subscript"/>
              </w:rPr>
              <w:t xml:space="preserve">MEI </w:t>
            </w:r>
            <w:r w:rsidR="00567323" w:rsidRPr="00567323">
              <w:rPr>
                <w:rStyle w:val="Hipervnculo"/>
                <w:rFonts w:ascii="Consolas" w:hAnsi="Consolas"/>
                <w:noProof/>
              </w:rPr>
              <w:t>]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5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_Toc534148059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8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disable()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double[2] getCashDesposite()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AcceptorSCAd()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 openConnection()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9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6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 configDefault()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_Toc534148069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connectedHandle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Coin Dispenser [Azkoyen ComboT]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10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returnCash()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7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enableContainerCoin()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_Toc534148079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getDeviceId()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byte[] getNumberSerie()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checkStatusSensors()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Coin Acceptor [Azkoyen ComboT]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11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open()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close()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isConnection()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8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enable()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_Toc534148089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disable()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double[] getCashDesposite()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12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getDeviceId()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setConfigDefaultHoppers()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setInibitCoins()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clearCounterMoney()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emptyMoneyBox()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1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Clases Complementarias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09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CCTalk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_Toc534148099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Declaration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13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Public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static CCTalk GetInstance()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SerialPort openConnection()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setMessage()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getMessage()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getDeviceId()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7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setDevices()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_Toc534148107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8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sendMessage()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_Toc534148108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14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2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09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Private Methods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_Toc534148109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0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CCTalk()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_Toc534148110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1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string GetNameDevice()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_Toc534148111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2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void CleanEcho()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_Toc534148112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3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int search()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_Toc534148113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4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bool match()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_Toc534148114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5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string ByteArrayToString()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_Toc534148115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67323" w:rsidRPr="00567323" w:rsidRDefault="006F4BB5">
          <w:pPr>
            <w:pStyle w:val="TDC3"/>
            <w:tabs>
              <w:tab w:val="right" w:pos="8828"/>
            </w:tabs>
            <w:rPr>
              <w:rFonts w:ascii="Consolas" w:hAnsi="Consolas"/>
              <w:noProof/>
            </w:rPr>
          </w:pPr>
          <w:hyperlink w:anchor="_Toc534148116" w:history="1">
            <w:r w:rsidR="00567323" w:rsidRPr="00567323">
              <w:rPr>
                <w:rStyle w:val="Hipervnculo"/>
                <w:rFonts w:ascii="Consolas" w:hAnsi="Consolas"/>
                <w:noProof/>
              </w:rPr>
              <w:t>byte[] setChecksum()</w:t>
            </w:r>
            <w:r w:rsidR="00567323" w:rsidRPr="00567323">
              <w:rPr>
                <w:rFonts w:ascii="Consolas" w:hAnsi="Consolas"/>
                <w:noProof/>
                <w:webHidden/>
              </w:rPr>
              <w:tab/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begin"/>
            </w:r>
            <w:r w:rsidR="00567323" w:rsidRPr="00567323">
              <w:rPr>
                <w:rFonts w:ascii="Consolas" w:hAnsi="Consolas"/>
                <w:noProof/>
                <w:webHidden/>
              </w:rPr>
              <w:instrText xml:space="preserve"> PAGEREF _Toc534148116 \h </w:instrText>
            </w:r>
            <w:r w:rsidR="00567323" w:rsidRPr="00567323">
              <w:rPr>
                <w:rFonts w:ascii="Consolas" w:hAnsi="Consolas"/>
                <w:noProof/>
                <w:webHidden/>
              </w:rPr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separate"/>
            </w:r>
            <w:r w:rsidR="00265722">
              <w:rPr>
                <w:rFonts w:ascii="Consolas" w:hAnsi="Consolas"/>
                <w:noProof/>
                <w:webHidden/>
              </w:rPr>
              <w:t>15</w:t>
            </w:r>
            <w:r w:rsidR="00567323" w:rsidRPr="00567323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5441C4" w:rsidRDefault="007441A4">
          <w:pPr>
            <w:tabs>
              <w:tab w:val="right" w:pos="8838"/>
            </w:tabs>
            <w:spacing w:before="60" w:after="80" w:line="240" w:lineRule="auto"/>
            <w:ind w:left="720"/>
            <w:rPr>
              <w:rFonts w:ascii="Consolas" w:eastAsia="Consolas" w:hAnsi="Consolas" w:cs="Consolas"/>
            </w:rPr>
          </w:pPr>
          <w:r w:rsidRPr="00567323">
            <w:rPr>
              <w:rFonts w:ascii="Consolas" w:hAnsi="Consolas"/>
            </w:rPr>
            <w:fldChar w:fldCharType="end"/>
          </w:r>
        </w:p>
      </w:sdtContent>
    </w:sdt>
    <w:p w:rsidR="005441C4" w:rsidRDefault="005441C4">
      <w:pPr>
        <w:pStyle w:val="Ttulo1"/>
        <w:spacing w:before="0"/>
      </w:pPr>
      <w:bookmarkStart w:id="0" w:name="_1pk6xfu0z28v" w:colFirst="0" w:colLast="0"/>
      <w:bookmarkEnd w:id="0"/>
    </w:p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Default="00567323" w:rsidP="00567323"/>
    <w:p w:rsidR="00567323" w:rsidRPr="00567323" w:rsidRDefault="00567323" w:rsidP="00567323"/>
    <w:p w:rsidR="005441C4" w:rsidRDefault="007441A4">
      <w:pPr>
        <w:pStyle w:val="Ttulo1"/>
        <w:spacing w:before="0"/>
      </w:pPr>
      <w:bookmarkStart w:id="1" w:name="_sbeac6uvpwim" w:colFirst="0" w:colLast="0"/>
      <w:bookmarkStart w:id="2" w:name="_Toc534148029"/>
      <w:bookmarkEnd w:id="1"/>
      <w:r>
        <w:lastRenderedPageBreak/>
        <w:t>Historial de Versiones</w:t>
      </w:r>
      <w:bookmarkEnd w:id="2"/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5441C4">
        <w:tc>
          <w:tcPr>
            <w:tcW w:w="2942" w:type="dxa"/>
            <w:shd w:val="clear" w:color="auto" w:fill="0070C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F2F2F2"/>
              </w:rPr>
            </w:pPr>
            <w:r>
              <w:rPr>
                <w:rFonts w:ascii="Consolas" w:eastAsia="Consolas" w:hAnsi="Consolas" w:cs="Consolas"/>
                <w:color w:val="F2F2F2"/>
              </w:rPr>
              <w:t>Versión</w:t>
            </w:r>
          </w:p>
        </w:tc>
        <w:tc>
          <w:tcPr>
            <w:tcW w:w="2943" w:type="dxa"/>
            <w:shd w:val="clear" w:color="auto" w:fill="0070C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F2F2F2"/>
              </w:rPr>
            </w:pPr>
            <w:r>
              <w:rPr>
                <w:rFonts w:ascii="Consolas" w:eastAsia="Consolas" w:hAnsi="Consolas" w:cs="Consolas"/>
                <w:color w:val="F2F2F2"/>
              </w:rPr>
              <w:t>Fecha</w:t>
            </w:r>
          </w:p>
        </w:tc>
        <w:tc>
          <w:tcPr>
            <w:tcW w:w="2943" w:type="dxa"/>
            <w:shd w:val="clear" w:color="auto" w:fill="0070C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F2F2F2"/>
              </w:rPr>
            </w:pPr>
            <w:r>
              <w:rPr>
                <w:rFonts w:ascii="Consolas" w:eastAsia="Consolas" w:hAnsi="Consolas" w:cs="Consolas"/>
                <w:color w:val="F2F2F2"/>
              </w:rPr>
              <w:t>Descripción</w:t>
            </w:r>
          </w:p>
        </w:tc>
      </w:tr>
      <w:tr w:rsidR="005441C4">
        <w:tc>
          <w:tcPr>
            <w:tcW w:w="2942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2943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01/01/2019</w:t>
            </w:r>
          </w:p>
        </w:tc>
        <w:tc>
          <w:tcPr>
            <w:tcW w:w="2943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Revisión Inicial</w:t>
            </w:r>
          </w:p>
        </w:tc>
      </w:tr>
      <w:tr w:rsidR="005441C4" w:rsidTr="00D35566">
        <w:tc>
          <w:tcPr>
            <w:tcW w:w="2942" w:type="dxa"/>
            <w:shd w:val="clear" w:color="auto" w:fill="95B3D7" w:themeFill="accent1" w:themeFillTint="99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95B3D7" w:themeFill="accent1" w:themeFillTint="99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95B3D7" w:themeFill="accent1" w:themeFillTint="99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tr w:rsidR="005441C4">
        <w:tc>
          <w:tcPr>
            <w:tcW w:w="2942" w:type="dxa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tr w:rsidR="005441C4" w:rsidTr="00D35566">
        <w:tc>
          <w:tcPr>
            <w:tcW w:w="2942" w:type="dxa"/>
            <w:shd w:val="clear" w:color="auto" w:fill="95B3D7" w:themeFill="accent1" w:themeFillTint="99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95B3D7" w:themeFill="accent1" w:themeFillTint="99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2943" w:type="dxa"/>
            <w:shd w:val="clear" w:color="auto" w:fill="95B3D7" w:themeFill="accent1" w:themeFillTint="99"/>
          </w:tcPr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</w:tbl>
    <w:p w:rsidR="005441C4" w:rsidRDefault="007441A4">
      <w:pPr>
        <w:pStyle w:val="Ttulo1"/>
      </w:pPr>
      <w:bookmarkStart w:id="3" w:name="_Toc534148030"/>
      <w:r>
        <w:t>Requerimientos</w:t>
      </w:r>
      <w:bookmarkEnd w:id="3"/>
    </w:p>
    <w:p w:rsidR="005441C4" w:rsidRDefault="005441C4">
      <w:pPr>
        <w:spacing w:after="0"/>
      </w:pPr>
    </w:p>
    <w:p w:rsidR="005441C4" w:rsidRDefault="007441A4">
      <w:pPr>
        <w:pStyle w:val="Ttulo2"/>
        <w:spacing w:line="360" w:lineRule="auto"/>
        <w:rPr>
          <w:sz w:val="22"/>
          <w:szCs w:val="22"/>
        </w:rPr>
      </w:pPr>
      <w:bookmarkStart w:id="4" w:name="_Toc534148031"/>
      <w:r>
        <w:rPr>
          <w:sz w:val="22"/>
          <w:szCs w:val="22"/>
        </w:rPr>
        <w:t>Productos</w:t>
      </w:r>
      <w:bookmarkEnd w:id="4"/>
    </w:p>
    <w:p w:rsidR="005441C4" w:rsidRDefault="007441A4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 LibreriaKioscoCash.dll está diseñada para integrar diferentes dispositivos de diferentes marcas con la finalidad de crear un entorno flexible y seguro, así como cubrir todas las necesidades de cada cliente. Esta versión íntegra dispositivo</w:t>
      </w:r>
      <w:r w:rsidR="00567323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 de empresas líderes mundiales en soluciones en medios de pago como </w:t>
      </w:r>
      <w:proofErr w:type="spellStart"/>
      <w:r>
        <w:rPr>
          <w:rFonts w:ascii="Consolas" w:eastAsia="Consolas" w:hAnsi="Consolas" w:cs="Consolas"/>
        </w:rPr>
        <w:t>Fujistu</w:t>
      </w:r>
      <w:proofErr w:type="spellEnd"/>
      <w:r>
        <w:rPr>
          <w:rFonts w:ascii="Consolas" w:eastAsia="Consolas" w:hAnsi="Consolas" w:cs="Consolas"/>
        </w:rPr>
        <w:t xml:space="preserve">, Azkoyen, MEI, </w:t>
      </w:r>
      <w:r w:rsidR="00D35566">
        <w:rPr>
          <w:rFonts w:ascii="Consolas" w:eastAsia="Consolas" w:hAnsi="Consolas" w:cs="Consolas"/>
        </w:rPr>
        <w:t xml:space="preserve">CPI, </w:t>
      </w:r>
      <w:proofErr w:type="spellStart"/>
      <w:r w:rsidR="00D35566">
        <w:rPr>
          <w:rFonts w:ascii="Consolas" w:eastAsia="Consolas" w:hAnsi="Consolas" w:cs="Consolas"/>
        </w:rPr>
        <w:t>Asahiseiko</w:t>
      </w:r>
      <w:proofErr w:type="spellEnd"/>
      <w:r>
        <w:rPr>
          <w:rFonts w:ascii="Consolas" w:eastAsia="Consolas" w:hAnsi="Consolas" w:cs="Consolas"/>
        </w:rPr>
        <w:t>.</w:t>
      </w:r>
    </w:p>
    <w:tbl>
      <w:tblPr>
        <w:tblStyle w:val="a0"/>
        <w:tblW w:w="90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8"/>
        <w:gridCol w:w="3029"/>
        <w:gridCol w:w="3029"/>
      </w:tblGrid>
      <w:tr w:rsidR="005441C4" w:rsidTr="00567323">
        <w:trPr>
          <w:trHeight w:val="644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Marca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Modelo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Descripción</w:t>
            </w:r>
          </w:p>
        </w:tc>
      </w:tr>
      <w:tr w:rsidR="005441C4" w:rsidTr="00567323">
        <w:trPr>
          <w:trHeight w:val="615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Fujistsu</w:t>
            </w:r>
            <w:proofErr w:type="spellEnd"/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F53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es-MX"/>
              </w:rPr>
              <w:drawing>
                <wp:inline distT="0" distB="0" distL="0" distR="0">
                  <wp:extent cx="1217608" cy="1199833"/>
                  <wp:effectExtent l="0" t="0" r="0" b="0"/>
                  <wp:docPr id="1" name="image2.jpg" descr="Imagen relacionad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Imagen relacionada"/>
                          <pic:cNvPicPr preferRelativeResize="0"/>
                        </pic:nvPicPr>
                        <pic:blipFill>
                          <a:blip r:embed="rId6"/>
                          <a:srcRect r="4509" b="6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608" cy="1199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67323" w:rsidRDefault="00567323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tr w:rsidR="005441C4" w:rsidTr="00567323">
        <w:trPr>
          <w:trHeight w:val="615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MEI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SCAdvance</w:t>
            </w:r>
            <w:proofErr w:type="spellEnd"/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es-MX"/>
              </w:rPr>
              <w:drawing>
                <wp:inline distT="0" distB="0" distL="0" distR="0">
                  <wp:extent cx="1132835" cy="1095692"/>
                  <wp:effectExtent l="0" t="0" r="0" b="0"/>
                  <wp:docPr id="3" name="image1.jpg" descr="Resultado de imagen para mei sc adva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sultado de imagen para mei sc advance"/>
                          <pic:cNvPicPr preferRelativeResize="0"/>
                        </pic:nvPicPr>
                        <pic:blipFill>
                          <a:blip r:embed="rId7"/>
                          <a:srcRect l="14756" t="14140" r="9609" b="12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35" cy="1095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67323" w:rsidRDefault="00567323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  <w:tr w:rsidR="005441C4" w:rsidTr="00567323">
        <w:trPr>
          <w:trHeight w:val="615"/>
        </w:trPr>
        <w:tc>
          <w:tcPr>
            <w:tcW w:w="3028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Azkoyen</w:t>
            </w:r>
          </w:p>
        </w:tc>
        <w:tc>
          <w:tcPr>
            <w:tcW w:w="3029" w:type="dxa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ComboT</w:t>
            </w:r>
            <w:proofErr w:type="spellEnd"/>
          </w:p>
        </w:tc>
        <w:tc>
          <w:tcPr>
            <w:tcW w:w="3029" w:type="dxa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noProof/>
                <w:lang w:val="es-MX"/>
              </w:rPr>
              <w:drawing>
                <wp:inline distT="0" distB="0" distL="0" distR="0">
                  <wp:extent cx="752475" cy="1724025"/>
                  <wp:effectExtent l="0" t="0" r="9525" b="9525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2841" cy="1724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67323" w:rsidRDefault="00567323">
            <w:pPr>
              <w:jc w:val="center"/>
              <w:rPr>
                <w:rFonts w:ascii="Consolas" w:eastAsia="Consolas" w:hAnsi="Consolas" w:cs="Consolas"/>
              </w:rPr>
            </w:pPr>
          </w:p>
        </w:tc>
      </w:tr>
    </w:tbl>
    <w:p w:rsidR="005441C4" w:rsidRDefault="007441A4">
      <w:pPr>
        <w:pStyle w:val="Ttulo2"/>
        <w:rPr>
          <w:sz w:val="22"/>
          <w:szCs w:val="22"/>
        </w:rPr>
      </w:pPr>
      <w:bookmarkStart w:id="5" w:name="_Toc534148032"/>
      <w:r>
        <w:rPr>
          <w:sz w:val="22"/>
          <w:szCs w:val="22"/>
        </w:rPr>
        <w:lastRenderedPageBreak/>
        <w:t>Software</w:t>
      </w:r>
      <w:bookmarkEnd w:id="5"/>
      <w:r>
        <w:rPr>
          <w:sz w:val="22"/>
          <w:szCs w:val="22"/>
        </w:rP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Esta librería está hecha en el lenguaje de programación C# y soporta el .NET Framework 4.5 o superior. (Windows 7 / Windows 10)</w:t>
      </w:r>
    </w:p>
    <w:p w:rsidR="005441C4" w:rsidRDefault="007441A4">
      <w:pPr>
        <w:pStyle w:val="Ttulo2"/>
        <w:rPr>
          <w:sz w:val="22"/>
          <w:szCs w:val="22"/>
        </w:rPr>
      </w:pPr>
      <w:bookmarkStart w:id="6" w:name="_Toc534148033"/>
      <w:r>
        <w:rPr>
          <w:sz w:val="22"/>
          <w:szCs w:val="22"/>
        </w:rPr>
        <w:t>Hardware</w:t>
      </w:r>
      <w:bookmarkEnd w:id="6"/>
    </w:p>
    <w:p w:rsidR="005441C4" w:rsidRDefault="007441A4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La computadora que utilizará la librería debe tener puertos serial o puerto USB. La compatibilidad con USB es solo disponible en el sistema operativo Windows a través de un controlador de comunicaciones serial a USB (FTDI drivers).</w:t>
      </w:r>
    </w:p>
    <w:p w:rsidR="005441C4" w:rsidRDefault="007441A4">
      <w:pPr>
        <w:pStyle w:val="Ttulo1"/>
      </w:pPr>
      <w:bookmarkStart w:id="7" w:name="_Toc534148034"/>
      <w:r>
        <w:t xml:space="preserve">App </w:t>
      </w:r>
      <w:proofErr w:type="spellStart"/>
      <w:r>
        <w:t>Config</w:t>
      </w:r>
      <w:bookmarkEnd w:id="7"/>
      <w:proofErr w:type="spellEnd"/>
    </w:p>
    <w:p w:rsidR="005441C4" w:rsidRDefault="007441A4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Dentro del archivo </w:t>
      </w:r>
      <w:proofErr w:type="spellStart"/>
      <w:r>
        <w:rPr>
          <w:rFonts w:ascii="Consolas" w:eastAsia="Consolas" w:hAnsi="Consolas" w:cs="Consolas"/>
        </w:rPr>
        <w:t>App.config</w:t>
      </w:r>
      <w:proofErr w:type="spellEnd"/>
      <w:r>
        <w:rPr>
          <w:rFonts w:ascii="Consolas" w:eastAsia="Consolas" w:hAnsi="Consolas" w:cs="Consolas"/>
        </w:rPr>
        <w:t xml:space="preserve"> del programa de integración se realizará la configuración de los puertos COM de los dispositivos, así como la clasificación de los dispositivos de acuerdo con su funcionamiento.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key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BillDispenser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value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F53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/&gt;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key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COMBillDispenser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value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COM#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/&gt;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key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BillAcceptor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value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SCAdvance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/&gt;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key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COMBillAcceptor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value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COM#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/&gt;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key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CoinDispenser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value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ComboT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/&gt;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key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CoinAcceptor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value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ComboT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/&gt;</w:t>
      </w:r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key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COMComboT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FF0000"/>
          <w:sz w:val="19"/>
          <w:szCs w:val="19"/>
          <w:lang w:val="en-US"/>
        </w:rPr>
        <w:t>value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COM#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/&gt;</w:t>
      </w:r>
    </w:p>
    <w:p w:rsidR="005441C4" w:rsidRPr="00A23CFB" w:rsidRDefault="007441A4">
      <w:pPr>
        <w:rPr>
          <w:rFonts w:ascii="Consolas" w:eastAsia="Consolas" w:hAnsi="Consolas" w:cs="Consolas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A23CFB">
        <w:rPr>
          <w:rFonts w:ascii="Consolas" w:eastAsia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5441C4" w:rsidRPr="00A23CFB" w:rsidRDefault="007441A4">
      <w:pPr>
        <w:pStyle w:val="Ttulo1"/>
        <w:rPr>
          <w:lang w:val="en-US"/>
        </w:rPr>
      </w:pPr>
      <w:bookmarkStart w:id="8" w:name="_Toc534148035"/>
      <w:r w:rsidRPr="00A23CFB">
        <w:rPr>
          <w:lang w:val="en-US"/>
        </w:rPr>
        <w:t>Bill Dispenser [Fujitsu F53]</w:t>
      </w:r>
      <w:bookmarkEnd w:id="8"/>
    </w:p>
    <w:p w:rsidR="005441C4" w:rsidRPr="00A23CFB" w:rsidRDefault="005441C4">
      <w:pPr>
        <w:rPr>
          <w:rFonts w:ascii="Consolas" w:eastAsia="Consolas" w:hAnsi="Consolas" w:cs="Consolas"/>
          <w:lang w:val="en-US"/>
        </w:rPr>
      </w:pPr>
    </w:p>
    <w:p w:rsidR="005441C4" w:rsidRDefault="007441A4">
      <w:pPr>
        <w:pStyle w:val="Ttulo2"/>
      </w:pPr>
      <w:bookmarkStart w:id="9" w:name="_Toc534148036"/>
      <w:proofErr w:type="spellStart"/>
      <w:r>
        <w:t>Declaration</w:t>
      </w:r>
      <w:bookmarkEnd w:id="9"/>
      <w:proofErr w:type="spellEnd"/>
    </w:p>
    <w:p w:rsidR="005441C4" w:rsidRPr="00A23CFB" w:rsidRDefault="007441A4">
      <w:pPr>
        <w:rPr>
          <w:rFonts w:ascii="Consolas" w:eastAsia="Consolas" w:hAnsi="Consolas" w:cs="Consolas"/>
          <w:color w:val="FF00FF"/>
          <w:sz w:val="19"/>
          <w:szCs w:val="19"/>
          <w:lang w:val="en-US"/>
        </w:rPr>
      </w:pPr>
      <w:proofErr w:type="gram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= 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();</w:t>
      </w:r>
    </w:p>
    <w:p w:rsidR="005441C4" w:rsidRPr="00A23CFB" w:rsidRDefault="007441A4">
      <w:pPr>
        <w:rPr>
          <w:rFonts w:ascii="Consolas" w:eastAsia="Consolas" w:hAnsi="Consolas" w:cs="Consolas"/>
          <w:lang w:val="en-US"/>
        </w:rPr>
      </w:pPr>
      <w:proofErr w:type="spellStart"/>
      <w:r w:rsidRPr="00A23CFB">
        <w:rPr>
          <w:rFonts w:ascii="Consolas" w:eastAsia="Consolas" w:hAnsi="Consolas" w:cs="Consolas"/>
          <w:color w:val="FF00FF"/>
          <w:sz w:val="19"/>
          <w:szCs w:val="19"/>
          <w:lang w:val="en-US"/>
        </w:rPr>
        <w:t>IDispenser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>factory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.GetBillDispenser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441C4" w:rsidRPr="00A23CFB" w:rsidRDefault="007441A4">
      <w:pPr>
        <w:pStyle w:val="Ttulo2"/>
        <w:rPr>
          <w:lang w:val="en-US"/>
        </w:rPr>
      </w:pPr>
      <w:bookmarkStart w:id="10" w:name="_Toc534148037"/>
      <w:r w:rsidRPr="00A23CFB">
        <w:rPr>
          <w:lang w:val="en-US"/>
        </w:rPr>
        <w:t>Public Methods</w:t>
      </w:r>
      <w:bookmarkEnd w:id="10"/>
      <w:r w:rsidRPr="00A23CFB">
        <w:rPr>
          <w:lang w:val="en-US"/>
        </w:rP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IDispenser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 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1" w:name="_Toc534148038"/>
            <w:proofErr w:type="spellStart"/>
            <w:r>
              <w:t>void</w:t>
            </w:r>
            <w:proofErr w:type="spellEnd"/>
            <w:r>
              <w:t xml:space="preserve"> open()</w:t>
            </w:r>
            <w:bookmarkEnd w:id="11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  <w:tr w:rsidR="005441C4">
        <w:trPr>
          <w:jc w:val="center"/>
        </w:trPr>
        <w:tc>
          <w:tcPr>
            <w:tcW w:w="8828" w:type="dxa"/>
            <w:gridSpan w:val="5"/>
            <w:shd w:val="clear" w:color="auto" w:fill="D9E2F3"/>
            <w:vAlign w:val="center"/>
          </w:tcPr>
          <w:p w:rsidR="005441C4" w:rsidRDefault="007441A4">
            <w:pPr>
              <w:jc w:val="both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  <w:i/>
                <w:sz w:val="20"/>
                <w:szCs w:val="20"/>
              </w:rPr>
              <w:t>Este método tardará más tiempo cuando el dispositivo se encienda por primera vez, se hará la configuración de los billetes y casetes. Posteriormente el dispositivo sabrá que ya está configurado.</w:t>
            </w:r>
          </w:p>
        </w:tc>
      </w:tr>
    </w:tbl>
    <w:p w:rsidR="00567323" w:rsidRDefault="00567323">
      <w:pPr>
        <w:rPr>
          <w:rFonts w:ascii="Consolas" w:eastAsia="Consolas" w:hAnsi="Consolas" w:cs="Consolas"/>
        </w:rPr>
      </w:pPr>
    </w:p>
    <w:tbl>
      <w:tblPr>
        <w:tblStyle w:val="a2"/>
        <w:tblW w:w="95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7"/>
        <w:gridCol w:w="1426"/>
        <w:gridCol w:w="958"/>
        <w:gridCol w:w="1095"/>
        <w:gridCol w:w="3796"/>
      </w:tblGrid>
      <w:tr w:rsidR="005441C4" w:rsidTr="00265722">
        <w:trPr>
          <w:jc w:val="center"/>
        </w:trPr>
        <w:tc>
          <w:tcPr>
            <w:tcW w:w="226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jc w:val="center"/>
        </w:trPr>
        <w:tc>
          <w:tcPr>
            <w:tcW w:w="2267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2" w:name="_Toc53414803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12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3"/>
        <w:tblW w:w="935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510"/>
        <w:gridCol w:w="1015"/>
        <w:gridCol w:w="1159"/>
        <w:gridCol w:w="4005"/>
      </w:tblGrid>
      <w:tr w:rsidR="005441C4">
        <w:trPr>
          <w:trHeight w:val="140"/>
          <w:jc w:val="center"/>
        </w:trPr>
        <w:tc>
          <w:tcPr>
            <w:tcW w:w="16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151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1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5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00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480"/>
          <w:jc w:val="center"/>
        </w:trPr>
        <w:tc>
          <w:tcPr>
            <w:tcW w:w="166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3" w:name="_Toc53414804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</w:t>
            </w:r>
            <w:bookmarkEnd w:id="13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1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5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00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Habilita la comunicación con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4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4" w:name="_Toc534148041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14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1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Pregunta al dispositivo si se encuentra </w:t>
            </w:r>
            <w:r w:rsidR="00A23CFB">
              <w:rPr>
                <w:rFonts w:ascii="Consolas" w:eastAsia="Consolas" w:hAnsi="Consolas" w:cs="Consolas"/>
              </w:rPr>
              <w:t xml:space="preserve">conectado, regresando un valor True.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5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1426"/>
        <w:gridCol w:w="1063"/>
        <w:gridCol w:w="1091"/>
        <w:gridCol w:w="3556"/>
      </w:tblGrid>
      <w:tr w:rsidR="005441C4">
        <w:trPr>
          <w:jc w:val="center"/>
        </w:trPr>
        <w:tc>
          <w:tcPr>
            <w:tcW w:w="169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9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5" w:name="_Toc53414804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()</w:t>
            </w:r>
            <w:bookmarkEnd w:id="15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Habilita el dispositivo para el retiro de billetes.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6"/>
        <w:tblW w:w="10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069"/>
        <w:gridCol w:w="1191"/>
        <w:gridCol w:w="1134"/>
        <w:gridCol w:w="3938"/>
      </w:tblGrid>
      <w:tr w:rsidR="005441C4">
        <w:trPr>
          <w:trHeight w:val="180"/>
          <w:jc w:val="center"/>
        </w:trPr>
        <w:tc>
          <w:tcPr>
            <w:tcW w:w="212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06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12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6" w:name="_Toc534148043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returnCash</w:t>
            </w:r>
            <w:proofErr w:type="spellEnd"/>
            <w:r>
              <w:t>(</w:t>
            </w:r>
            <w:proofErr w:type="gramEnd"/>
            <w:r>
              <w:t>)</w:t>
            </w:r>
            <w:bookmarkEnd w:id="16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06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[3]</w:t>
            </w:r>
          </w:p>
        </w:tc>
        <w:tc>
          <w:tcPr>
            <w:tcW w:w="11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3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Dispensa la cantidad de billetes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0454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3] 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billCount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{ cantidad de $20.00 MXN, cantidad de $50.00 MXN, cantidad de $100.00 MXN };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.returnCash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billCount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Los casetes del dispositivo se encuentran configurados manualmente con el tamaño de cada billete, si se desea cambiar las denominaciones a dispensar, contactar al soporte técnico para la actualización de los casetes.</w:t>
            </w:r>
          </w:p>
        </w:tc>
      </w:tr>
    </w:tbl>
    <w:p w:rsidR="005441C4" w:rsidRDefault="005441C4">
      <w:bookmarkStart w:id="17" w:name="_ymuhmhti2b2p" w:colFirst="0" w:colLast="0"/>
      <w:bookmarkEnd w:id="17"/>
    </w:p>
    <w:p w:rsidR="005441C4" w:rsidRDefault="007441A4">
      <w:pPr>
        <w:pStyle w:val="Ttulo2"/>
      </w:pPr>
      <w:bookmarkStart w:id="18" w:name="_Toc534148044"/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18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“DispenserF53”.</w:t>
      </w:r>
    </w:p>
    <w:tbl>
      <w:tblPr>
        <w:tblStyle w:val="a7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19" w:name="_Toc534148045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createCode</w:t>
            </w:r>
            <w:proofErr w:type="spellEnd"/>
            <w:r>
              <w:t>(</w:t>
            </w:r>
            <w:proofErr w:type="gramEnd"/>
            <w:r>
              <w:t>)</w:t>
            </w:r>
            <w:bookmarkEnd w:id="19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</w:rPr>
              <w:t>[]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Crear el código completo para la comunicación con el dispositivo (RS232c)</w:t>
            </w:r>
          </w:p>
        </w:tc>
      </w:tr>
    </w:tbl>
    <w:p w:rsidR="00265722" w:rsidRDefault="00265722" w:rsidP="00265722">
      <w:pPr>
        <w:rPr>
          <w:rFonts w:ascii="Consolas" w:eastAsia="Consolas" w:hAnsi="Consolas" w:cs="Consolas"/>
        </w:rPr>
      </w:pPr>
    </w:p>
    <w:tbl>
      <w:tblPr>
        <w:tblStyle w:val="a8"/>
        <w:tblW w:w="98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2"/>
        <w:gridCol w:w="1516"/>
        <w:gridCol w:w="1052"/>
        <w:gridCol w:w="1197"/>
        <w:gridCol w:w="3906"/>
      </w:tblGrid>
      <w:tr w:rsidR="005441C4" w:rsidTr="00567323">
        <w:trPr>
          <w:trHeight w:val="80"/>
          <w:jc w:val="center"/>
        </w:trPr>
        <w:tc>
          <w:tcPr>
            <w:tcW w:w="216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567323">
        <w:trPr>
          <w:trHeight w:val="360"/>
          <w:jc w:val="center"/>
        </w:trPr>
        <w:tc>
          <w:tcPr>
            <w:tcW w:w="2162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0" w:name="_Toc534148046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setFreeDevice</w:t>
            </w:r>
            <w:proofErr w:type="spellEnd"/>
            <w:r>
              <w:t>(</w:t>
            </w:r>
            <w:proofErr w:type="gramEnd"/>
            <w:r>
              <w:t>)</w:t>
            </w:r>
            <w:bookmarkEnd w:id="20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Libera el dispositivo en caso de que se encuentre bloqueado con un error FC00.</w:t>
            </w:r>
          </w:p>
        </w:tc>
      </w:tr>
    </w:tbl>
    <w:p w:rsidR="005441C4" w:rsidRDefault="005441C4">
      <w:pPr>
        <w:jc w:val="center"/>
        <w:rPr>
          <w:rFonts w:ascii="Consolas" w:eastAsia="Consolas" w:hAnsi="Consolas" w:cs="Consolas"/>
        </w:rPr>
      </w:pPr>
    </w:p>
    <w:p w:rsidR="00265722" w:rsidRDefault="00265722">
      <w:pPr>
        <w:jc w:val="center"/>
        <w:rPr>
          <w:rFonts w:ascii="Consolas" w:eastAsia="Consolas" w:hAnsi="Consolas" w:cs="Consolas"/>
        </w:rPr>
      </w:pPr>
    </w:p>
    <w:p w:rsidR="00265722" w:rsidRDefault="00265722">
      <w:pPr>
        <w:jc w:val="center"/>
        <w:rPr>
          <w:rFonts w:ascii="Consolas" w:eastAsia="Consolas" w:hAnsi="Consolas" w:cs="Consolas"/>
        </w:rPr>
      </w:pPr>
    </w:p>
    <w:p w:rsidR="00265722" w:rsidRDefault="00265722">
      <w:pPr>
        <w:jc w:val="center"/>
        <w:rPr>
          <w:rFonts w:ascii="Consolas" w:eastAsia="Consolas" w:hAnsi="Consolas" w:cs="Consolas"/>
        </w:rPr>
      </w:pPr>
    </w:p>
    <w:tbl>
      <w:tblPr>
        <w:tblStyle w:val="a9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1" w:name="_Toc53414804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>)</w:t>
            </w:r>
            <w:bookmarkEnd w:id="21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</w:rPr>
              <w:t>[]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Crea la secuencia necesaria para enviar y recibir peticiones con el dispositivo. Antes se necesita usar el método </w:t>
            </w:r>
            <w:proofErr w:type="spellStart"/>
            <w:r>
              <w:rPr>
                <w:rFonts w:ascii="Consolas" w:eastAsia="Consolas" w:hAnsi="Consolas" w:cs="Consolas"/>
              </w:rPr>
              <w:t>createCode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5441C4" w:rsidRDefault="005441C4">
      <w:pPr>
        <w:jc w:val="center"/>
        <w:rPr>
          <w:rFonts w:ascii="Consolas" w:eastAsia="Consolas" w:hAnsi="Consolas" w:cs="Consolas"/>
        </w:rPr>
      </w:pPr>
    </w:p>
    <w:tbl>
      <w:tblPr>
        <w:tblStyle w:val="aa"/>
        <w:tblW w:w="101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40"/>
        <w:gridCol w:w="975"/>
        <w:gridCol w:w="1215"/>
        <w:gridCol w:w="4290"/>
      </w:tblGrid>
      <w:tr w:rsidR="005441C4">
        <w:trPr>
          <w:trHeight w:val="80"/>
          <w:jc w:val="center"/>
        </w:trPr>
        <w:tc>
          <w:tcPr>
            <w:tcW w:w="22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4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7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25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2" w:name="_Toc534148048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openConnection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22"/>
          </w:p>
          <w:p w:rsidR="005441C4" w:rsidRDefault="005441C4">
            <w:pPr>
              <w:jc w:val="center"/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7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el puerto del dispositivo del </w:t>
            </w:r>
            <w:proofErr w:type="spellStart"/>
            <w:r>
              <w:rPr>
                <w:rFonts w:ascii="Consolas" w:eastAsia="Consolas" w:hAnsi="Consolas" w:cs="Consolas"/>
              </w:rPr>
              <w:t>App.config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abre la comunicación.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b"/>
        <w:tblW w:w="99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31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31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3" w:name="_Toc53414804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Config_</w:t>
            </w:r>
            <w:proofErr w:type="gramStart"/>
            <w:r>
              <w:t>inicial</w:t>
            </w:r>
            <w:proofErr w:type="spellEnd"/>
            <w:r>
              <w:t>(</w:t>
            </w:r>
            <w:proofErr w:type="gramEnd"/>
            <w:r>
              <w:t>)</w:t>
            </w:r>
            <w:bookmarkEnd w:id="23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Configura el dispositivo de acuerdo con la longitud y grosor del billete por cada casete.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c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4" w:name="_Toc53414805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Mechal_</w:t>
            </w:r>
            <w:proofErr w:type="gramStart"/>
            <w:r>
              <w:t>Reset</w:t>
            </w:r>
            <w:proofErr w:type="spellEnd"/>
            <w:r>
              <w:t>(</w:t>
            </w:r>
            <w:proofErr w:type="gramEnd"/>
            <w:r>
              <w:t>)</w:t>
            </w:r>
            <w:bookmarkEnd w:id="24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genera un reseteo mecánico del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d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5" w:name="_Toc534148051"/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Cancel(</w:t>
            </w:r>
            <w:proofErr w:type="gramEnd"/>
            <w:r>
              <w:t>)</w:t>
            </w:r>
            <w:bookmarkEnd w:id="25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Borra el código de error o comando que se haya genera sobre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e"/>
        <w:tblW w:w="111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5"/>
        <w:gridCol w:w="1620"/>
        <w:gridCol w:w="1125"/>
        <w:gridCol w:w="1275"/>
        <w:gridCol w:w="4170"/>
      </w:tblGrid>
      <w:tr w:rsidR="005441C4">
        <w:trPr>
          <w:trHeight w:val="60"/>
          <w:jc w:val="center"/>
        </w:trPr>
        <w:tc>
          <w:tcPr>
            <w:tcW w:w="298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2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7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98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6" w:name="_Toc53414805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SensorLevelInformation</w:t>
            </w:r>
            <w:proofErr w:type="spellEnd"/>
            <w:r>
              <w:t>(</w:t>
            </w:r>
            <w:proofErr w:type="gramEnd"/>
            <w:r>
              <w:t>)</w:t>
            </w:r>
            <w:bookmarkEnd w:id="26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6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2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7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17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Obtiene el estado físico de todos los sensores que se encuentran en el dispositivo.</w:t>
            </w:r>
          </w:p>
        </w:tc>
      </w:tr>
    </w:tbl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"/>
        <w:tblW w:w="104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2"/>
        <w:gridCol w:w="1635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218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182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7" w:name="_Toc534148053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CheckConfig</w:t>
            </w:r>
            <w:proofErr w:type="spellEnd"/>
            <w:r>
              <w:t>(</w:t>
            </w:r>
            <w:proofErr w:type="gramEnd"/>
            <w:r>
              <w:t>)</w:t>
            </w:r>
            <w:bookmarkEnd w:id="27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63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Cada que se abre una conexión con el dispositivo obtiene la configuración de este y si no se encuentra configurado correrá la configuración inicial.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0"/>
        <w:tblW w:w="104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62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15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226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55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8" w:name="_Toc534148054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</w:t>
            </w:r>
            <w:bookmarkEnd w:id="28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26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 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Función complementaria que permite encontrar una secuencia de bytes consecutivos en un arreglo.</w:t>
            </w:r>
            <w:r w:rsidR="00A23CFB">
              <w:rPr>
                <w:rFonts w:ascii="Consolas" w:eastAsia="Consolas" w:hAnsi="Consolas" w:cs="Consolas"/>
              </w:rPr>
              <w:t xml:space="preserve"> Regresando la última posición.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1"/>
        <w:tblW w:w="10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400"/>
        <w:gridCol w:w="1005"/>
        <w:gridCol w:w="1290"/>
        <w:gridCol w:w="4215"/>
      </w:tblGrid>
      <w:tr w:rsidR="005441C4">
        <w:trPr>
          <w:trHeight w:val="60"/>
          <w:jc w:val="center"/>
        </w:trPr>
        <w:tc>
          <w:tcPr>
            <w:tcW w:w="174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4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0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74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29" w:name="_Toc534148055"/>
            <w:proofErr w:type="spellStart"/>
            <w:r>
              <w:t>bool</w:t>
            </w:r>
            <w:proofErr w:type="spellEnd"/>
            <w:r>
              <w:t xml:space="preserve"> match()</w:t>
            </w:r>
            <w:bookmarkEnd w:id="29"/>
          </w:p>
        </w:tc>
        <w:tc>
          <w:tcPr>
            <w:tcW w:w="24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[],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 ,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</w:p>
        </w:tc>
        <w:tc>
          <w:tcPr>
            <w:tcW w:w="100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Esta es una subfunción del método anterior </w:t>
            </w:r>
            <w:proofErr w:type="spellStart"/>
            <w:r>
              <w:rPr>
                <w:rFonts w:ascii="Consolas" w:eastAsia="Consolas" w:hAnsi="Consolas" w:cs="Consolas"/>
              </w:rPr>
              <w:t>search</w:t>
            </w:r>
            <w:proofErr w:type="spellEnd"/>
            <w:r>
              <w:rPr>
                <w:rFonts w:ascii="Consolas" w:eastAsia="Consolas" w:hAnsi="Consolas" w:cs="Consolas"/>
              </w:rPr>
              <w:t>(), este devuelve un valor true si se encontró la secuencia y false en caso contrario.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2"/>
        <w:tblW w:w="10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10"/>
        <w:gridCol w:w="960"/>
        <w:gridCol w:w="1290"/>
        <w:gridCol w:w="4290"/>
      </w:tblGrid>
      <w:tr w:rsidR="005441C4">
        <w:trPr>
          <w:trHeight w:val="60"/>
          <w:jc w:val="center"/>
        </w:trPr>
        <w:tc>
          <w:tcPr>
            <w:tcW w:w="198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01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6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98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0" w:name="_Toc534148056"/>
            <w:r>
              <w:rPr>
                <w:sz w:val="19"/>
                <w:szCs w:val="19"/>
              </w:rPr>
              <w:t xml:space="preserve">byte[] </w:t>
            </w:r>
            <w:proofErr w:type="spellStart"/>
            <w:r>
              <w:rPr>
                <w:sz w:val="19"/>
                <w:szCs w:val="19"/>
              </w:rPr>
              <w:t>getPositions</w:t>
            </w:r>
            <w:proofErr w:type="spellEnd"/>
            <w:r>
              <w:rPr>
                <w:sz w:val="19"/>
                <w:szCs w:val="19"/>
              </w:rPr>
              <w:t>()</w:t>
            </w:r>
            <w:bookmarkEnd w:id="30"/>
            <w:r>
              <w:t xml:space="preserve"> </w:t>
            </w:r>
          </w:p>
        </w:tc>
        <w:tc>
          <w:tcPr>
            <w:tcW w:w="201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</w:t>
            </w:r>
          </w:p>
        </w:tc>
        <w:tc>
          <w:tcPr>
            <w:tcW w:w="96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Este método regresa las posiciones de una secuencia en un arreglo de bytes.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Pr="00A23CFB" w:rsidRDefault="007441A4">
      <w:pPr>
        <w:pStyle w:val="Ttulo1"/>
        <w:rPr>
          <w:lang w:val="en-US"/>
        </w:rPr>
      </w:pPr>
      <w:bookmarkStart w:id="31" w:name="_Toc534148057"/>
      <w:r w:rsidRPr="00A23CFB">
        <w:rPr>
          <w:lang w:val="en-US"/>
        </w:rPr>
        <w:t xml:space="preserve">Bill Acceptor [SC Advance </w:t>
      </w:r>
      <w:proofErr w:type="gramStart"/>
      <w:r w:rsidRPr="00A23CFB">
        <w:rPr>
          <w:vertAlign w:val="subscript"/>
          <w:lang w:val="en-US"/>
        </w:rPr>
        <w:t xml:space="preserve">MEI </w:t>
      </w:r>
      <w:r w:rsidRPr="00A23CFB">
        <w:rPr>
          <w:lang w:val="en-US"/>
        </w:rPr>
        <w:t>]</w:t>
      </w:r>
      <w:bookmarkEnd w:id="31"/>
      <w:proofErr w:type="gramEnd"/>
    </w:p>
    <w:p w:rsidR="005441C4" w:rsidRPr="00A23CFB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441C4" w:rsidRPr="00A23CFB" w:rsidRDefault="007441A4">
      <w:pPr>
        <w:pStyle w:val="Ttulo2"/>
        <w:rPr>
          <w:lang w:val="en-US"/>
        </w:rPr>
      </w:pPr>
      <w:bookmarkStart w:id="32" w:name="_Toc534148058"/>
      <w:r w:rsidRPr="00A23CFB">
        <w:rPr>
          <w:lang w:val="en-US"/>
        </w:rPr>
        <w:t>Declaration</w:t>
      </w:r>
      <w:bookmarkEnd w:id="32"/>
    </w:p>
    <w:p w:rsidR="005441C4" w:rsidRPr="00A23CFB" w:rsidRDefault="005441C4">
      <w:pPr>
        <w:rPr>
          <w:rFonts w:ascii="Consolas" w:eastAsia="Consolas" w:hAnsi="Consolas" w:cs="Consolas"/>
          <w:lang w:val="en-US"/>
        </w:rPr>
      </w:pPr>
    </w:p>
    <w:p w:rsidR="005441C4" w:rsidRPr="00A23CFB" w:rsidRDefault="007441A4">
      <w:pPr>
        <w:rPr>
          <w:rFonts w:ascii="Consolas" w:eastAsia="Consolas" w:hAnsi="Consolas" w:cs="Consolas"/>
          <w:color w:val="FF00FF"/>
          <w:sz w:val="19"/>
          <w:szCs w:val="19"/>
          <w:lang w:val="en-US"/>
        </w:rPr>
      </w:pPr>
      <w:proofErr w:type="gram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= 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();</w:t>
      </w:r>
    </w:p>
    <w:p w:rsidR="005441C4" w:rsidRPr="00A23CFB" w:rsidRDefault="007441A4">
      <w:pPr>
        <w:rPr>
          <w:rFonts w:ascii="Consolas" w:eastAsia="Consolas" w:hAnsi="Consolas" w:cs="Consolas"/>
          <w:lang w:val="en-US"/>
        </w:rPr>
      </w:pPr>
      <w:proofErr w:type="spellStart"/>
      <w:r w:rsidRPr="00A23CFB">
        <w:rPr>
          <w:rFonts w:ascii="Consolas" w:eastAsia="Consolas" w:hAnsi="Consolas" w:cs="Consolas"/>
          <w:color w:val="FF00FF"/>
          <w:sz w:val="19"/>
          <w:szCs w:val="19"/>
          <w:lang w:val="en-US"/>
        </w:rPr>
        <w:t>IAcceptor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>factory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.GetBillAcceptor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441C4" w:rsidRPr="00A23CFB" w:rsidRDefault="007441A4">
      <w:pPr>
        <w:pStyle w:val="Ttulo2"/>
        <w:rPr>
          <w:lang w:val="en-US"/>
        </w:rPr>
      </w:pPr>
      <w:bookmarkStart w:id="33" w:name="_Toc534148059"/>
      <w:r w:rsidRPr="00A23CFB">
        <w:rPr>
          <w:lang w:val="en-US"/>
        </w:rPr>
        <w:t>Public Methods</w:t>
      </w:r>
      <w:bookmarkEnd w:id="33"/>
      <w:r w:rsidRPr="00A23CFB">
        <w:rPr>
          <w:lang w:val="en-US"/>
        </w:rPr>
        <w:t xml:space="preserve"> </w:t>
      </w:r>
    </w:p>
    <w:p w:rsidR="005441C4" w:rsidRDefault="007441A4">
      <w:pPr>
        <w:rPr>
          <w:rFonts w:ascii="Consolas" w:eastAsia="Consolas" w:hAnsi="Consolas" w:cs="Consolas"/>
          <w:b/>
          <w:i/>
          <w:color w:val="2F5496"/>
          <w:sz w:val="18"/>
          <w:szCs w:val="18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IAcceptor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</w:t>
      </w: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3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4" w:name="_Toc534148060"/>
            <w:proofErr w:type="spellStart"/>
            <w:r>
              <w:t>void</w:t>
            </w:r>
            <w:proofErr w:type="spellEnd"/>
            <w:r>
              <w:t xml:space="preserve"> open()</w:t>
            </w:r>
            <w:bookmarkEnd w:id="34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4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5441C4">
        <w:trPr>
          <w:jc w:val="center"/>
        </w:trPr>
        <w:tc>
          <w:tcPr>
            <w:tcW w:w="155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5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5" w:name="_Toc534148061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35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265722" w:rsidRDefault="00265722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5"/>
        <w:tblW w:w="93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12"/>
        <w:gridCol w:w="1065"/>
        <w:gridCol w:w="1095"/>
        <w:gridCol w:w="3555"/>
      </w:tblGrid>
      <w:tr w:rsidR="005441C4" w:rsidTr="00265722">
        <w:trPr>
          <w:jc w:val="center"/>
        </w:trPr>
        <w:tc>
          <w:tcPr>
            <w:tcW w:w="212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jc w:val="center"/>
        </w:trPr>
        <w:tc>
          <w:tcPr>
            <w:tcW w:w="212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6" w:name="_Toc534148062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36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Pregunta al dispositivo si se encuentra conectado.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6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5441C4">
        <w:trPr>
          <w:jc w:val="center"/>
        </w:trPr>
        <w:tc>
          <w:tcPr>
            <w:tcW w:w="166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68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6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7" w:name="_Toc534148063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()</w:t>
            </w:r>
            <w:bookmarkEnd w:id="37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68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Habilita la aceptación de billetes.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7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1426"/>
        <w:gridCol w:w="956"/>
        <w:gridCol w:w="1091"/>
        <w:gridCol w:w="3556"/>
      </w:tblGrid>
      <w:tr w:rsidR="005441C4">
        <w:trPr>
          <w:jc w:val="center"/>
        </w:trPr>
        <w:tc>
          <w:tcPr>
            <w:tcW w:w="179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799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8" w:name="_Toc53414806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disable</w:t>
            </w:r>
            <w:proofErr w:type="spellEnd"/>
            <w:r>
              <w:t>()</w:t>
            </w:r>
            <w:bookmarkEnd w:id="38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Deshabilita la aceptación de billetes.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8"/>
        <w:tblW w:w="109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65"/>
        <w:gridCol w:w="1455"/>
        <w:gridCol w:w="1140"/>
        <w:gridCol w:w="4110"/>
      </w:tblGrid>
      <w:tr w:rsidR="005441C4">
        <w:trPr>
          <w:trHeight w:val="180"/>
          <w:jc w:val="center"/>
        </w:trPr>
        <w:tc>
          <w:tcPr>
            <w:tcW w:w="253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4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11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53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39" w:name="_Toc534148065"/>
            <w:proofErr w:type="spellStart"/>
            <w:proofErr w:type="gramStart"/>
            <w:r>
              <w:t>double</w:t>
            </w:r>
            <w:proofErr w:type="spellEnd"/>
            <w:r>
              <w:t>[</w:t>
            </w:r>
            <w:proofErr w:type="gramEnd"/>
            <w:r>
              <w:t xml:space="preserve">2] </w:t>
            </w:r>
            <w:proofErr w:type="spellStart"/>
            <w:r>
              <w:t>getCashDesposite</w:t>
            </w:r>
            <w:proofErr w:type="spellEnd"/>
            <w:r>
              <w:t>()</w:t>
            </w:r>
            <w:bookmarkEnd w:id="39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6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4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[]</w:t>
            </w:r>
          </w:p>
        </w:tc>
        <w:tc>
          <w:tcPr>
            <w:tcW w:w="11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11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Regresa la cantidad de billetes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0905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2] </w:t>
            </w:r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.getCashDesposite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0]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→ Regresa la denominación que se depositó ($20 MXN,$50 MXN,$100 MXN,$200 MXN,$500 MXN)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1]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→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Empty</w:t>
            </w:r>
            <w:proofErr w:type="spellEnd"/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Los billetes de $1000MXN se encuentran deshabilitados, si se desean habilitar, contactar al soporte técnico para la actualización de la librería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5441C4" w:rsidRDefault="005441C4">
      <w:bookmarkStart w:id="40" w:name="_pnzb2yx5p23l" w:colFirst="0" w:colLast="0"/>
      <w:bookmarkEnd w:id="40"/>
    </w:p>
    <w:p w:rsidR="005441C4" w:rsidRDefault="007441A4">
      <w:pPr>
        <w:pStyle w:val="Ttulo2"/>
      </w:pPr>
      <w:bookmarkStart w:id="41" w:name="_Toc534148066"/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41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</w:t>
      </w:r>
      <w:proofErr w:type="spellStart"/>
      <w:r>
        <w:rPr>
          <w:rFonts w:ascii="Consolas" w:eastAsia="Consolas" w:hAnsi="Consolas" w:cs="Consolas"/>
          <w:b/>
          <w:i/>
          <w:sz w:val="18"/>
          <w:szCs w:val="18"/>
        </w:rPr>
        <w:t>AcceptorSCAd</w:t>
      </w:r>
      <w:proofErr w:type="spellEnd"/>
      <w:r>
        <w:rPr>
          <w:rFonts w:ascii="Consolas" w:eastAsia="Consolas" w:hAnsi="Consolas" w:cs="Consolas"/>
          <w:b/>
          <w:i/>
          <w:sz w:val="18"/>
          <w:szCs w:val="18"/>
        </w:rPr>
        <w:t>”.</w:t>
      </w:r>
    </w:p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9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Instance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2" w:name="_Toc534148067"/>
            <w:proofErr w:type="spellStart"/>
            <w:r>
              <w:t>AcceptorSCAd</w:t>
            </w:r>
            <w:proofErr w:type="spellEnd"/>
            <w:r>
              <w:t>()</w:t>
            </w:r>
            <w:bookmarkEnd w:id="42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Instancia de la clase para el control interno de los eventos del dispositivo.</w:t>
            </w:r>
          </w:p>
        </w:tc>
      </w:tr>
    </w:tbl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a"/>
        <w:tblW w:w="100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43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430" w:type="dxa"/>
            <w:shd w:val="clear" w:color="auto" w:fill="E7E6E6"/>
            <w:vAlign w:val="center"/>
          </w:tcPr>
          <w:p w:rsidR="005441C4" w:rsidRDefault="00743674">
            <w:pPr>
              <w:pStyle w:val="Ttulo3"/>
              <w:outlineLvl w:val="2"/>
            </w:pPr>
            <w:bookmarkStart w:id="43" w:name="_Toc534148068"/>
            <w:proofErr w:type="spellStart"/>
            <w:r>
              <w:t>void</w:t>
            </w:r>
            <w:proofErr w:type="spellEnd"/>
            <w:r>
              <w:t xml:space="preserve"> </w:t>
            </w:r>
            <w:bookmarkStart w:id="44" w:name="_GoBack"/>
            <w:bookmarkEnd w:id="44"/>
            <w:proofErr w:type="spellStart"/>
            <w:r w:rsidR="007441A4">
              <w:t>openConnection</w:t>
            </w:r>
            <w:proofErr w:type="spellEnd"/>
            <w:r w:rsidR="007441A4">
              <w:t>()</w:t>
            </w:r>
            <w:bookmarkEnd w:id="43"/>
            <w:r w:rsidR="007441A4">
              <w:t xml:space="preserve"> 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el puerto del dispositivo del </w:t>
            </w:r>
            <w:proofErr w:type="spellStart"/>
            <w:r>
              <w:rPr>
                <w:rFonts w:ascii="Consolas" w:eastAsia="Consolas" w:hAnsi="Consolas" w:cs="Consolas"/>
              </w:rPr>
              <w:t>appConfig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abre la comunicación con </w:t>
            </w:r>
            <w:proofErr w:type="spellStart"/>
            <w:r>
              <w:rPr>
                <w:rFonts w:ascii="Consolas" w:eastAsia="Consolas" w:hAnsi="Consolas" w:cs="Consolas"/>
              </w:rPr>
              <w:t>PowerUp.A</w:t>
            </w:r>
            <w:proofErr w:type="spellEnd"/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b"/>
        <w:tblW w:w="98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0"/>
        <w:gridCol w:w="1516"/>
        <w:gridCol w:w="1052"/>
        <w:gridCol w:w="1197"/>
        <w:gridCol w:w="3906"/>
      </w:tblGrid>
      <w:tr w:rsidR="005441C4" w:rsidTr="00265722">
        <w:trPr>
          <w:trHeight w:val="80"/>
          <w:jc w:val="center"/>
        </w:trPr>
        <w:tc>
          <w:tcPr>
            <w:tcW w:w="2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trHeight w:val="360"/>
          <w:jc w:val="center"/>
        </w:trPr>
        <w:tc>
          <w:tcPr>
            <w:tcW w:w="2170" w:type="dxa"/>
            <w:shd w:val="clear" w:color="auto" w:fill="E7E6E6"/>
            <w:vAlign w:val="center"/>
          </w:tcPr>
          <w:p w:rsidR="005441C4" w:rsidRDefault="008D5C5C">
            <w:pPr>
              <w:pStyle w:val="Ttulo3"/>
              <w:outlineLvl w:val="2"/>
            </w:pPr>
            <w:bookmarkStart w:id="45" w:name="_Toc53414806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 w:rsidR="007441A4">
              <w:t>configDefault</w:t>
            </w:r>
            <w:proofErr w:type="spellEnd"/>
            <w:r w:rsidR="007441A4">
              <w:t>(</w:t>
            </w:r>
            <w:proofErr w:type="gramEnd"/>
            <w:r w:rsidR="007441A4">
              <w:t>)</w:t>
            </w:r>
            <w:bookmarkEnd w:id="45"/>
            <w:r w:rsidR="007441A4">
              <w:t xml:space="preserve"> 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Configura las denominaciones a aceptar.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c"/>
        <w:tblW w:w="100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0"/>
        <w:gridCol w:w="1566"/>
        <w:gridCol w:w="1087"/>
        <w:gridCol w:w="1237"/>
        <w:gridCol w:w="4037"/>
      </w:tblGrid>
      <w:tr w:rsidR="005441C4">
        <w:trPr>
          <w:trHeight w:val="220"/>
          <w:jc w:val="center"/>
        </w:trPr>
        <w:tc>
          <w:tcPr>
            <w:tcW w:w="20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Event</w:t>
            </w:r>
            <w:proofErr w:type="spellEnd"/>
          </w:p>
        </w:tc>
        <w:tc>
          <w:tcPr>
            <w:tcW w:w="156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8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3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03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980"/>
          <w:jc w:val="center"/>
        </w:trPr>
        <w:tc>
          <w:tcPr>
            <w:tcW w:w="209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6" w:name="_Toc53414807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connectedHandle</w:t>
            </w:r>
            <w:bookmarkEnd w:id="46"/>
            <w:proofErr w:type="spellEnd"/>
          </w:p>
        </w:tc>
        <w:tc>
          <w:tcPr>
            <w:tcW w:w="156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EventArgs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e</w:t>
            </w:r>
          </w:p>
        </w:tc>
        <w:tc>
          <w:tcPr>
            <w:tcW w:w="108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3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03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Cuando el dispositivo recibe el evento de conectado, se </w:t>
            </w:r>
            <w:r w:rsidR="00265722">
              <w:rPr>
                <w:rFonts w:ascii="Consolas" w:eastAsia="Consolas" w:hAnsi="Consolas" w:cs="Consolas"/>
              </w:rPr>
              <w:t>cargará</w:t>
            </w:r>
            <w:r>
              <w:rPr>
                <w:rFonts w:ascii="Consolas" w:eastAsia="Consolas" w:hAnsi="Consolas" w:cs="Consolas"/>
              </w:rPr>
              <w:t xml:space="preserve"> el método </w:t>
            </w:r>
            <w:proofErr w:type="spellStart"/>
            <w:r>
              <w:rPr>
                <w:rFonts w:ascii="Consolas" w:eastAsia="Consolas" w:hAnsi="Consolas" w:cs="Consolas"/>
              </w:rPr>
              <w:t>configDefault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1"/>
      </w:pPr>
      <w:bookmarkStart w:id="47" w:name="_Toc534148071"/>
      <w:proofErr w:type="spellStart"/>
      <w:r>
        <w:t>Coin</w:t>
      </w:r>
      <w:proofErr w:type="spellEnd"/>
      <w:r>
        <w:t xml:space="preserve"> </w:t>
      </w:r>
      <w:proofErr w:type="spellStart"/>
      <w:r>
        <w:t>Dispenser</w:t>
      </w:r>
      <w:proofErr w:type="spellEnd"/>
      <w:r>
        <w:t xml:space="preserve"> [Azkoyen </w:t>
      </w:r>
      <w:proofErr w:type="spellStart"/>
      <w:r>
        <w:t>ComboT</w:t>
      </w:r>
      <w:proofErr w:type="spellEnd"/>
      <w:r>
        <w:t>]</w:t>
      </w:r>
      <w:bookmarkEnd w:id="47"/>
    </w:p>
    <w:p w:rsidR="005441C4" w:rsidRDefault="005441C4"/>
    <w:p w:rsidR="005441C4" w:rsidRDefault="007441A4">
      <w:pPr>
        <w:pStyle w:val="Ttulo2"/>
      </w:pPr>
      <w:bookmarkStart w:id="48" w:name="_Toc534148072"/>
      <w:proofErr w:type="spellStart"/>
      <w:r>
        <w:t>Declaration</w:t>
      </w:r>
      <w:bookmarkEnd w:id="48"/>
      <w:proofErr w:type="spellEnd"/>
    </w:p>
    <w:p w:rsidR="005441C4" w:rsidRPr="00A23CFB" w:rsidRDefault="007441A4">
      <w:pPr>
        <w:rPr>
          <w:rFonts w:ascii="Consolas" w:eastAsia="Consolas" w:hAnsi="Consolas" w:cs="Consolas"/>
          <w:color w:val="FF00FF"/>
          <w:sz w:val="19"/>
          <w:szCs w:val="19"/>
          <w:lang w:val="en-US"/>
        </w:rPr>
      </w:pPr>
      <w:proofErr w:type="gram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= 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();</w:t>
      </w:r>
    </w:p>
    <w:p w:rsidR="005441C4" w:rsidRPr="00A23CFB" w:rsidRDefault="007441A4">
      <w:pPr>
        <w:rPr>
          <w:rFonts w:ascii="Consolas" w:eastAsia="Consolas" w:hAnsi="Consolas" w:cs="Consolas"/>
          <w:lang w:val="en-US"/>
        </w:rPr>
      </w:pPr>
      <w:proofErr w:type="spellStart"/>
      <w:r w:rsidRPr="00A23CFB">
        <w:rPr>
          <w:rFonts w:ascii="Consolas" w:eastAsia="Consolas" w:hAnsi="Consolas" w:cs="Consolas"/>
          <w:color w:val="FF00FF"/>
          <w:sz w:val="19"/>
          <w:szCs w:val="19"/>
          <w:lang w:val="en-US"/>
        </w:rPr>
        <w:t>IDispenser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>factory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.GetCoinDispenser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441C4" w:rsidRPr="00A23CFB" w:rsidRDefault="007441A4">
      <w:pPr>
        <w:rPr>
          <w:rFonts w:ascii="Consolas" w:eastAsia="Consolas" w:hAnsi="Consolas" w:cs="Consolas"/>
          <w:b/>
          <w:color w:val="2F5496"/>
          <w:sz w:val="28"/>
          <w:szCs w:val="28"/>
          <w:lang w:val="en-US"/>
        </w:rPr>
      </w:pPr>
      <w:r w:rsidRPr="00A23CFB">
        <w:rPr>
          <w:rFonts w:ascii="Consolas" w:eastAsia="Consolas" w:hAnsi="Consolas" w:cs="Consolas"/>
          <w:b/>
          <w:color w:val="2F5496"/>
          <w:sz w:val="28"/>
          <w:szCs w:val="28"/>
          <w:lang w:val="en-US"/>
        </w:rPr>
        <w:t xml:space="preserve">Public Methods </w:t>
      </w:r>
    </w:p>
    <w:p w:rsidR="005441C4" w:rsidRDefault="007441A4">
      <w:pPr>
        <w:jc w:val="both"/>
        <w:rPr>
          <w:rFonts w:ascii="Consolas" w:eastAsia="Consolas" w:hAnsi="Consolas" w:cs="Consolas"/>
          <w:b/>
          <w:i/>
          <w:color w:val="2F5496"/>
          <w:sz w:val="18"/>
          <w:szCs w:val="18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IDispenser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</w:t>
      </w:r>
    </w:p>
    <w:tbl>
      <w:tblPr>
        <w:tblStyle w:val="afd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49" w:name="_Toc534148073"/>
            <w:proofErr w:type="spellStart"/>
            <w:r>
              <w:t>void</w:t>
            </w:r>
            <w:proofErr w:type="spellEnd"/>
            <w:r>
              <w:t xml:space="preserve"> open()</w:t>
            </w:r>
            <w:bookmarkEnd w:id="49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e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5441C4">
        <w:trPr>
          <w:jc w:val="center"/>
        </w:trPr>
        <w:tc>
          <w:tcPr>
            <w:tcW w:w="155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5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0" w:name="_Toc53414807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50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"/>
        <w:tblW w:w="90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425"/>
        <w:gridCol w:w="1065"/>
        <w:gridCol w:w="1095"/>
        <w:gridCol w:w="3555"/>
      </w:tblGrid>
      <w:tr w:rsidR="005441C4">
        <w:trPr>
          <w:jc w:val="center"/>
        </w:trPr>
        <w:tc>
          <w:tcPr>
            <w:tcW w:w="195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950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1" w:name="_Toc534148075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51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Pregunta al dispos</w:t>
            </w:r>
            <w:r w:rsidR="00A23CFB">
              <w:rPr>
                <w:rFonts w:ascii="Consolas" w:eastAsia="Consolas" w:hAnsi="Consolas" w:cs="Consolas"/>
              </w:rPr>
              <w:t>itivo si se encuentra conectado, regresando un valor True.</w:t>
            </w:r>
          </w:p>
        </w:tc>
      </w:tr>
    </w:tbl>
    <w:p w:rsidR="00567323" w:rsidRDefault="00567323">
      <w:pPr>
        <w:rPr>
          <w:rFonts w:ascii="Consolas" w:eastAsia="Consolas" w:hAnsi="Consolas" w:cs="Consolas"/>
        </w:rPr>
      </w:pPr>
    </w:p>
    <w:tbl>
      <w:tblPr>
        <w:tblStyle w:val="aff0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1426"/>
        <w:gridCol w:w="1063"/>
        <w:gridCol w:w="1091"/>
        <w:gridCol w:w="3556"/>
      </w:tblGrid>
      <w:tr w:rsidR="005441C4">
        <w:trPr>
          <w:jc w:val="center"/>
        </w:trPr>
        <w:tc>
          <w:tcPr>
            <w:tcW w:w="169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9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2" w:name="_Toc534148076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()</w:t>
            </w:r>
            <w:bookmarkEnd w:id="52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6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Habilita el dispositivo para el retiro de monedas. </w:t>
            </w:r>
          </w:p>
        </w:tc>
      </w:tr>
    </w:tbl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tbl>
      <w:tblPr>
        <w:tblStyle w:val="aff1"/>
        <w:tblW w:w="10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069"/>
        <w:gridCol w:w="1191"/>
        <w:gridCol w:w="1134"/>
        <w:gridCol w:w="3938"/>
      </w:tblGrid>
      <w:tr w:rsidR="005441C4">
        <w:trPr>
          <w:trHeight w:val="180"/>
          <w:jc w:val="center"/>
        </w:trPr>
        <w:tc>
          <w:tcPr>
            <w:tcW w:w="212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lastRenderedPageBreak/>
              <w:t>Method</w:t>
            </w:r>
            <w:proofErr w:type="spellEnd"/>
          </w:p>
        </w:tc>
        <w:tc>
          <w:tcPr>
            <w:tcW w:w="206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3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12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3" w:name="_Toc53414807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returnCash</w:t>
            </w:r>
            <w:proofErr w:type="spellEnd"/>
            <w:r>
              <w:t>(</w:t>
            </w:r>
            <w:proofErr w:type="gramEnd"/>
            <w:r>
              <w:t>)</w:t>
            </w:r>
            <w:bookmarkEnd w:id="53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06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[]</w:t>
            </w:r>
          </w:p>
        </w:tc>
        <w:tc>
          <w:tcPr>
            <w:tcW w:w="11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3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Dispensa la cantidad de monedas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0454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3] 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coinCount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{ cantidad de $1.00 MXN, cantidad de $5.00 MXN, cantidad de $10.00 MXN };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.returnCash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coinCount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);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El dispositivo se encuentra configurado para no dispensar las monedas de $2.00, si se desea cambiar la configuración del reciclado de monedas, contactar al soporte técnico para la actualización de la librería.</w:t>
            </w:r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2"/>
        <w:rPr>
          <w:color w:val="000000"/>
        </w:rPr>
      </w:pPr>
      <w:bookmarkStart w:id="54" w:name="_Toc534148078"/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54"/>
      <w:proofErr w:type="spellEnd"/>
      <w:r>
        <w:rPr>
          <w:color w:val="000000"/>
        </w:rP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</w:t>
      </w:r>
      <w:proofErr w:type="spellStart"/>
      <w:r>
        <w:rPr>
          <w:rFonts w:ascii="Consolas" w:eastAsia="Consolas" w:hAnsi="Consolas" w:cs="Consolas"/>
          <w:b/>
          <w:i/>
          <w:sz w:val="18"/>
          <w:szCs w:val="18"/>
        </w:rPr>
        <w:t>DispenserCBT</w:t>
      </w:r>
      <w:proofErr w:type="spellEnd"/>
      <w:r>
        <w:rPr>
          <w:rFonts w:ascii="Consolas" w:eastAsia="Consolas" w:hAnsi="Consolas" w:cs="Consolas"/>
          <w:b/>
          <w:i/>
          <w:sz w:val="18"/>
          <w:szCs w:val="18"/>
        </w:rPr>
        <w:t>”.</w:t>
      </w:r>
    </w:p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2"/>
        <w:tblW w:w="11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561"/>
        <w:gridCol w:w="1049"/>
        <w:gridCol w:w="1350"/>
        <w:gridCol w:w="4425"/>
      </w:tblGrid>
      <w:tr w:rsidR="005441C4" w:rsidTr="00A15D14">
        <w:trPr>
          <w:trHeight w:val="60"/>
          <w:jc w:val="center"/>
        </w:trPr>
        <w:tc>
          <w:tcPr>
            <w:tcW w:w="29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6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49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A15D14">
        <w:trPr>
          <w:trHeight w:val="340"/>
          <w:jc w:val="center"/>
        </w:trPr>
        <w:tc>
          <w:tcPr>
            <w:tcW w:w="297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5" w:name="_Toc53414807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enableContainerCoin</w:t>
            </w:r>
            <w:proofErr w:type="spellEnd"/>
            <w:r>
              <w:t>()</w:t>
            </w:r>
            <w:bookmarkEnd w:id="55"/>
          </w:p>
        </w:tc>
        <w:tc>
          <w:tcPr>
            <w:tcW w:w="156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</w:tc>
        <w:tc>
          <w:tcPr>
            <w:tcW w:w="1049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Habilita los </w:t>
            </w:r>
            <w:proofErr w:type="spellStart"/>
            <w:r>
              <w:rPr>
                <w:rFonts w:ascii="Consolas" w:eastAsia="Consolas" w:hAnsi="Consolas" w:cs="Consolas"/>
              </w:rPr>
              <w:t>hopper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para dispensar.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3"/>
        <w:tblW w:w="109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680"/>
        <w:gridCol w:w="1170"/>
        <w:gridCol w:w="1320"/>
        <w:gridCol w:w="4575"/>
      </w:tblGrid>
      <w:tr w:rsidR="005441C4">
        <w:trPr>
          <w:trHeight w:val="60"/>
          <w:jc w:val="center"/>
        </w:trPr>
        <w:tc>
          <w:tcPr>
            <w:tcW w:w="22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8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57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23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6" w:name="_Toc534148080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getDeviceId</w:t>
            </w:r>
            <w:proofErr w:type="spellEnd"/>
            <w:r>
              <w:t>()</w:t>
            </w:r>
            <w:bookmarkEnd w:id="56"/>
          </w:p>
        </w:tc>
        <w:tc>
          <w:tcPr>
            <w:tcW w:w="168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bool</w:t>
            </w:r>
            <w:proofErr w:type="spellEnd"/>
          </w:p>
        </w:tc>
        <w:tc>
          <w:tcPr>
            <w:tcW w:w="1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57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los ID o direcciones de los dispositivos conectados a la tarjeta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regresa un valor true si se obtuvieron de manera correcta.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4"/>
        <w:tblW w:w="109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0"/>
        <w:gridCol w:w="1716"/>
        <w:gridCol w:w="1191"/>
        <w:gridCol w:w="1355"/>
        <w:gridCol w:w="4422"/>
      </w:tblGrid>
      <w:tr w:rsidR="005441C4">
        <w:trPr>
          <w:trHeight w:val="60"/>
          <w:jc w:val="center"/>
        </w:trPr>
        <w:tc>
          <w:tcPr>
            <w:tcW w:w="22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7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29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7" w:name="_Toc534148081"/>
            <w:r>
              <w:t xml:space="preserve">byte[] </w:t>
            </w:r>
            <w:proofErr w:type="spellStart"/>
            <w:r>
              <w:t>getNumberSerie</w:t>
            </w:r>
            <w:proofErr w:type="spellEnd"/>
            <w:r>
              <w:t>()</w:t>
            </w:r>
            <w:bookmarkEnd w:id="57"/>
          </w:p>
        </w:tc>
        <w:tc>
          <w:tcPr>
            <w:tcW w:w="17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</w:tc>
        <w:tc>
          <w:tcPr>
            <w:tcW w:w="11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5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el número de serie del dispositivo.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5"/>
        <w:tblW w:w="110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1515"/>
        <w:gridCol w:w="1170"/>
        <w:gridCol w:w="1320"/>
        <w:gridCol w:w="4320"/>
      </w:tblGrid>
      <w:tr w:rsidR="005441C4">
        <w:trPr>
          <w:trHeight w:val="60"/>
          <w:jc w:val="center"/>
        </w:trPr>
        <w:tc>
          <w:tcPr>
            <w:tcW w:w="27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71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58" w:name="_Toc53414808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checkStatusSensors</w:t>
            </w:r>
            <w:proofErr w:type="spellEnd"/>
            <w:r>
              <w:t>()</w:t>
            </w:r>
            <w:bookmarkEnd w:id="58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Checa los sensores de nivel de monedas de cada </w:t>
            </w:r>
            <w:proofErr w:type="spellStart"/>
            <w:r>
              <w:rPr>
                <w:rFonts w:ascii="Consolas" w:eastAsia="Consolas" w:hAnsi="Consolas" w:cs="Consolas"/>
              </w:rPr>
              <w:t>hopper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1"/>
      </w:pPr>
      <w:bookmarkStart w:id="59" w:name="_Toc534148083"/>
      <w:proofErr w:type="spellStart"/>
      <w:r>
        <w:t>Coin</w:t>
      </w:r>
      <w:proofErr w:type="spellEnd"/>
      <w:r>
        <w:t xml:space="preserve"> </w:t>
      </w:r>
      <w:proofErr w:type="spellStart"/>
      <w:r>
        <w:t>Acceptor</w:t>
      </w:r>
      <w:proofErr w:type="spellEnd"/>
      <w:r>
        <w:t xml:space="preserve"> [Azkoyen </w:t>
      </w:r>
      <w:proofErr w:type="spellStart"/>
      <w:r>
        <w:t>ComboT</w:t>
      </w:r>
      <w:proofErr w:type="spellEnd"/>
      <w:r>
        <w:t>]</w:t>
      </w:r>
      <w:bookmarkEnd w:id="59"/>
    </w:p>
    <w:p w:rsidR="005441C4" w:rsidRDefault="007441A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</w:p>
    <w:p w:rsidR="005441C4" w:rsidRDefault="007441A4">
      <w:pPr>
        <w:pStyle w:val="Ttulo2"/>
      </w:pPr>
      <w:bookmarkStart w:id="60" w:name="_Toc534148084"/>
      <w:proofErr w:type="spellStart"/>
      <w:r>
        <w:t>Declaration</w:t>
      </w:r>
      <w:bookmarkEnd w:id="60"/>
      <w:proofErr w:type="spellEnd"/>
    </w:p>
    <w:p w:rsidR="005441C4" w:rsidRPr="00A23CFB" w:rsidRDefault="007441A4">
      <w:pPr>
        <w:rPr>
          <w:rFonts w:ascii="Consolas" w:eastAsia="Consolas" w:hAnsi="Consolas" w:cs="Consolas"/>
          <w:color w:val="FF00FF"/>
          <w:sz w:val="19"/>
          <w:szCs w:val="19"/>
          <w:lang w:val="en-US"/>
        </w:rPr>
      </w:pPr>
      <w:proofErr w:type="gramStart"/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 xml:space="preserve">factory 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= </w:t>
      </w:r>
      <w:r w:rsidRPr="00A23CFB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FactoryDevice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();</w:t>
      </w:r>
    </w:p>
    <w:p w:rsidR="005441C4" w:rsidRPr="00A23CFB" w:rsidRDefault="007441A4">
      <w:pPr>
        <w:rPr>
          <w:rFonts w:ascii="Consolas" w:eastAsia="Consolas" w:hAnsi="Consolas" w:cs="Consolas"/>
          <w:lang w:val="en-US"/>
        </w:rPr>
      </w:pPr>
      <w:proofErr w:type="spellStart"/>
      <w:r w:rsidRPr="00A23CFB">
        <w:rPr>
          <w:rFonts w:ascii="Consolas" w:eastAsia="Consolas" w:hAnsi="Consolas" w:cs="Consolas"/>
          <w:color w:val="FF00FF"/>
          <w:sz w:val="19"/>
          <w:szCs w:val="19"/>
          <w:lang w:val="en-US"/>
        </w:rPr>
        <w:t>IAcceptor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>factory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.GetCoinAcceptor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);</w:t>
      </w:r>
    </w:p>
    <w:p w:rsidR="005441C4" w:rsidRPr="00A23CFB" w:rsidRDefault="007441A4">
      <w:pPr>
        <w:pStyle w:val="Ttulo2"/>
        <w:rPr>
          <w:lang w:val="en-US"/>
        </w:rPr>
      </w:pPr>
      <w:bookmarkStart w:id="61" w:name="_Toc534148085"/>
      <w:r w:rsidRPr="00A23CFB">
        <w:rPr>
          <w:lang w:val="en-US"/>
        </w:rPr>
        <w:lastRenderedPageBreak/>
        <w:t>Public Methods</w:t>
      </w:r>
      <w:bookmarkEnd w:id="61"/>
      <w:r w:rsidRPr="00A23CFB">
        <w:rPr>
          <w:lang w:val="en-US"/>
        </w:rPr>
        <w:t xml:space="preserve"> </w:t>
      </w:r>
    </w:p>
    <w:p w:rsidR="005441C4" w:rsidRDefault="007441A4">
      <w:pPr>
        <w:rPr>
          <w:rFonts w:ascii="Consolas" w:eastAsia="Consolas" w:hAnsi="Consolas" w:cs="Consolas"/>
          <w:b/>
          <w:i/>
          <w:color w:val="2F5496"/>
          <w:sz w:val="18"/>
          <w:szCs w:val="18"/>
        </w:rPr>
      </w:pPr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Estos métodos son públicos formando parte de la interfaz </w:t>
      </w:r>
      <w:proofErr w:type="spellStart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>IAcceptor</w:t>
      </w:r>
      <w:proofErr w:type="spellEnd"/>
      <w:r>
        <w:rPr>
          <w:rFonts w:ascii="Consolas" w:eastAsia="Consolas" w:hAnsi="Consolas" w:cs="Consolas"/>
          <w:b/>
          <w:i/>
          <w:color w:val="2F5496"/>
          <w:sz w:val="18"/>
          <w:szCs w:val="18"/>
        </w:rPr>
        <w:t xml:space="preserve"> y se encuentran dentro de “LibreriaKioscoCash.dll”.</w:t>
      </w: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6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26"/>
        <w:gridCol w:w="958"/>
        <w:gridCol w:w="1094"/>
        <w:gridCol w:w="3802"/>
      </w:tblGrid>
      <w:tr w:rsidR="005441C4">
        <w:trPr>
          <w:jc w:val="center"/>
        </w:trPr>
        <w:tc>
          <w:tcPr>
            <w:tcW w:w="154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80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4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2" w:name="_Toc534148086"/>
            <w:proofErr w:type="spellStart"/>
            <w:r>
              <w:t>void</w:t>
            </w:r>
            <w:proofErr w:type="spellEnd"/>
            <w:r>
              <w:t xml:space="preserve"> open()</w:t>
            </w:r>
            <w:bookmarkEnd w:id="62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80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Establece conexión y configuración del dispositivo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7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26"/>
        <w:gridCol w:w="958"/>
        <w:gridCol w:w="1095"/>
        <w:gridCol w:w="3796"/>
      </w:tblGrid>
      <w:tr w:rsidR="005441C4">
        <w:trPr>
          <w:jc w:val="center"/>
        </w:trPr>
        <w:tc>
          <w:tcPr>
            <w:tcW w:w="155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79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553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3" w:name="_Toc53414808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  <w:bookmarkEnd w:id="63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79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Cierra la conexión con el dispositivo.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8"/>
        <w:tblW w:w="93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31"/>
        <w:gridCol w:w="1059"/>
        <w:gridCol w:w="1095"/>
        <w:gridCol w:w="3555"/>
      </w:tblGrid>
      <w:tr w:rsidR="005441C4" w:rsidTr="00155E4D">
        <w:trPr>
          <w:jc w:val="center"/>
        </w:trPr>
        <w:tc>
          <w:tcPr>
            <w:tcW w:w="225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3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155E4D">
        <w:trPr>
          <w:jc w:val="center"/>
        </w:trPr>
        <w:tc>
          <w:tcPr>
            <w:tcW w:w="2250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4" w:name="_Toc534148088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isConnection</w:t>
            </w:r>
            <w:proofErr w:type="spellEnd"/>
            <w:r>
              <w:t>(</w:t>
            </w:r>
            <w:proofErr w:type="gramEnd"/>
            <w:r>
              <w:t>)</w:t>
            </w:r>
            <w:bookmarkEnd w:id="64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3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Pregunta al dispositivo si se encuentra conectado.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9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426"/>
        <w:gridCol w:w="957"/>
        <w:gridCol w:w="1093"/>
        <w:gridCol w:w="3684"/>
      </w:tblGrid>
      <w:tr w:rsidR="005441C4">
        <w:trPr>
          <w:jc w:val="center"/>
        </w:trPr>
        <w:tc>
          <w:tcPr>
            <w:tcW w:w="166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68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668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5" w:name="_Toc534148089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>()</w:t>
            </w:r>
            <w:bookmarkEnd w:id="65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68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Habilita la aceptación de monedas.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1426"/>
        <w:gridCol w:w="956"/>
        <w:gridCol w:w="1091"/>
        <w:gridCol w:w="3556"/>
      </w:tblGrid>
      <w:tr w:rsidR="005441C4">
        <w:trPr>
          <w:jc w:val="center"/>
        </w:trPr>
        <w:tc>
          <w:tcPr>
            <w:tcW w:w="179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9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09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55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jc w:val="center"/>
        </w:trPr>
        <w:tc>
          <w:tcPr>
            <w:tcW w:w="1799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6" w:name="_Toc534148090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disable</w:t>
            </w:r>
            <w:proofErr w:type="spellEnd"/>
            <w:r>
              <w:t>()</w:t>
            </w:r>
            <w:bookmarkEnd w:id="66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9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1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55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Deshabilita la aceptación de monedas.</w:t>
            </w:r>
          </w:p>
        </w:tc>
      </w:tr>
    </w:tbl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p w:rsidR="005441C4" w:rsidRDefault="005441C4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</w:rPr>
      </w:pPr>
    </w:p>
    <w:tbl>
      <w:tblPr>
        <w:tblStyle w:val="affb"/>
        <w:tblW w:w="110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560"/>
        <w:gridCol w:w="1695"/>
        <w:gridCol w:w="1140"/>
        <w:gridCol w:w="4245"/>
      </w:tblGrid>
      <w:tr w:rsidR="005441C4">
        <w:trPr>
          <w:trHeight w:val="180"/>
          <w:jc w:val="center"/>
        </w:trPr>
        <w:tc>
          <w:tcPr>
            <w:tcW w:w="241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69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4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20"/>
          <w:jc w:val="center"/>
        </w:trPr>
        <w:tc>
          <w:tcPr>
            <w:tcW w:w="241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7" w:name="_Toc534148091"/>
            <w:proofErr w:type="spellStart"/>
            <w:proofErr w:type="gramStart"/>
            <w:r>
              <w:t>double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getCashDesposite</w:t>
            </w:r>
            <w:proofErr w:type="spellEnd"/>
            <w:r>
              <w:t>()</w:t>
            </w:r>
            <w:bookmarkEnd w:id="67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6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69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[]</w:t>
            </w:r>
          </w:p>
        </w:tc>
        <w:tc>
          <w:tcPr>
            <w:tcW w:w="11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4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Regresa la cantidad de monedas por denominación.</w:t>
            </w:r>
          </w:p>
        </w:tc>
      </w:tr>
      <w:tr w:rsidR="005441C4">
        <w:trPr>
          <w:trHeight w:val="320"/>
          <w:jc w:val="center"/>
        </w:trPr>
        <w:tc>
          <w:tcPr>
            <w:tcW w:w="11055" w:type="dxa"/>
            <w:gridSpan w:val="5"/>
            <w:shd w:val="clear" w:color="auto" w:fill="D9E2F3"/>
            <w:vAlign w:val="center"/>
          </w:tcPr>
          <w:p w:rsidR="005441C4" w:rsidRDefault="007441A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Example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: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2] </w:t>
            </w:r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B0F0"/>
                <w:sz w:val="19"/>
                <w:szCs w:val="19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.getCashDesposite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();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0]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→ Regresa la denominación que se depositó ($1.00 MXN,$2.00 MXN,$5.00 MXN,$10.00 MXN)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>recibido[</w:t>
            </w:r>
            <w:proofErr w:type="gramEnd"/>
            <w:r>
              <w:rPr>
                <w:rFonts w:ascii="Consolas" w:eastAsia="Consolas" w:hAnsi="Consolas" w:cs="Consolas"/>
                <w:color w:val="00B050"/>
                <w:sz w:val="19"/>
                <w:szCs w:val="19"/>
              </w:rPr>
              <w:t xml:space="preserve">1] 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→ Regresa la cantidad de monedas y se queda guardado.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El dispositivo se encuentra configurado para que la moneda de $2.00 MXN se vaya directamente a la alcancía.</w:t>
            </w:r>
          </w:p>
          <w:p w:rsidR="005441C4" w:rsidRDefault="005441C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5441C4" w:rsidRDefault="007441A4">
            <w:pPr>
              <w:jc w:val="both"/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i/>
                <w:color w:val="000000"/>
                <w:sz w:val="19"/>
                <w:szCs w:val="19"/>
              </w:rPr>
              <w:t>Los dos tipos de monedas de $50.00 centavos son rechazadas por el dispositivo, se encuentran deshabilitadas, si se desea cambiar la configuración, contactar al soporte técnico para la actualización de la librería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</w:t>
            </w:r>
          </w:p>
          <w:p w:rsidR="005441C4" w:rsidRDefault="007441A4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2"/>
      </w:pPr>
      <w:bookmarkStart w:id="68" w:name="_Toc534148092"/>
      <w:proofErr w:type="spellStart"/>
      <w:r>
        <w:rPr>
          <w:color w:val="000000"/>
        </w:rPr>
        <w:lastRenderedPageBreak/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68"/>
      <w:proofErr w:type="spellEnd"/>
      <w:r>
        <w:t xml:space="preserve"> </w:t>
      </w:r>
    </w:p>
    <w:p w:rsidR="005441C4" w:rsidRDefault="007441A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Estos métodos son internos del dispositivo para un correcto funcionamiento y solo se encuentran dentro de la Clase Privada “</w:t>
      </w:r>
      <w:proofErr w:type="spellStart"/>
      <w:r>
        <w:rPr>
          <w:rFonts w:ascii="Consolas" w:eastAsia="Consolas" w:hAnsi="Consolas" w:cs="Consolas"/>
          <w:b/>
          <w:i/>
          <w:sz w:val="18"/>
          <w:szCs w:val="18"/>
        </w:rPr>
        <w:t>AcceptorCBT</w:t>
      </w:r>
      <w:proofErr w:type="spellEnd"/>
      <w:r>
        <w:rPr>
          <w:rFonts w:ascii="Consolas" w:eastAsia="Consolas" w:hAnsi="Consolas" w:cs="Consolas"/>
          <w:b/>
          <w:i/>
          <w:sz w:val="18"/>
          <w:szCs w:val="18"/>
        </w:rPr>
        <w:t>”.</w:t>
      </w:r>
    </w:p>
    <w:tbl>
      <w:tblPr>
        <w:tblStyle w:val="affc"/>
        <w:tblW w:w="107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1677"/>
        <w:gridCol w:w="1164"/>
        <w:gridCol w:w="1324"/>
        <w:gridCol w:w="4323"/>
      </w:tblGrid>
      <w:tr w:rsidR="005441C4">
        <w:trPr>
          <w:trHeight w:val="60"/>
          <w:jc w:val="center"/>
        </w:trPr>
        <w:tc>
          <w:tcPr>
            <w:tcW w:w="2239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7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6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2239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69" w:name="_Toc534148093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getDeviceId</w:t>
            </w:r>
            <w:proofErr w:type="spellEnd"/>
            <w:r>
              <w:t>()</w:t>
            </w:r>
            <w:bookmarkEnd w:id="69"/>
          </w:p>
        </w:tc>
        <w:tc>
          <w:tcPr>
            <w:tcW w:w="167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6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color w:val="0000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bool</w:t>
            </w:r>
            <w:proofErr w:type="spellEnd"/>
          </w:p>
        </w:tc>
        <w:tc>
          <w:tcPr>
            <w:tcW w:w="132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2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los ID o direcciones de los dispositivos conectados a la tarjeta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regresa un valor true si se obtuvieron de manera correcta.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d"/>
        <w:tblW w:w="110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5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334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334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0" w:name="_Toc53414809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setConfigDefaultHoppers</w:t>
            </w:r>
            <w:proofErr w:type="spellEnd"/>
            <w:r>
              <w:t>()</w:t>
            </w:r>
            <w:bookmarkEnd w:id="70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Configura cada denominación a reciclar en un Hopper.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e"/>
        <w:tblW w:w="100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38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38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1" w:name="_Toc534148095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setInibitCoins</w:t>
            </w:r>
            <w:proofErr w:type="spellEnd"/>
            <w:r>
              <w:t>()</w:t>
            </w:r>
            <w:bookmarkEnd w:id="71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Configura la denominación a aceptar.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"/>
        <w:tblW w:w="111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65"/>
        <w:gridCol w:w="1155"/>
        <w:gridCol w:w="1320"/>
        <w:gridCol w:w="4305"/>
      </w:tblGrid>
      <w:tr w:rsidR="005441C4">
        <w:trPr>
          <w:trHeight w:val="60"/>
          <w:jc w:val="center"/>
        </w:trPr>
        <w:tc>
          <w:tcPr>
            <w:tcW w:w="274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66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0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00"/>
          <w:jc w:val="center"/>
        </w:trPr>
        <w:tc>
          <w:tcPr>
            <w:tcW w:w="274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2" w:name="_Toc534148096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clearCounterMoney</w:t>
            </w:r>
            <w:proofErr w:type="spellEnd"/>
            <w:r>
              <w:t>()</w:t>
            </w:r>
            <w:bookmarkEnd w:id="72"/>
          </w:p>
        </w:tc>
        <w:tc>
          <w:tcPr>
            <w:tcW w:w="166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5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0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Limpia el contador interno de monedas del dispositivo. 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0"/>
        <w:tblW w:w="105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9"/>
        <w:gridCol w:w="1516"/>
        <w:gridCol w:w="1052"/>
        <w:gridCol w:w="1197"/>
        <w:gridCol w:w="3906"/>
      </w:tblGrid>
      <w:tr w:rsidR="005441C4" w:rsidTr="00265722">
        <w:trPr>
          <w:trHeight w:val="80"/>
          <w:jc w:val="center"/>
        </w:trPr>
        <w:tc>
          <w:tcPr>
            <w:tcW w:w="2879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265722">
        <w:trPr>
          <w:trHeight w:val="360"/>
          <w:jc w:val="center"/>
        </w:trPr>
        <w:tc>
          <w:tcPr>
            <w:tcW w:w="2879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3" w:name="_Toc53414809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emptyMoneyBox</w:t>
            </w:r>
            <w:proofErr w:type="spellEnd"/>
            <w:r>
              <w:t>()</w:t>
            </w:r>
            <w:bookmarkEnd w:id="73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Activa la compuerta del dispositivo para mandar las monedas contenidas a la alcancía.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1"/>
      </w:pPr>
      <w:bookmarkStart w:id="74" w:name="_Toc534148098"/>
      <w:r>
        <w:t>Clases Complementarias</w:t>
      </w:r>
      <w:bookmarkEnd w:id="74"/>
    </w:p>
    <w:p w:rsidR="005441C4" w:rsidRDefault="005441C4">
      <w:pPr>
        <w:rPr>
          <w:rFonts w:ascii="Consolas" w:eastAsia="Consolas" w:hAnsi="Consolas" w:cs="Consolas"/>
        </w:rPr>
      </w:pPr>
    </w:p>
    <w:p w:rsidR="005441C4" w:rsidRDefault="007441A4">
      <w:pPr>
        <w:pStyle w:val="Ttulo2"/>
      </w:pPr>
      <w:bookmarkStart w:id="75" w:name="_Toc534148099"/>
      <w:proofErr w:type="spellStart"/>
      <w:r>
        <w:t>CCTalk</w:t>
      </w:r>
      <w:bookmarkEnd w:id="75"/>
      <w:proofErr w:type="spellEnd"/>
    </w:p>
    <w:p w:rsidR="005441C4" w:rsidRDefault="007441A4">
      <w:pPr>
        <w:jc w:val="both"/>
        <w:rPr>
          <w:rFonts w:ascii="Consolas" w:eastAsia="Consolas" w:hAnsi="Consolas" w:cs="Consolas"/>
          <w:b/>
          <w:i/>
          <w:sz w:val="18"/>
          <w:szCs w:val="18"/>
        </w:rPr>
      </w:pPr>
      <w:r>
        <w:rPr>
          <w:rFonts w:ascii="Consolas" w:eastAsia="Consolas" w:hAnsi="Consolas" w:cs="Consolas"/>
          <w:b/>
          <w:i/>
          <w:sz w:val="18"/>
          <w:szCs w:val="18"/>
        </w:rPr>
        <w:t>Esta clase la cual permite compartir funciones entre dispositivos con el fin de optimizar código y generar una librería universal y flexible a cambios.</w:t>
      </w:r>
    </w:p>
    <w:p w:rsidR="005441C4" w:rsidRPr="00A23CFB" w:rsidRDefault="007441A4">
      <w:pPr>
        <w:pStyle w:val="Ttulo2"/>
        <w:jc w:val="both"/>
        <w:rPr>
          <w:lang w:val="en-US"/>
        </w:rPr>
      </w:pPr>
      <w:bookmarkStart w:id="76" w:name="_Toc534148100"/>
      <w:r w:rsidRPr="00A23CFB">
        <w:rPr>
          <w:lang w:val="en-US"/>
        </w:rPr>
        <w:t>Declaration</w:t>
      </w:r>
      <w:bookmarkEnd w:id="76"/>
    </w:p>
    <w:p w:rsidR="005441C4" w:rsidRPr="00A23CFB" w:rsidRDefault="007441A4">
      <w:pPr>
        <w:jc w:val="both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proofErr w:type="spellStart"/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>CCTalk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A23CFB">
        <w:rPr>
          <w:rFonts w:ascii="Consolas" w:eastAsia="Consolas" w:hAnsi="Consolas" w:cs="Consolas"/>
          <w:color w:val="00B0F0"/>
          <w:sz w:val="19"/>
          <w:szCs w:val="19"/>
          <w:lang w:val="en-US"/>
        </w:rPr>
        <w:t>name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3CFB">
        <w:rPr>
          <w:rFonts w:ascii="Consolas" w:eastAsia="Consolas" w:hAnsi="Consolas" w:cs="Consolas"/>
          <w:color w:val="00B050"/>
          <w:sz w:val="19"/>
          <w:szCs w:val="19"/>
          <w:lang w:val="en-US"/>
        </w:rPr>
        <w:t>CCTalk</w:t>
      </w:r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>.GetInstance</w:t>
      </w:r>
      <w:proofErr w:type="spellEnd"/>
      <w:r w:rsidRPr="00A23CF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265722" w:rsidRPr="00A23CFB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  <w:lang w:val="en-US"/>
        </w:rPr>
      </w:pPr>
    </w:p>
    <w:p w:rsidR="00265722" w:rsidRPr="00A23CFB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  <w:lang w:val="en-US"/>
        </w:rPr>
      </w:pPr>
    </w:p>
    <w:p w:rsidR="00265722" w:rsidRPr="00A23CFB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  <w:lang w:val="en-US"/>
        </w:rPr>
      </w:pPr>
    </w:p>
    <w:p w:rsidR="00265722" w:rsidRPr="00A23CFB" w:rsidRDefault="00265722">
      <w:pPr>
        <w:jc w:val="both"/>
        <w:rPr>
          <w:rFonts w:ascii="Consolas" w:eastAsia="Consolas" w:hAnsi="Consolas" w:cs="Consolas"/>
          <w:b/>
          <w:i/>
          <w:sz w:val="18"/>
          <w:szCs w:val="18"/>
          <w:lang w:val="en-US"/>
        </w:rPr>
      </w:pPr>
    </w:p>
    <w:p w:rsidR="00567323" w:rsidRPr="00265722" w:rsidRDefault="007441A4" w:rsidP="00265722">
      <w:pPr>
        <w:pStyle w:val="Ttulo2"/>
        <w:jc w:val="both"/>
      </w:pPr>
      <w:bookmarkStart w:id="77" w:name="_Toc534148101"/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Methods</w:t>
      </w:r>
      <w:bookmarkEnd w:id="77"/>
      <w:proofErr w:type="spellEnd"/>
    </w:p>
    <w:tbl>
      <w:tblPr>
        <w:tblStyle w:val="afff1"/>
        <w:tblW w:w="101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634"/>
        <w:gridCol w:w="1097"/>
        <w:gridCol w:w="1252"/>
        <w:gridCol w:w="4219"/>
      </w:tblGrid>
      <w:tr w:rsidR="005441C4">
        <w:trPr>
          <w:trHeight w:val="260"/>
          <w:jc w:val="center"/>
        </w:trPr>
        <w:tc>
          <w:tcPr>
            <w:tcW w:w="191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Instance</w:t>
            </w:r>
            <w:proofErr w:type="spellEnd"/>
          </w:p>
        </w:tc>
        <w:tc>
          <w:tcPr>
            <w:tcW w:w="163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9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1912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8" w:name="_Toc534148102"/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CCTalk</w:t>
            </w:r>
            <w:proofErr w:type="spellEnd"/>
            <w:r>
              <w:t xml:space="preserve"> </w:t>
            </w:r>
            <w:proofErr w:type="spellStart"/>
            <w:r>
              <w:t>GetInstance</w:t>
            </w:r>
            <w:proofErr w:type="spellEnd"/>
            <w:r>
              <w:t>()</w:t>
            </w:r>
            <w:bookmarkEnd w:id="78"/>
          </w:p>
        </w:tc>
        <w:tc>
          <w:tcPr>
            <w:tcW w:w="163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9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obtiene la instancia y si no existe se crea una.</w:t>
            </w:r>
          </w:p>
        </w:tc>
      </w:tr>
    </w:tbl>
    <w:p w:rsidR="005441C4" w:rsidRDefault="005441C4">
      <w:pPr>
        <w:jc w:val="both"/>
        <w:rPr>
          <w:rFonts w:ascii="Consolas" w:eastAsia="Consolas" w:hAnsi="Consolas" w:cs="Consolas"/>
        </w:rPr>
      </w:pPr>
    </w:p>
    <w:tbl>
      <w:tblPr>
        <w:tblStyle w:val="afff2"/>
        <w:tblW w:w="105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1440"/>
        <w:gridCol w:w="1500"/>
        <w:gridCol w:w="1200"/>
        <w:gridCol w:w="4141"/>
      </w:tblGrid>
      <w:tr w:rsidR="005441C4">
        <w:trPr>
          <w:trHeight w:val="240"/>
          <w:jc w:val="center"/>
        </w:trPr>
        <w:tc>
          <w:tcPr>
            <w:tcW w:w="225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50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14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1340"/>
          <w:jc w:val="center"/>
        </w:trPr>
        <w:tc>
          <w:tcPr>
            <w:tcW w:w="2254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79" w:name="_Toc534148103"/>
            <w:proofErr w:type="spellStart"/>
            <w:r>
              <w:rPr>
                <w:color w:val="00B050"/>
              </w:rPr>
              <w:t>SerialPort</w:t>
            </w:r>
            <w:proofErr w:type="spellEnd"/>
            <w:r>
              <w:t xml:space="preserve"> </w:t>
            </w:r>
            <w:proofErr w:type="spellStart"/>
            <w:r>
              <w:t>openConnection</w:t>
            </w:r>
            <w:proofErr w:type="spellEnd"/>
            <w:r>
              <w:t>()</w:t>
            </w:r>
            <w:bookmarkEnd w:id="79"/>
          </w:p>
        </w:tc>
        <w:tc>
          <w:tcPr>
            <w:tcW w:w="14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</w:tc>
        <w:tc>
          <w:tcPr>
            <w:tcW w:w="150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00B050"/>
              </w:rPr>
              <w:t>SerialPort</w:t>
            </w:r>
            <w:proofErr w:type="spellEnd"/>
          </w:p>
        </w:tc>
        <w:tc>
          <w:tcPr>
            <w:tcW w:w="120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141" w:type="dxa"/>
            <w:shd w:val="clear" w:color="auto" w:fill="D9E2F3"/>
            <w:vAlign w:val="center"/>
          </w:tcPr>
          <w:p w:rsidR="005441C4" w:rsidRDefault="00613B66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Regresa </w:t>
            </w:r>
            <w:r w:rsidR="007441A4">
              <w:rPr>
                <w:rFonts w:ascii="Consolas" w:eastAsia="Consolas" w:hAnsi="Consolas" w:cs="Consolas"/>
              </w:rPr>
              <w:t xml:space="preserve">el </w:t>
            </w:r>
            <w:r>
              <w:rPr>
                <w:rFonts w:ascii="Consolas" w:eastAsia="Consolas" w:hAnsi="Consolas" w:cs="Consolas"/>
              </w:rPr>
              <w:t xml:space="preserve">puerto </w:t>
            </w:r>
            <w:r w:rsidR="007441A4">
              <w:rPr>
                <w:rFonts w:ascii="Consolas" w:eastAsia="Consolas" w:hAnsi="Consolas" w:cs="Consolas"/>
              </w:rPr>
              <w:t>COM de cada dispositivo y si no se encuentra abierto se abre de acuerdo con su configuración.</w:t>
            </w:r>
          </w:p>
        </w:tc>
      </w:tr>
    </w:tbl>
    <w:p w:rsidR="005441C4" w:rsidRDefault="005441C4">
      <w:pPr>
        <w:jc w:val="both"/>
        <w:rPr>
          <w:rFonts w:ascii="Consolas" w:eastAsia="Consolas" w:hAnsi="Consolas" w:cs="Consolas"/>
        </w:rPr>
      </w:pPr>
    </w:p>
    <w:tbl>
      <w:tblPr>
        <w:tblStyle w:val="afff3"/>
        <w:tblW w:w="9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485"/>
        <w:gridCol w:w="1063"/>
        <w:gridCol w:w="1213"/>
        <w:gridCol w:w="3938"/>
      </w:tblGrid>
      <w:tr w:rsidR="005441C4">
        <w:trPr>
          <w:trHeight w:val="260"/>
          <w:jc w:val="center"/>
        </w:trPr>
        <w:tc>
          <w:tcPr>
            <w:tcW w:w="211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8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6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13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3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580"/>
          <w:jc w:val="center"/>
        </w:trPr>
        <w:tc>
          <w:tcPr>
            <w:tcW w:w="211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0" w:name="_Toc534148104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setMessage</w:t>
            </w:r>
            <w:proofErr w:type="spellEnd"/>
            <w:r>
              <w:t>()</w:t>
            </w:r>
            <w:bookmarkEnd w:id="80"/>
          </w:p>
        </w:tc>
        <w:tc>
          <w:tcPr>
            <w:tcW w:w="148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 </w:t>
            </w:r>
          </w:p>
        </w:tc>
        <w:tc>
          <w:tcPr>
            <w:tcW w:w="106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13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3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envía un arreglo de bytes al dispositivo</w:t>
            </w:r>
            <w:r w:rsidR="00A23CFB">
              <w:rPr>
                <w:rFonts w:ascii="Consolas" w:eastAsia="Consolas" w:hAnsi="Consolas" w:cs="Consolas"/>
              </w:rPr>
              <w:t>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4"/>
        <w:tblW w:w="101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1426"/>
        <w:gridCol w:w="1097"/>
        <w:gridCol w:w="1252"/>
        <w:gridCol w:w="4218"/>
      </w:tblGrid>
      <w:tr w:rsidR="005441C4">
        <w:trPr>
          <w:trHeight w:val="260"/>
          <w:jc w:val="center"/>
        </w:trPr>
        <w:tc>
          <w:tcPr>
            <w:tcW w:w="212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2121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1" w:name="_Toc534148105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getMessage</w:t>
            </w:r>
            <w:proofErr w:type="spellEnd"/>
            <w:r>
              <w:t>()</w:t>
            </w:r>
            <w:bookmarkEnd w:id="81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 recibe una cadena de bytes del dispositivo.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5"/>
        <w:tblW w:w="110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1780"/>
        <w:gridCol w:w="1194"/>
        <w:gridCol w:w="1362"/>
        <w:gridCol w:w="4424"/>
      </w:tblGrid>
      <w:tr w:rsidR="005441C4">
        <w:trPr>
          <w:trHeight w:val="240"/>
          <w:jc w:val="center"/>
        </w:trPr>
        <w:tc>
          <w:tcPr>
            <w:tcW w:w="226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78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6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4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540"/>
          <w:jc w:val="center"/>
        </w:trPr>
        <w:tc>
          <w:tcPr>
            <w:tcW w:w="2266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2" w:name="_Toc534148106"/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getDeviceId</w:t>
            </w:r>
            <w:proofErr w:type="spellEnd"/>
            <w:r>
              <w:t>()</w:t>
            </w:r>
            <w:bookmarkEnd w:id="82"/>
          </w:p>
        </w:tc>
        <w:tc>
          <w:tcPr>
            <w:tcW w:w="178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bool</w:t>
            </w:r>
            <w:proofErr w:type="spellEnd"/>
          </w:p>
        </w:tc>
        <w:tc>
          <w:tcPr>
            <w:tcW w:w="136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4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Obtiene los ID o direcciones de los dispositivos conectados a la tarjeta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regresa un valor true si se obtuvieron de manera correcta.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6"/>
        <w:tblW w:w="101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1426"/>
        <w:gridCol w:w="1097"/>
        <w:gridCol w:w="1252"/>
        <w:gridCol w:w="4218"/>
      </w:tblGrid>
      <w:tr w:rsidR="005441C4">
        <w:trPr>
          <w:trHeight w:val="260"/>
          <w:jc w:val="center"/>
        </w:trPr>
        <w:tc>
          <w:tcPr>
            <w:tcW w:w="2121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426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97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52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8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2121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3" w:name="_Toc534148107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setDevices</w:t>
            </w:r>
            <w:proofErr w:type="spellEnd"/>
            <w:r>
              <w:t>()</w:t>
            </w:r>
            <w:bookmarkEnd w:id="83"/>
          </w:p>
        </w:tc>
        <w:tc>
          <w:tcPr>
            <w:tcW w:w="1426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97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52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8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Clasifica los ID de los dispositivos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acuerdo con su nombre y funcionamiento.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7"/>
        <w:tblW w:w="106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040"/>
        <w:gridCol w:w="1050"/>
        <w:gridCol w:w="1245"/>
        <w:gridCol w:w="4365"/>
      </w:tblGrid>
      <w:tr w:rsidR="005441C4">
        <w:trPr>
          <w:trHeight w:val="260"/>
          <w:jc w:val="center"/>
        </w:trPr>
        <w:tc>
          <w:tcPr>
            <w:tcW w:w="190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04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4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365" w:type="dxa"/>
            <w:shd w:val="clear" w:color="auto" w:fill="2F5496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600"/>
          <w:jc w:val="center"/>
        </w:trPr>
        <w:tc>
          <w:tcPr>
            <w:tcW w:w="1905" w:type="dxa"/>
            <w:shd w:val="clear" w:color="auto" w:fill="D9E2F3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4" w:name="_Toc534148108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sendMessage</w:t>
            </w:r>
            <w:proofErr w:type="spellEnd"/>
            <w:r>
              <w:t>()</w:t>
            </w:r>
            <w:bookmarkEnd w:id="84"/>
          </w:p>
        </w:tc>
        <w:tc>
          <w:tcPr>
            <w:tcW w:w="204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4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365" w:type="dxa"/>
            <w:shd w:val="clear" w:color="auto" w:fill="D9E2F3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Envía una petición con el código necesario para los dispositivos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y espera hasta que el dispositivo regrese una respuesta.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Default="00265722">
      <w:pPr>
        <w:rPr>
          <w:rFonts w:ascii="Consolas" w:eastAsia="Consolas" w:hAnsi="Consolas" w:cs="Consolas"/>
        </w:rPr>
      </w:pPr>
    </w:p>
    <w:p w:rsidR="00265722" w:rsidRPr="00265722" w:rsidRDefault="007441A4" w:rsidP="00265722">
      <w:pPr>
        <w:pStyle w:val="Ttulo2"/>
        <w:rPr>
          <w:color w:val="000000"/>
        </w:rPr>
      </w:pPr>
      <w:bookmarkStart w:id="85" w:name="_Toc534148109"/>
      <w:proofErr w:type="spellStart"/>
      <w:r>
        <w:rPr>
          <w:color w:val="000000"/>
        </w:rPr>
        <w:lastRenderedPageBreak/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Methods</w:t>
      </w:r>
      <w:bookmarkEnd w:id="85"/>
      <w:proofErr w:type="spellEnd"/>
    </w:p>
    <w:tbl>
      <w:tblPr>
        <w:tblStyle w:val="afff8"/>
        <w:tblW w:w="96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1516"/>
        <w:gridCol w:w="1052"/>
        <w:gridCol w:w="1197"/>
        <w:gridCol w:w="3906"/>
      </w:tblGrid>
      <w:tr w:rsidR="005441C4">
        <w:trPr>
          <w:trHeight w:val="80"/>
          <w:jc w:val="center"/>
        </w:trPr>
        <w:tc>
          <w:tcPr>
            <w:tcW w:w="202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Instance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23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6" w:name="_Toc534148110"/>
            <w:proofErr w:type="spellStart"/>
            <w:r>
              <w:t>CCTalk</w:t>
            </w:r>
            <w:proofErr w:type="spellEnd"/>
            <w:r>
              <w:t>()</w:t>
            </w:r>
            <w:bookmarkEnd w:id="86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 crea una instancia de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  <w:r>
              <w:rPr>
                <w:rFonts w:ascii="Consolas" w:eastAsia="Consolas" w:hAnsi="Consolas" w:cs="Consolas"/>
              </w:rPr>
              <w:t xml:space="preserve"> para organizar los dispositivos en un </w:t>
            </w:r>
            <w:proofErr w:type="spellStart"/>
            <w:r>
              <w:rPr>
                <w:rFonts w:ascii="Consolas" w:eastAsia="Consolas" w:hAnsi="Consolas" w:cs="Consolas"/>
              </w:rPr>
              <w:t>Hashtable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. 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9"/>
        <w:tblW w:w="98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0"/>
        <w:gridCol w:w="1516"/>
        <w:gridCol w:w="1052"/>
        <w:gridCol w:w="1197"/>
        <w:gridCol w:w="3906"/>
      </w:tblGrid>
      <w:tr w:rsidR="005441C4" w:rsidTr="00A23CFB">
        <w:trPr>
          <w:trHeight w:val="80"/>
          <w:jc w:val="center"/>
        </w:trPr>
        <w:tc>
          <w:tcPr>
            <w:tcW w:w="21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197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6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 w:rsidTr="00A23CFB">
        <w:trPr>
          <w:trHeight w:val="360"/>
          <w:jc w:val="center"/>
        </w:trPr>
        <w:tc>
          <w:tcPr>
            <w:tcW w:w="217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7" w:name="_Toc534148111"/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GetNameDevice</w:t>
            </w:r>
            <w:proofErr w:type="spellEnd"/>
            <w:r>
              <w:t>()</w:t>
            </w:r>
            <w:bookmarkEnd w:id="87"/>
          </w:p>
        </w:tc>
        <w:tc>
          <w:tcPr>
            <w:tcW w:w="151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string</w:t>
            </w:r>
            <w:proofErr w:type="spellEnd"/>
          </w:p>
        </w:tc>
        <w:tc>
          <w:tcPr>
            <w:tcW w:w="1197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6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Devuelve el </w:t>
            </w:r>
            <w:proofErr w:type="spellStart"/>
            <w:r>
              <w:rPr>
                <w:rFonts w:ascii="Consolas" w:eastAsia="Consolas" w:hAnsi="Consolas" w:cs="Consolas"/>
              </w:rPr>
              <w:t>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del dispositivo del </w:t>
            </w:r>
            <w:proofErr w:type="spellStart"/>
            <w:r>
              <w:rPr>
                <w:rFonts w:ascii="Consolas" w:eastAsia="Consolas" w:hAnsi="Consolas" w:cs="Consolas"/>
              </w:rPr>
              <w:t>App.config</w:t>
            </w:r>
            <w:proofErr w:type="spellEnd"/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a"/>
        <w:tblW w:w="97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515"/>
        <w:gridCol w:w="1050"/>
        <w:gridCol w:w="1200"/>
        <w:gridCol w:w="3900"/>
      </w:tblGrid>
      <w:tr w:rsidR="005441C4">
        <w:trPr>
          <w:trHeight w:val="80"/>
          <w:jc w:val="center"/>
        </w:trPr>
        <w:tc>
          <w:tcPr>
            <w:tcW w:w="21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5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05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390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11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8" w:name="_Toc534148112"/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CleanEcho</w:t>
            </w:r>
            <w:proofErr w:type="spellEnd"/>
            <w:r>
              <w:t>()</w:t>
            </w:r>
            <w:bookmarkEnd w:id="88"/>
          </w:p>
        </w:tc>
        <w:tc>
          <w:tcPr>
            <w:tcW w:w="15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05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2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390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 recibir un mensaje por parte del dispositivo, verifica y limpia el echo en la comunicación serial RS232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b"/>
        <w:tblW w:w="104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262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155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262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55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89" w:name="_Toc534148113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</w:t>
            </w:r>
            <w:bookmarkEnd w:id="89"/>
          </w:p>
          <w:p w:rsidR="005441C4" w:rsidRDefault="005441C4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262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 </w:t>
            </w:r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Función complementaria que permite encontrar una secuencia de bytes consecutivos en un arreglo.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c"/>
        <w:tblW w:w="104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490"/>
        <w:gridCol w:w="1134"/>
        <w:gridCol w:w="1291"/>
        <w:gridCol w:w="4213"/>
      </w:tblGrid>
      <w:tr w:rsidR="005441C4">
        <w:trPr>
          <w:trHeight w:val="60"/>
          <w:jc w:val="center"/>
        </w:trPr>
        <w:tc>
          <w:tcPr>
            <w:tcW w:w="13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24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3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291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213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40"/>
          <w:jc w:val="center"/>
        </w:trPr>
        <w:tc>
          <w:tcPr>
            <w:tcW w:w="1335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90" w:name="_Toc534148114"/>
            <w:proofErr w:type="spellStart"/>
            <w:r>
              <w:t>bool</w:t>
            </w:r>
            <w:proofErr w:type="spellEnd"/>
            <w:r>
              <w:t xml:space="preserve"> match()</w:t>
            </w:r>
            <w:bookmarkEnd w:id="90"/>
          </w:p>
        </w:tc>
        <w:tc>
          <w:tcPr>
            <w:tcW w:w="24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[],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 ,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bool</w:t>
            </w:r>
            <w:proofErr w:type="spellEnd"/>
          </w:p>
        </w:tc>
        <w:tc>
          <w:tcPr>
            <w:tcW w:w="1291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213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Esta es una subfunción del método anterior </w:t>
            </w:r>
            <w:proofErr w:type="spellStart"/>
            <w:r>
              <w:rPr>
                <w:rFonts w:ascii="Consolas" w:eastAsia="Consolas" w:hAnsi="Consolas" w:cs="Consolas"/>
              </w:rPr>
              <w:t>search</w:t>
            </w:r>
            <w:proofErr w:type="spellEnd"/>
            <w:r>
              <w:rPr>
                <w:rFonts w:ascii="Consolas" w:eastAsia="Consolas" w:hAnsi="Consolas" w:cs="Consolas"/>
              </w:rPr>
              <w:t>(), este devuelve un valor true si se encontró la secuencia y false en caso contrario.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tbl>
      <w:tblPr>
        <w:tblStyle w:val="afffd"/>
        <w:tblW w:w="109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9"/>
        <w:gridCol w:w="1715"/>
        <w:gridCol w:w="1190"/>
        <w:gridCol w:w="1354"/>
        <w:gridCol w:w="4420"/>
      </w:tblGrid>
      <w:tr w:rsidR="005441C4">
        <w:trPr>
          <w:trHeight w:val="80"/>
          <w:jc w:val="center"/>
        </w:trPr>
        <w:tc>
          <w:tcPr>
            <w:tcW w:w="2289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71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289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91" w:name="_Toc534148115"/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ByteArrayToString</w:t>
            </w:r>
            <w:proofErr w:type="spellEnd"/>
            <w:r>
              <w:t>()</w:t>
            </w:r>
            <w:bookmarkEnd w:id="91"/>
          </w:p>
        </w:tc>
        <w:tc>
          <w:tcPr>
            <w:tcW w:w="171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 </w:t>
            </w:r>
          </w:p>
        </w:tc>
        <w:tc>
          <w:tcPr>
            <w:tcW w:w="11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string</w:t>
            </w:r>
            <w:proofErr w:type="spellEnd"/>
          </w:p>
        </w:tc>
        <w:tc>
          <w:tcPr>
            <w:tcW w:w="135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Convierte un arreglo de bytes de decimal a hexadecimal</w:t>
            </w:r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  <w:bookmarkStart w:id="92" w:name="_2w5ecyt" w:colFirst="0" w:colLast="0"/>
      <w:bookmarkEnd w:id="92"/>
    </w:p>
    <w:tbl>
      <w:tblPr>
        <w:tblStyle w:val="afffe"/>
        <w:tblW w:w="109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1935"/>
        <w:gridCol w:w="1190"/>
        <w:gridCol w:w="1354"/>
        <w:gridCol w:w="4420"/>
      </w:tblGrid>
      <w:tr w:rsidR="005441C4">
        <w:trPr>
          <w:trHeight w:val="80"/>
          <w:jc w:val="center"/>
        </w:trPr>
        <w:tc>
          <w:tcPr>
            <w:tcW w:w="207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Method</w:t>
            </w:r>
            <w:proofErr w:type="spellEnd"/>
          </w:p>
        </w:tc>
        <w:tc>
          <w:tcPr>
            <w:tcW w:w="1935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Parameters</w:t>
            </w:r>
            <w:proofErr w:type="spellEnd"/>
          </w:p>
        </w:tc>
        <w:tc>
          <w:tcPr>
            <w:tcW w:w="119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Return</w:t>
            </w:r>
            <w:proofErr w:type="spellEnd"/>
          </w:p>
        </w:tc>
        <w:tc>
          <w:tcPr>
            <w:tcW w:w="1354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Version</w:t>
            </w:r>
            <w:proofErr w:type="spellEnd"/>
          </w:p>
        </w:tc>
        <w:tc>
          <w:tcPr>
            <w:tcW w:w="4420" w:type="dxa"/>
            <w:shd w:val="clear" w:color="auto" w:fill="000000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  <w:b/>
                <w:color w:val="FFFFFF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FFFFFF"/>
              </w:rPr>
              <w:t>Description</w:t>
            </w:r>
            <w:proofErr w:type="spellEnd"/>
          </w:p>
        </w:tc>
      </w:tr>
      <w:tr w:rsidR="005441C4">
        <w:trPr>
          <w:trHeight w:val="360"/>
          <w:jc w:val="center"/>
        </w:trPr>
        <w:tc>
          <w:tcPr>
            <w:tcW w:w="2070" w:type="dxa"/>
            <w:shd w:val="clear" w:color="auto" w:fill="E7E6E6"/>
            <w:vAlign w:val="center"/>
          </w:tcPr>
          <w:p w:rsidR="005441C4" w:rsidRDefault="007441A4">
            <w:pPr>
              <w:pStyle w:val="Ttulo3"/>
              <w:outlineLvl w:val="2"/>
            </w:pPr>
            <w:bookmarkStart w:id="93" w:name="_Toc534148116"/>
            <w:r>
              <w:t xml:space="preserve">byte[] </w:t>
            </w:r>
            <w:proofErr w:type="spellStart"/>
            <w:r>
              <w:t>setChecksum</w:t>
            </w:r>
            <w:proofErr w:type="spellEnd"/>
            <w:r>
              <w:t>()</w:t>
            </w:r>
            <w:bookmarkEnd w:id="93"/>
          </w:p>
        </w:tc>
        <w:tc>
          <w:tcPr>
            <w:tcW w:w="1935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 xml:space="preserve">[], </w:t>
            </w:r>
            <w:r>
              <w:rPr>
                <w:rFonts w:ascii="Consolas" w:eastAsia="Consolas" w:hAnsi="Consolas" w:cs="Consolas"/>
                <w:color w:val="0000FF"/>
              </w:rPr>
              <w:t>byte</w:t>
            </w:r>
            <w:r>
              <w:rPr>
                <w:rFonts w:ascii="Consolas" w:eastAsia="Consolas" w:hAnsi="Consolas" w:cs="Consolas"/>
                <w:color w:val="000000"/>
              </w:rPr>
              <w:t>[]</w:t>
            </w:r>
          </w:p>
        </w:tc>
        <w:tc>
          <w:tcPr>
            <w:tcW w:w="119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━</w:t>
            </w:r>
          </w:p>
        </w:tc>
        <w:tc>
          <w:tcPr>
            <w:tcW w:w="1354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1.00</w:t>
            </w:r>
          </w:p>
        </w:tc>
        <w:tc>
          <w:tcPr>
            <w:tcW w:w="4420" w:type="dxa"/>
            <w:shd w:val="clear" w:color="auto" w:fill="E7E6E6"/>
            <w:vAlign w:val="center"/>
          </w:tcPr>
          <w:p w:rsidR="005441C4" w:rsidRDefault="007441A4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Calcula el </w:t>
            </w:r>
            <w:proofErr w:type="spellStart"/>
            <w:r>
              <w:rPr>
                <w:rFonts w:ascii="Consolas" w:eastAsia="Consolas" w:hAnsi="Consolas" w:cs="Consolas"/>
              </w:rPr>
              <w:t>Checksum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en módulo</w:t>
            </w:r>
            <w:bookmarkStart w:id="94" w:name="9gno1yky2x4m" w:colFirst="0" w:colLast="0"/>
            <w:bookmarkEnd w:id="94"/>
            <w:r>
              <w:rPr>
                <w:rFonts w:ascii="Consolas" w:eastAsia="Consolas" w:hAnsi="Consolas" w:cs="Consolas"/>
              </w:rPr>
              <w:t xml:space="preserve"> 256 para los dispositivos </w:t>
            </w:r>
            <w:proofErr w:type="spellStart"/>
            <w:r>
              <w:rPr>
                <w:rFonts w:ascii="Consolas" w:eastAsia="Consolas" w:hAnsi="Consolas" w:cs="Consolas"/>
              </w:rPr>
              <w:t>CCTalk</w:t>
            </w:r>
            <w:proofErr w:type="spellEnd"/>
          </w:p>
        </w:tc>
      </w:tr>
    </w:tbl>
    <w:p w:rsidR="005441C4" w:rsidRDefault="005441C4">
      <w:pPr>
        <w:rPr>
          <w:rFonts w:ascii="Consolas" w:eastAsia="Consolas" w:hAnsi="Consolas" w:cs="Consolas"/>
        </w:rPr>
      </w:pPr>
    </w:p>
    <w:sectPr w:rsidR="005441C4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BB5" w:rsidRDefault="006F4BB5">
      <w:pPr>
        <w:spacing w:after="0" w:line="240" w:lineRule="auto"/>
      </w:pPr>
      <w:r>
        <w:separator/>
      </w:r>
    </w:p>
  </w:endnote>
  <w:endnote w:type="continuationSeparator" w:id="0">
    <w:p w:rsidR="006F4BB5" w:rsidRDefault="006F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C4" w:rsidRDefault="007441A4">
    <w:pPr>
      <w:spacing w:after="0"/>
      <w:jc w:val="right"/>
      <w:rPr>
        <w:rFonts w:ascii="Consolas" w:eastAsia="Consolas" w:hAnsi="Consolas" w:cs="Consolas"/>
        <w:sz w:val="28"/>
        <w:szCs w:val="28"/>
      </w:rPr>
    </w:pPr>
    <w:r>
      <w:rPr>
        <w:rFonts w:ascii="Consolas" w:eastAsia="Consolas" w:hAnsi="Consolas" w:cs="Consolas"/>
        <w:color w:val="0000FF"/>
      </w:rPr>
      <w:tab/>
    </w:r>
    <w:r>
      <w:rPr>
        <w:rFonts w:ascii="Consolas" w:eastAsia="Consolas" w:hAnsi="Consolas" w:cs="Consolas"/>
        <w:color w:val="0000FF"/>
      </w:rPr>
      <w:tab/>
    </w:r>
    <w:r>
      <w:rPr>
        <w:rFonts w:ascii="Consolas" w:eastAsia="Consolas" w:hAnsi="Consolas" w:cs="Consolas"/>
        <w:color w:val="0000FF"/>
      </w:rPr>
      <w:tab/>
      <w:t xml:space="preserve"> </w:t>
    </w:r>
    <w:r>
      <w:rPr>
        <w:rFonts w:ascii="Consolas" w:eastAsia="Consolas" w:hAnsi="Consolas" w:cs="Consolas"/>
        <w:color w:val="0000FF"/>
      </w:rPr>
      <w:tab/>
    </w:r>
    <w:r>
      <w:rPr>
        <w:rFonts w:ascii="Consolas" w:eastAsia="Consolas" w:hAnsi="Consolas" w:cs="Consolas"/>
        <w:color w:val="0000FF"/>
      </w:rPr>
      <w:tab/>
      <w:t xml:space="preserve">     </w:t>
    </w:r>
    <w:r>
      <w:rPr>
        <w:rFonts w:ascii="Consolas" w:eastAsia="Consolas" w:hAnsi="Consolas" w:cs="Consolas"/>
      </w:rPr>
      <w:t xml:space="preserve">Página </w:t>
    </w:r>
    <w:r>
      <w:rPr>
        <w:rFonts w:ascii="Consolas" w:eastAsia="Consolas" w:hAnsi="Consolas" w:cs="Consolas"/>
        <w:sz w:val="28"/>
        <w:szCs w:val="28"/>
      </w:rPr>
      <w:fldChar w:fldCharType="begin"/>
    </w:r>
    <w:r>
      <w:rPr>
        <w:rFonts w:ascii="Consolas" w:eastAsia="Consolas" w:hAnsi="Consolas" w:cs="Consolas"/>
        <w:sz w:val="28"/>
        <w:szCs w:val="28"/>
      </w:rPr>
      <w:instrText>PAGE</w:instrText>
    </w:r>
    <w:r>
      <w:rPr>
        <w:rFonts w:ascii="Consolas" w:eastAsia="Consolas" w:hAnsi="Consolas" w:cs="Consolas"/>
        <w:sz w:val="28"/>
        <w:szCs w:val="28"/>
      </w:rPr>
      <w:fldChar w:fldCharType="separate"/>
    </w:r>
    <w:r w:rsidR="00743674">
      <w:rPr>
        <w:rFonts w:ascii="Consolas" w:eastAsia="Consolas" w:hAnsi="Consolas" w:cs="Consolas"/>
        <w:noProof/>
        <w:sz w:val="28"/>
        <w:szCs w:val="28"/>
      </w:rPr>
      <w:t>10</w:t>
    </w:r>
    <w:r>
      <w:rPr>
        <w:rFonts w:ascii="Consolas" w:eastAsia="Consolas" w:hAnsi="Consolas" w:cs="Consolas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C4" w:rsidRDefault="006F4BB5">
    <w:pPr>
      <w:jc w:val="right"/>
    </w:pPr>
    <w:r>
      <w:pict>
        <v:rect id="_x0000_i1025" style="width:0;height:1.5pt" o:hralign="center" o:hrstd="t" o:hr="t" fillcolor="#a0a0a0" stroked="f"/>
      </w:pict>
    </w:r>
  </w:p>
  <w:p w:rsidR="005441C4" w:rsidRDefault="005441C4">
    <w:pPr>
      <w:spacing w:after="0"/>
      <w:jc w:val="right"/>
      <w:rPr>
        <w:rFonts w:ascii="Consolas" w:eastAsia="Consolas" w:hAnsi="Consolas" w:cs="Consolas"/>
        <w:color w:val="0000FF"/>
      </w:rPr>
    </w:pPr>
  </w:p>
  <w:tbl>
    <w:tblPr>
      <w:tblStyle w:val="affff"/>
      <w:tblW w:w="8838" w:type="dxa"/>
      <w:tblInd w:w="-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946"/>
      <w:gridCol w:w="2946"/>
      <w:gridCol w:w="2946"/>
    </w:tblGrid>
    <w:tr w:rsidR="005441C4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  <w:p w:rsidR="005441C4" w:rsidRDefault="007441A4">
          <w:pPr>
            <w:widowControl w:val="0"/>
            <w:spacing w:after="0" w:line="240" w:lineRule="auto"/>
            <w:rPr>
              <w:rFonts w:ascii="Consolas" w:eastAsia="Consolas" w:hAnsi="Consolas" w:cs="Consolas"/>
              <w:color w:val="0000FF"/>
            </w:rPr>
          </w:pPr>
          <w:proofErr w:type="spellStart"/>
          <w:r>
            <w:rPr>
              <w:rFonts w:ascii="Consolas" w:eastAsia="Consolas" w:hAnsi="Consolas" w:cs="Consolas"/>
              <w:color w:val="0000FF"/>
            </w:rPr>
            <w:t>Version</w:t>
          </w:r>
          <w:proofErr w:type="spellEnd"/>
          <w:r>
            <w:rPr>
              <w:rFonts w:ascii="Consolas" w:eastAsia="Consolas" w:hAnsi="Consolas" w:cs="Consolas"/>
              <w:color w:val="0000FF"/>
            </w:rPr>
            <w:t xml:space="preserve"> 1.00</w:t>
          </w:r>
        </w:p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  <w:p w:rsidR="005441C4" w:rsidRDefault="006F4BB5">
          <w:pPr>
            <w:widowControl w:val="0"/>
            <w:spacing w:after="0" w:line="240" w:lineRule="auto"/>
            <w:jc w:val="right"/>
            <w:rPr>
              <w:rFonts w:ascii="Consolas" w:eastAsia="Consolas" w:hAnsi="Consolas" w:cs="Consolas"/>
              <w:color w:val="0000FF"/>
            </w:rPr>
          </w:pPr>
          <w:hyperlink r:id="rId1">
            <w:r w:rsidR="007441A4">
              <w:rPr>
                <w:rFonts w:ascii="Consolas" w:eastAsia="Consolas" w:hAnsi="Consolas" w:cs="Consolas"/>
                <w:color w:val="1155CC"/>
                <w:u w:val="single"/>
              </w:rPr>
              <w:t>www.siccob.com.mx</w:t>
            </w:r>
          </w:hyperlink>
        </w:p>
        <w:p w:rsidR="005441C4" w:rsidRDefault="005441C4">
          <w:pPr>
            <w:widowControl w:val="0"/>
            <w:spacing w:after="0" w:line="240" w:lineRule="auto"/>
            <w:jc w:val="center"/>
            <w:rPr>
              <w:rFonts w:ascii="Consolas" w:eastAsia="Consolas" w:hAnsi="Consolas" w:cs="Consolas"/>
              <w:color w:val="0000FF"/>
            </w:rPr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441C4" w:rsidRDefault="007441A4">
          <w:pPr>
            <w:widowControl w:val="0"/>
            <w:spacing w:after="0" w:line="240" w:lineRule="auto"/>
            <w:jc w:val="right"/>
            <w:rPr>
              <w:rFonts w:ascii="Consolas" w:eastAsia="Consolas" w:hAnsi="Consolas" w:cs="Consolas"/>
              <w:sz w:val="48"/>
              <w:szCs w:val="48"/>
            </w:rPr>
          </w:pPr>
          <w:r>
            <w:rPr>
              <w:rFonts w:ascii="Consolas" w:eastAsia="Consolas" w:hAnsi="Consolas" w:cs="Consolas"/>
              <w:sz w:val="48"/>
              <w:szCs w:val="48"/>
            </w:rPr>
            <w:t>1</w:t>
          </w:r>
        </w:p>
      </w:tc>
    </w:tr>
  </w:tbl>
  <w:p w:rsidR="005441C4" w:rsidRDefault="005441C4">
    <w:pPr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BB5" w:rsidRDefault="006F4BB5">
      <w:pPr>
        <w:spacing w:after="0" w:line="240" w:lineRule="auto"/>
      </w:pPr>
      <w:r>
        <w:separator/>
      </w:r>
    </w:p>
  </w:footnote>
  <w:footnote w:type="continuationSeparator" w:id="0">
    <w:p w:rsidR="006F4BB5" w:rsidRDefault="006F4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C4" w:rsidRDefault="00567323">
    <w:pPr>
      <w:spacing w:after="0"/>
      <w:rPr>
        <w:color w:val="A4C2F4"/>
      </w:rPr>
    </w:pPr>
    <w:r>
      <w:rPr>
        <w:rFonts w:ascii="Consolas" w:eastAsia="Consolas" w:hAnsi="Consolas" w:cs="Consolas"/>
        <w:i/>
        <w:color w:val="A4C2F4"/>
      </w:rPr>
      <w:t>Versión</w:t>
    </w:r>
    <w:r w:rsidR="007441A4">
      <w:rPr>
        <w:rFonts w:ascii="Consolas" w:eastAsia="Consolas" w:hAnsi="Consolas" w:cs="Consolas"/>
        <w:i/>
        <w:color w:val="A4C2F4"/>
      </w:rPr>
      <w:t xml:space="preserve"> 1.00</w:t>
    </w:r>
    <w:r w:rsidR="007441A4">
      <w:rPr>
        <w:rFonts w:ascii="Consolas" w:eastAsia="Consolas" w:hAnsi="Consolas" w:cs="Consolas"/>
        <w:color w:val="A4C2F4"/>
      </w:rPr>
      <w:t xml:space="preserve">                        </w:t>
    </w:r>
    <w:r w:rsidR="007441A4">
      <w:rPr>
        <w:rFonts w:ascii="Consolas" w:eastAsia="Consolas" w:hAnsi="Consolas" w:cs="Consolas"/>
        <w:color w:val="A4C2F4"/>
      </w:rPr>
      <w:tab/>
    </w:r>
    <w:r w:rsidR="007441A4">
      <w:rPr>
        <w:rFonts w:ascii="Consolas" w:eastAsia="Consolas" w:hAnsi="Consolas" w:cs="Consolas"/>
        <w:color w:val="A4C2F4"/>
      </w:rPr>
      <w:tab/>
    </w:r>
    <w:r w:rsidR="007441A4">
      <w:rPr>
        <w:rFonts w:ascii="Consolas" w:eastAsia="Consolas" w:hAnsi="Consolas" w:cs="Consolas"/>
        <w:color w:val="A4C2F4"/>
      </w:rPr>
      <w:tab/>
      <w:t xml:space="preserve">  </w:t>
    </w:r>
    <w:hyperlink r:id="rId1">
      <w:r w:rsidR="007441A4">
        <w:rPr>
          <w:rFonts w:ascii="Consolas" w:eastAsia="Consolas" w:hAnsi="Consolas" w:cs="Consolas"/>
          <w:color w:val="A4C2F4"/>
          <w:u w:val="single"/>
        </w:rPr>
        <w:t>www.siccob.com.mx</w:t>
      </w:r>
    </w:hyperlink>
    <w:r w:rsidR="007441A4">
      <w:rPr>
        <w:rFonts w:ascii="Consolas" w:eastAsia="Consolas" w:hAnsi="Consolas" w:cs="Consolas"/>
        <w:color w:val="A4C2F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C4"/>
    <w:rsid w:val="00155E4D"/>
    <w:rsid w:val="00265722"/>
    <w:rsid w:val="005441C4"/>
    <w:rsid w:val="00567323"/>
    <w:rsid w:val="00613B66"/>
    <w:rsid w:val="006F4BB5"/>
    <w:rsid w:val="00743674"/>
    <w:rsid w:val="007441A4"/>
    <w:rsid w:val="008A6B6C"/>
    <w:rsid w:val="008D5C5C"/>
    <w:rsid w:val="009D20D4"/>
    <w:rsid w:val="00A15D14"/>
    <w:rsid w:val="00A23CFB"/>
    <w:rsid w:val="00D35566"/>
    <w:rsid w:val="00E77877"/>
    <w:rsid w:val="00F2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C0FA4"/>
  <w15:docId w15:val="{55296808-45FA-4281-9F4B-5F0120BD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onsolas" w:eastAsia="Consolas" w:hAnsi="Consolas" w:cs="Consolas"/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Consolas" w:eastAsia="Consolas" w:hAnsi="Consolas" w:cs="Consolas"/>
      <w:b/>
      <w:color w:val="2F5496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0" w:line="240" w:lineRule="auto"/>
      <w:outlineLvl w:val="2"/>
    </w:pPr>
    <w:rPr>
      <w:rFonts w:ascii="Consolas" w:eastAsia="Consolas" w:hAnsi="Consolas" w:cs="Consolas"/>
      <w:color w:val="0000F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673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73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6732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673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323"/>
  </w:style>
  <w:style w:type="paragraph" w:styleId="Piedepgina">
    <w:name w:val="footer"/>
    <w:basedOn w:val="Normal"/>
    <w:link w:val="PiedepginaCar"/>
    <w:uiPriority w:val="99"/>
    <w:unhideWhenUsed/>
    <w:rsid w:val="0056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ccob.co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ccob.co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3392</Words>
  <Characters>18661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12</cp:revision>
  <dcterms:created xsi:type="dcterms:W3CDTF">2019-01-02T05:21:00Z</dcterms:created>
  <dcterms:modified xsi:type="dcterms:W3CDTF">2019-01-02T18:09:00Z</dcterms:modified>
</cp:coreProperties>
</file>