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Alex Kaminski, Chris Keizer, Alex MacLean, Kyle McCullough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Prog 2500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April 7, 2021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PROJECT PROPOSAL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NASA Photo of the Day App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ba5ln25yx3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program will use the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https://apodapi.herokuapp.com/</w:t>
        </w:r>
      </w:hyperlink>
      <w:r w:rsidDel="00000000" w:rsidR="00000000" w:rsidRPr="00000000">
        <w:rPr>
          <w:rtl w:val="0"/>
        </w:rPr>
        <w:t xml:space="preserve">” api to retrieve NASA’s photos of the day. Upon startup the app will asynchronously retrieve 50 random images and list them by title on the left side in a databound ListView. Clicking one of the selections will display the image in the right panel, with a button to take you to a page with additional details about the picture/day.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will be two date pickers above the ListView to allow the user to select a range of dates, which will show the resulting images in the ListView.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will be a command bar with an about button that will take the user to a page that lists the app details including team member names.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0bz8y1qsop" w:id="1"/>
      <w:bookmarkEnd w:id="1"/>
      <w:r w:rsidDel="00000000" w:rsidR="00000000" w:rsidRPr="00000000">
        <w:rPr>
          <w:rtl w:val="0"/>
        </w:rPr>
        <w:t xml:space="preserve">Workplan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120"/>
        <w:gridCol w:w="1560"/>
        <w:gridCol w:w="1560"/>
        <w:gridCol w:w="1560"/>
        <w:tblGridChange w:id="0">
          <w:tblGrid>
            <w:gridCol w:w="1560"/>
            <w:gridCol w:w="3120"/>
            <w:gridCol w:w="1560"/>
            <w:gridCol w:w="1560"/>
            <w:gridCol w:w="15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Number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Required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XAML Dev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Kaminski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XAML Dev About App/Photo Boxes / Exit content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Keizer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Item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MacLean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View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Kyle McCullough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API Retrieval Calendar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  <w:sectPr>
          <w:pgSz w:h="15840" w:w="12240" w:orient="portrait"/>
          <w:pgMar w:bottom="1440" w:top="1440" w:left="1440" w:right="1440" w:header="708" w:footer="708"/>
          <w:pgNumType w:start="0"/>
          <w:titlePg w:val="1"/>
        </w:sectPr>
      </w:pPr>
      <w:bookmarkStart w:colFirst="0" w:colLast="0" w:name="_8ssmhzqrj73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m7oo6blmmclh" w:id="3"/>
      <w:bookmarkEnd w:id="3"/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723900</wp:posOffset>
            </wp:positionV>
            <wp:extent cx="9717405" cy="651056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7405" cy="6510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2240" w:w="15840" w:orient="landscape"/>
      <w:pgMar w:bottom="1440" w:top="288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odapi.herokuapp.com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