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C6D5" w14:textId="25477D47" w:rsidR="008F18AD" w:rsidRDefault="008F18AD" w:rsidP="00DF05A3">
      <w:pPr>
        <w:rPr>
          <w:color w:val="FF0000"/>
          <w:sz w:val="26"/>
          <w:szCs w:val="26"/>
          <w:u w:val="single"/>
        </w:rPr>
      </w:pPr>
      <w:r w:rsidRPr="008F18AD">
        <w:rPr>
          <w:color w:val="FF0000"/>
          <w:sz w:val="26"/>
          <w:szCs w:val="26"/>
          <w:u w:val="single"/>
        </w:rPr>
        <w:t>RANDOM FOREST NOTES</w:t>
      </w:r>
    </w:p>
    <w:p w14:paraId="48B6E1FC" w14:textId="77777777" w:rsidR="008F18AD" w:rsidRDefault="008F18AD" w:rsidP="00DF05A3">
      <w:pPr>
        <w:rPr>
          <w:color w:val="FF0000"/>
          <w:sz w:val="26"/>
          <w:szCs w:val="26"/>
          <w:u w:val="single"/>
        </w:rPr>
      </w:pPr>
    </w:p>
    <w:p w14:paraId="790AAA72" w14:textId="343517FE" w:rsidR="008F18AD" w:rsidRPr="0061670E" w:rsidRDefault="0061670E" w:rsidP="00DF05A3">
      <w:pPr>
        <w:pStyle w:val="ListParagraph"/>
        <w:numPr>
          <w:ilvl w:val="0"/>
          <w:numId w:val="2"/>
        </w:numPr>
        <w:rPr>
          <w:sz w:val="26"/>
          <w:szCs w:val="26"/>
          <w:u w:val="single"/>
        </w:rPr>
      </w:pPr>
      <w:r>
        <w:rPr>
          <w:sz w:val="26"/>
          <w:szCs w:val="26"/>
        </w:rPr>
        <w:t>Read the introduction and take notes of the factors left unused and the reason why</w:t>
      </w:r>
    </w:p>
    <w:p w14:paraId="5FFF88DB" w14:textId="3CF8930D" w:rsidR="0061670E" w:rsidRPr="0061670E" w:rsidRDefault="0061670E" w:rsidP="00DF05A3">
      <w:pPr>
        <w:pStyle w:val="ListParagraph"/>
        <w:numPr>
          <w:ilvl w:val="0"/>
          <w:numId w:val="2"/>
        </w:numPr>
        <w:rPr>
          <w:sz w:val="26"/>
          <w:szCs w:val="26"/>
          <w:u w:val="single"/>
        </w:rPr>
      </w:pPr>
      <w:r>
        <w:rPr>
          <w:sz w:val="26"/>
          <w:szCs w:val="26"/>
        </w:rPr>
        <w:t>The Table of Contents lists the steps taken to build the model</w:t>
      </w:r>
    </w:p>
    <w:p w14:paraId="2FA88D93" w14:textId="03CDAAF5" w:rsidR="0061670E" w:rsidRPr="0061670E" w:rsidRDefault="0061670E" w:rsidP="00DF05A3">
      <w:pPr>
        <w:pStyle w:val="ListParagraph"/>
        <w:numPr>
          <w:ilvl w:val="0"/>
          <w:numId w:val="2"/>
        </w:numPr>
        <w:rPr>
          <w:sz w:val="26"/>
          <w:szCs w:val="26"/>
          <w:u w:val="single"/>
        </w:rPr>
      </w:pPr>
      <w:r w:rsidRPr="0061670E">
        <w:rPr>
          <w:sz w:val="26"/>
          <w:szCs w:val="26"/>
        </w:rPr>
        <w:t xml:space="preserve">Use a 3:1 </w:t>
      </w:r>
      <w:proofErr w:type="spellStart"/>
      <w:r w:rsidRPr="0061670E">
        <w:rPr>
          <w:sz w:val="26"/>
          <w:szCs w:val="26"/>
        </w:rPr>
        <w:t>train:test</w:t>
      </w:r>
      <w:proofErr w:type="spellEnd"/>
      <w:r w:rsidRPr="0061670E">
        <w:rPr>
          <w:sz w:val="26"/>
          <w:szCs w:val="26"/>
        </w:rPr>
        <w:t xml:space="preserve"> ratio</w:t>
      </w:r>
    </w:p>
    <w:p w14:paraId="7A75003B" w14:textId="16ED0383" w:rsidR="0061670E" w:rsidRPr="00DF05A3" w:rsidRDefault="0061670E" w:rsidP="00DF05A3">
      <w:pPr>
        <w:pStyle w:val="ListParagraph"/>
        <w:numPr>
          <w:ilvl w:val="0"/>
          <w:numId w:val="2"/>
        </w:numPr>
        <w:rPr>
          <w:sz w:val="26"/>
          <w:szCs w:val="26"/>
          <w:u w:val="single"/>
        </w:rPr>
      </w:pPr>
      <w:r>
        <w:rPr>
          <w:sz w:val="26"/>
          <w:szCs w:val="26"/>
        </w:rPr>
        <w:t>The f</w:t>
      </w:r>
      <w:r w:rsidR="00C75F59">
        <w:rPr>
          <w:sz w:val="26"/>
          <w:szCs w:val="26"/>
        </w:rPr>
        <w:t xml:space="preserve">eatures </w:t>
      </w:r>
      <w:r w:rsidRPr="00DF05A3">
        <w:rPr>
          <w:sz w:val="26"/>
          <w:szCs w:val="26"/>
        </w:rPr>
        <w:t>used are 'bedrooms', 'bathrooms', '</w:t>
      </w:r>
      <w:proofErr w:type="spellStart"/>
      <w:r w:rsidRPr="00DF05A3">
        <w:rPr>
          <w:sz w:val="26"/>
          <w:szCs w:val="26"/>
        </w:rPr>
        <w:t>sqft_lot</w:t>
      </w:r>
      <w:proofErr w:type="spellEnd"/>
      <w:r w:rsidRPr="00DF05A3">
        <w:rPr>
          <w:sz w:val="26"/>
          <w:szCs w:val="26"/>
        </w:rPr>
        <w:t>', 'waterfront', 'view', 'condition', 'grade', '</w:t>
      </w:r>
      <w:proofErr w:type="spellStart"/>
      <w:r w:rsidRPr="00DF05A3">
        <w:rPr>
          <w:sz w:val="26"/>
          <w:szCs w:val="26"/>
        </w:rPr>
        <w:t>sqft_above</w:t>
      </w:r>
      <w:proofErr w:type="spellEnd"/>
      <w:r w:rsidRPr="00DF05A3">
        <w:rPr>
          <w:sz w:val="26"/>
          <w:szCs w:val="26"/>
        </w:rPr>
        <w:t>', '</w:t>
      </w:r>
      <w:proofErr w:type="spellStart"/>
      <w:r w:rsidRPr="00DF05A3">
        <w:rPr>
          <w:sz w:val="26"/>
          <w:szCs w:val="26"/>
        </w:rPr>
        <w:t>sqft_basement</w:t>
      </w:r>
      <w:proofErr w:type="spellEnd"/>
      <w:r w:rsidRPr="00DF05A3">
        <w:rPr>
          <w:sz w:val="26"/>
          <w:szCs w:val="26"/>
        </w:rPr>
        <w:t>', '</w:t>
      </w:r>
      <w:proofErr w:type="spellStart"/>
      <w:r w:rsidRPr="00DF05A3">
        <w:rPr>
          <w:sz w:val="26"/>
          <w:szCs w:val="26"/>
        </w:rPr>
        <w:t>yr_built</w:t>
      </w:r>
      <w:proofErr w:type="spellEnd"/>
      <w:r w:rsidRPr="00DF05A3">
        <w:rPr>
          <w:sz w:val="26"/>
          <w:szCs w:val="26"/>
        </w:rPr>
        <w:t>'</w:t>
      </w:r>
    </w:p>
    <w:p w14:paraId="47C2D897" w14:textId="2CD6EBAA" w:rsidR="00DF05A3" w:rsidRPr="00DF05A3" w:rsidRDefault="00DF05A3" w:rsidP="00DF05A3">
      <w:pPr>
        <w:pStyle w:val="ListParagraph"/>
        <w:numPr>
          <w:ilvl w:val="0"/>
          <w:numId w:val="2"/>
        </w:numPr>
        <w:rPr>
          <w:sz w:val="26"/>
          <w:szCs w:val="26"/>
          <w:u w:val="single"/>
        </w:rPr>
      </w:pPr>
      <w:r>
        <w:rPr>
          <w:sz w:val="26"/>
          <w:szCs w:val="26"/>
        </w:rPr>
        <w:t>r^2: Coefficient of determination or the amount of variance in the response variable (price) that can be explained by variance in one or multiple independent variable(s)</w:t>
      </w:r>
    </w:p>
    <w:p w14:paraId="0379B2F0" w14:textId="003B1990" w:rsidR="0061670E" w:rsidRPr="00DF05A3" w:rsidRDefault="00DF05A3" w:rsidP="00DF05A3">
      <w:pPr>
        <w:pStyle w:val="ListParagraph"/>
        <w:numPr>
          <w:ilvl w:val="0"/>
          <w:numId w:val="2"/>
        </w:numPr>
        <w:rPr>
          <w:sz w:val="26"/>
          <w:szCs w:val="26"/>
          <w:u w:val="single"/>
        </w:rPr>
      </w:pPr>
      <w:r w:rsidRPr="00DF05A3">
        <w:rPr>
          <w:sz w:val="26"/>
          <w:szCs w:val="26"/>
        </w:rPr>
        <w:t>Results in “Test &amp; Measure Model” section:</w:t>
      </w:r>
    </w:p>
    <w:p w14:paraId="22A2C8CE" w14:textId="77777777" w:rsidR="00DF05A3" w:rsidRPr="00C75F59"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b/>
          <w:bCs/>
          <w:kern w:val="0"/>
          <w:sz w:val="26"/>
          <w:szCs w:val="26"/>
          <w14:ligatures w14:val="none"/>
        </w:rPr>
      </w:pPr>
      <w:r w:rsidRPr="00C75F59">
        <w:rPr>
          <w:rFonts w:eastAsia="Times New Roman"/>
          <w:b/>
          <w:bCs/>
          <w:kern w:val="0"/>
          <w:sz w:val="26"/>
          <w:szCs w:val="26"/>
          <w14:ligatures w14:val="none"/>
        </w:rPr>
        <w:t>Train: Random Forest r^2 Accounted:  0.9634</w:t>
      </w:r>
    </w:p>
    <w:p w14:paraId="366BDDAA"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50E7AFDE"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DF05A3">
        <w:rPr>
          <w:rFonts w:eastAsia="Times New Roman"/>
          <w:b/>
          <w:bCs/>
          <w:kern w:val="0"/>
          <w:sz w:val="26"/>
          <w:szCs w:val="26"/>
          <w14:ligatures w14:val="none"/>
        </w:rPr>
        <w:t>Comment:</w:t>
      </w:r>
      <w:r>
        <w:rPr>
          <w:rFonts w:eastAsia="Times New Roman"/>
          <w:kern w:val="0"/>
          <w:sz w:val="26"/>
          <w:szCs w:val="26"/>
          <w14:ligatures w14:val="none"/>
        </w:rPr>
        <w:t xml:space="preserve"> Total r^2 is close to 1, so when using that many factors, the </w:t>
      </w:r>
    </w:p>
    <w:p w14:paraId="65A93FDF" w14:textId="3EE9E466"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model is very accurate at predicting the price</w:t>
      </w:r>
    </w:p>
    <w:p w14:paraId="748D3153"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40760D33" w14:textId="3D85A0BD" w:rsidR="00DF05A3" w:rsidRPr="00C75F59"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b/>
          <w:bCs/>
          <w:kern w:val="0"/>
          <w:sz w:val="26"/>
          <w:szCs w:val="26"/>
          <w14:ligatures w14:val="none"/>
        </w:rPr>
      </w:pPr>
      <w:r w:rsidRPr="00C75F59">
        <w:rPr>
          <w:rFonts w:eastAsia="Times New Roman"/>
          <w:b/>
          <w:bCs/>
          <w:kern w:val="0"/>
          <w:sz w:val="26"/>
          <w:szCs w:val="26"/>
          <w14:ligatures w14:val="none"/>
        </w:rPr>
        <w:t>Test: Random Forest r^2 Accounted:  0.7259</w:t>
      </w:r>
    </w:p>
    <w:p w14:paraId="6C9605ED" w14:textId="1DF5F0AE"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DF05A3">
        <w:rPr>
          <w:rFonts w:eastAsia="Times New Roman"/>
          <w:b/>
          <w:bCs/>
          <w:kern w:val="0"/>
          <w:sz w:val="26"/>
          <w:szCs w:val="26"/>
          <w14:ligatures w14:val="none"/>
        </w:rPr>
        <w:t>Comment:</w:t>
      </w:r>
      <w:r>
        <w:rPr>
          <w:rFonts w:eastAsia="Times New Roman"/>
          <w:kern w:val="0"/>
          <w:sz w:val="26"/>
          <w:szCs w:val="26"/>
          <w14:ligatures w14:val="none"/>
        </w:rPr>
        <w:t xml:space="preserve"> On test data (that it has not already seen), unsurprisingly, the model predicts the price less accurately. But a coefficient of determination of 0.7 is moderately high. For that coefficient, the model is useable in real industry, especially if more features were to be input for the coefficient to be even higher.</w:t>
      </w:r>
    </w:p>
    <w:p w14:paraId="662EDE77" w14:textId="77777777"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7ADE59D4" w14:textId="4748FE7C" w:rsidR="00DF05A3" w:rsidRDefault="00DF05A3" w:rsidP="00DF05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Graph:</w:t>
      </w:r>
    </w:p>
    <w:p w14:paraId="3229B201" w14:textId="6550A990" w:rsidR="009F6695" w:rsidRDefault="00DF05A3" w:rsidP="009F66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sidRPr="009F6695">
        <w:rPr>
          <w:rFonts w:eastAsia="Times New Roman"/>
          <w:b/>
          <w:bCs/>
          <w:kern w:val="0"/>
          <w:sz w:val="26"/>
          <w:szCs w:val="26"/>
          <w14:ligatures w14:val="none"/>
        </w:rPr>
        <w:t>Comment:</w:t>
      </w:r>
      <w:r>
        <w:rPr>
          <w:rFonts w:eastAsia="Times New Roman"/>
          <w:kern w:val="0"/>
          <w:sz w:val="26"/>
          <w:szCs w:val="26"/>
          <w14:ligatures w14:val="none"/>
        </w:rPr>
        <w:t xml:space="preserve"> The grade o</w:t>
      </w:r>
      <w:r w:rsidR="00791244">
        <w:rPr>
          <w:rFonts w:eastAsia="Times New Roman"/>
          <w:kern w:val="0"/>
          <w:sz w:val="26"/>
          <w:szCs w:val="26"/>
          <w14:ligatures w14:val="none"/>
        </w:rPr>
        <w:t>r construction quality of the home</w:t>
      </w:r>
      <w:r w:rsidR="009F6695">
        <w:rPr>
          <w:rFonts w:eastAsia="Times New Roman"/>
          <w:kern w:val="0"/>
          <w:sz w:val="26"/>
          <w:szCs w:val="26"/>
          <w14:ligatures w14:val="none"/>
        </w:rPr>
        <w:t xml:space="preserve"> is the most significant influencer of the price, accounting for almost half of the variance. In contrast, the size of the property accounts for less than a measly 10%. It appears for this region, ignoring potential biases in how the dataset was collected, quality matters more than quantity</w:t>
      </w:r>
      <w:r w:rsidR="00EC23DB">
        <w:rPr>
          <w:rFonts w:eastAsia="Times New Roman"/>
          <w:kern w:val="0"/>
          <w:sz w:val="26"/>
          <w:szCs w:val="26"/>
          <w14:ligatures w14:val="none"/>
        </w:rPr>
        <w:t xml:space="preserve">. The </w:t>
      </w:r>
      <w:r w:rsidR="0089243E">
        <w:rPr>
          <w:rFonts w:eastAsia="Times New Roman"/>
          <w:kern w:val="0"/>
          <w:sz w:val="26"/>
          <w:szCs w:val="26"/>
          <w14:ligatures w14:val="none"/>
        </w:rPr>
        <w:t>least s</w:t>
      </w:r>
      <w:r w:rsidR="00EC23DB">
        <w:rPr>
          <w:rFonts w:eastAsia="Times New Roman"/>
          <w:kern w:val="0"/>
          <w:sz w:val="26"/>
          <w:szCs w:val="26"/>
          <w14:ligatures w14:val="none"/>
        </w:rPr>
        <w:t xml:space="preserve">ignificant feature is </w:t>
      </w:r>
      <w:r w:rsidR="0089243E">
        <w:rPr>
          <w:rFonts w:eastAsia="Times New Roman"/>
          <w:kern w:val="0"/>
          <w:sz w:val="26"/>
          <w:szCs w:val="26"/>
          <w14:ligatures w14:val="none"/>
        </w:rPr>
        <w:lastRenderedPageBreak/>
        <w:t>the number of bedrooms, which mattered less than the number of bathrooms.</w:t>
      </w:r>
    </w:p>
    <w:p w14:paraId="633CB704" w14:textId="77777777" w:rsidR="002B54AD" w:rsidRDefault="002B54AD" w:rsidP="009F66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p>
    <w:p w14:paraId="21CAEA56" w14:textId="4542A1D0" w:rsidR="0089243E" w:rsidRPr="00144AB5" w:rsidRDefault="002B54AD" w:rsidP="00144A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kern w:val="0"/>
          <w:sz w:val="26"/>
          <w:szCs w:val="26"/>
          <w14:ligatures w14:val="none"/>
        </w:rPr>
      </w:pPr>
      <w:r>
        <w:rPr>
          <w:rFonts w:eastAsia="Times New Roman"/>
          <w:kern w:val="0"/>
          <w:sz w:val="26"/>
          <w:szCs w:val="26"/>
          <w14:ligatures w14:val="none"/>
        </w:rPr>
        <w:t>Suggestion for Improvement: Add more features to the model</w:t>
      </w:r>
      <w:r w:rsidR="00855299">
        <w:rPr>
          <w:rFonts w:eastAsia="Times New Roman"/>
          <w:kern w:val="0"/>
          <w:sz w:val="26"/>
          <w:szCs w:val="26"/>
          <w14:ligatures w14:val="none"/>
        </w:rPr>
        <w:t xml:space="preserve">. As this dataset covers only a single year, the influence of the economy and market are unlikely to have affected the price (response variable). </w:t>
      </w:r>
    </w:p>
    <w:sectPr w:rsidR="0089243E" w:rsidRPr="00144AB5" w:rsidSect="00EB28C7">
      <w:pgSz w:w="12240" w:h="15840"/>
      <w:pgMar w:top="1008" w:right="1008" w:bottom="1008" w:left="100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6134"/>
    <w:multiLevelType w:val="hybridMultilevel"/>
    <w:tmpl w:val="9A6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F538E"/>
    <w:multiLevelType w:val="hybridMultilevel"/>
    <w:tmpl w:val="66A43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6482762">
    <w:abstractNumId w:val="0"/>
  </w:num>
  <w:num w:numId="2" w16cid:durableId="925915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2E"/>
    <w:rsid w:val="0004429C"/>
    <w:rsid w:val="00132A7B"/>
    <w:rsid w:val="00144AB5"/>
    <w:rsid w:val="00154E60"/>
    <w:rsid w:val="00161131"/>
    <w:rsid w:val="001C7691"/>
    <w:rsid w:val="00297AE1"/>
    <w:rsid w:val="002A10C5"/>
    <w:rsid w:val="002B54AD"/>
    <w:rsid w:val="002E7DBA"/>
    <w:rsid w:val="002F6295"/>
    <w:rsid w:val="003123DC"/>
    <w:rsid w:val="00323B6A"/>
    <w:rsid w:val="003615FE"/>
    <w:rsid w:val="00494A22"/>
    <w:rsid w:val="005136DF"/>
    <w:rsid w:val="005357C6"/>
    <w:rsid w:val="005717E8"/>
    <w:rsid w:val="005B2E48"/>
    <w:rsid w:val="005E32A8"/>
    <w:rsid w:val="0061670E"/>
    <w:rsid w:val="00677B01"/>
    <w:rsid w:val="006C025E"/>
    <w:rsid w:val="006C370F"/>
    <w:rsid w:val="006D00B1"/>
    <w:rsid w:val="0070496F"/>
    <w:rsid w:val="007649EA"/>
    <w:rsid w:val="00791244"/>
    <w:rsid w:val="007E7829"/>
    <w:rsid w:val="00852642"/>
    <w:rsid w:val="00855299"/>
    <w:rsid w:val="0089243E"/>
    <w:rsid w:val="008B1C57"/>
    <w:rsid w:val="008D65B0"/>
    <w:rsid w:val="008E572E"/>
    <w:rsid w:val="008F18AD"/>
    <w:rsid w:val="00977E8D"/>
    <w:rsid w:val="009F6695"/>
    <w:rsid w:val="00A04189"/>
    <w:rsid w:val="00A33B4E"/>
    <w:rsid w:val="00A42ED3"/>
    <w:rsid w:val="00A94BE8"/>
    <w:rsid w:val="00AF5E22"/>
    <w:rsid w:val="00B051E5"/>
    <w:rsid w:val="00B11F0C"/>
    <w:rsid w:val="00B930B9"/>
    <w:rsid w:val="00B94904"/>
    <w:rsid w:val="00BA252C"/>
    <w:rsid w:val="00BB63D1"/>
    <w:rsid w:val="00BE4A4D"/>
    <w:rsid w:val="00C140E0"/>
    <w:rsid w:val="00C75F59"/>
    <w:rsid w:val="00CB1EA5"/>
    <w:rsid w:val="00CB6477"/>
    <w:rsid w:val="00D013A3"/>
    <w:rsid w:val="00D52BF6"/>
    <w:rsid w:val="00D711CA"/>
    <w:rsid w:val="00D835CC"/>
    <w:rsid w:val="00DF05A3"/>
    <w:rsid w:val="00E77BBB"/>
    <w:rsid w:val="00EB28C7"/>
    <w:rsid w:val="00EC23DB"/>
    <w:rsid w:val="00F222C5"/>
    <w:rsid w:val="00F65052"/>
    <w:rsid w:val="00FA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7E21"/>
  <w15:chartTrackingRefBased/>
  <w15:docId w15:val="{CEB64250-B1A0-4428-AC83-49184D52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kern w:val="2"/>
        <w:sz w:val="28"/>
        <w:szCs w:val="28"/>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D00B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052"/>
    <w:rPr>
      <w:color w:val="0563C1" w:themeColor="hyperlink"/>
      <w:u w:val="single"/>
    </w:rPr>
  </w:style>
  <w:style w:type="character" w:styleId="UnresolvedMention">
    <w:name w:val="Unresolved Mention"/>
    <w:basedOn w:val="DefaultParagraphFont"/>
    <w:uiPriority w:val="99"/>
    <w:semiHidden/>
    <w:unhideWhenUsed/>
    <w:rsid w:val="00F65052"/>
    <w:rPr>
      <w:color w:val="605E5C"/>
      <w:shd w:val="clear" w:color="auto" w:fill="E1DFDD"/>
    </w:rPr>
  </w:style>
  <w:style w:type="character" w:customStyle="1" w:styleId="Heading5Char">
    <w:name w:val="Heading 5 Char"/>
    <w:basedOn w:val="DefaultParagraphFont"/>
    <w:link w:val="Heading5"/>
    <w:uiPriority w:val="9"/>
    <w:rsid w:val="006D00B1"/>
    <w:rPr>
      <w:rFonts w:ascii="Times New Roman" w:eastAsia="Times New Roman" w:hAnsi="Times New Roman" w:cs="Times New Roman"/>
      <w:b/>
      <w:bCs/>
      <w:kern w:val="0"/>
      <w:sz w:val="20"/>
      <w:szCs w:val="20"/>
      <w14:ligatures w14:val="none"/>
    </w:rPr>
  </w:style>
  <w:style w:type="character" w:customStyle="1" w:styleId="sc-hdujqo">
    <w:name w:val="sc-hdujqo"/>
    <w:basedOn w:val="DefaultParagraphFont"/>
    <w:rsid w:val="006D00B1"/>
  </w:style>
  <w:style w:type="table" w:styleId="TableGrid">
    <w:name w:val="Table Grid"/>
    <w:basedOn w:val="TableNormal"/>
    <w:uiPriority w:val="39"/>
    <w:rsid w:val="005717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0E"/>
    <w:pPr>
      <w:ind w:left="720"/>
      <w:contextualSpacing/>
    </w:pPr>
  </w:style>
  <w:style w:type="paragraph" w:styleId="HTMLPreformatted">
    <w:name w:val="HTML Preformatted"/>
    <w:basedOn w:val="Normal"/>
    <w:link w:val="HTMLPreformattedChar"/>
    <w:uiPriority w:val="99"/>
    <w:semiHidden/>
    <w:unhideWhenUsed/>
    <w:rsid w:val="00DF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05A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9191">
      <w:bodyDiv w:val="1"/>
      <w:marLeft w:val="0"/>
      <w:marRight w:val="0"/>
      <w:marTop w:val="0"/>
      <w:marBottom w:val="0"/>
      <w:divBdr>
        <w:top w:val="none" w:sz="0" w:space="0" w:color="auto"/>
        <w:left w:val="none" w:sz="0" w:space="0" w:color="auto"/>
        <w:bottom w:val="none" w:sz="0" w:space="0" w:color="auto"/>
        <w:right w:val="none" w:sz="0" w:space="0" w:color="auto"/>
      </w:divBdr>
    </w:div>
    <w:div w:id="540704363">
      <w:bodyDiv w:val="1"/>
      <w:marLeft w:val="0"/>
      <w:marRight w:val="0"/>
      <w:marTop w:val="0"/>
      <w:marBottom w:val="0"/>
      <w:divBdr>
        <w:top w:val="none" w:sz="0" w:space="0" w:color="auto"/>
        <w:left w:val="none" w:sz="0" w:space="0" w:color="auto"/>
        <w:bottom w:val="none" w:sz="0" w:space="0" w:color="auto"/>
        <w:right w:val="none" w:sz="0" w:space="0" w:color="auto"/>
      </w:divBdr>
    </w:div>
    <w:div w:id="1071587502">
      <w:bodyDiv w:val="1"/>
      <w:marLeft w:val="0"/>
      <w:marRight w:val="0"/>
      <w:marTop w:val="0"/>
      <w:marBottom w:val="0"/>
      <w:divBdr>
        <w:top w:val="none" w:sz="0" w:space="0" w:color="auto"/>
        <w:left w:val="none" w:sz="0" w:space="0" w:color="auto"/>
        <w:bottom w:val="none" w:sz="0" w:space="0" w:color="auto"/>
        <w:right w:val="none" w:sz="0" w:space="0" w:color="auto"/>
      </w:divBdr>
    </w:div>
    <w:div w:id="12844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dc:creator>
  <cp:keywords/>
  <dc:description/>
  <cp:lastModifiedBy>Triet</cp:lastModifiedBy>
  <cp:revision>3</cp:revision>
  <dcterms:created xsi:type="dcterms:W3CDTF">2023-10-27T01:58:00Z</dcterms:created>
  <dcterms:modified xsi:type="dcterms:W3CDTF">2023-10-27T01:58:00Z</dcterms:modified>
</cp:coreProperties>
</file>