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application and prepare for interview. aren’t part of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to an interview: “Successful candidates are invited to an interview on a given date”</w:t>
        <w:br w:type="textWrapping"/>
        <w:br w:type="textWrapping"/>
        <w:t xml:space="preserve">Send to professor information: “ While this is happening, the academic named on the form as a potential supervisor is sent information about the interviewee.”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parallel flow that links to send to professor information in the last part: “while this is happening”</w:t>
        <w:br w:type="textWrapping"/>
        <w:t xml:space="preserve">the 2 flows from that step go into hold interview.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"Can candidate refuse the given date? and request different date?" if yes we add an activity "Set a date" </w:t>
        <w:br w:type="textWrapping"/>
        <w:br w:type="textWrapping"/>
        <w:t xml:space="preserve">NOT SURE ABOUT THIS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</w:t>
        <w:tab/>
        <w:tab/>
        <w:tab/>
        <w:tab/>
        <w:t xml:space="preserve">| </w:t>
        <w:tab/>
        <w:t xml:space="preserve">Actors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Review application</w:t>
        <w:tab/>
        <w:tab/>
        <w:tab/>
        <w:t xml:space="preserve">|Admission tutor, admissions database interface</w:t>
        <w:br w:type="textWrapping"/>
        <w:tab/>
        <w:t xml:space="preserve">Make an offer</w:t>
        <w:tab/>
        <w:tab/>
        <w:tab/>
        <w:tab/>
        <w:t xml:space="preserve">| Academic tutor admissions database interface</w:t>
        <w:br w:type="textWrapping"/>
        <w:tab/>
        <w:t xml:space="preserve">Notify student</w:t>
        <w:tab/>
        <w:tab/>
        <w:t xml:space="preserve"> |Academic support staff, admissions database interface,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 sure about actors really..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