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I will be doing Q2 of each exam only, if you want to do Q3 be my guest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customer and sales database shouldn’t be an actor, this is part of the hidden system, rule of thumb (which costed me marks at lab) usually databases aren’t actor but the interface of the database is an actor. </w:t>
        <w:br w:type="textWrapping"/>
        <w:br w:type="textWrapping"/>
        <w:t xml:space="preserve">rename: product catalogue to product interface, this actor is just an interface for the product db, it is more appropriate to call it an interface or manager to highlight this fact </w:t>
        <w:br w:type="textWrapping"/>
        <w:br w:type="textWrapping"/>
        <w:br w:type="textWrapping"/>
        <w:t xml:space="preserve">Not related to the question but it is stupid to expect a sys admin to do the job of data engineer, this is slave waging. </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Print receipt shouldn’t be a use case, this is one of small details in the system, if we start adding print receipts, we will have to also start adding logout and login, those are useless and given fact. so ya pls no more no more T_T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Manage profile: “The customer must also be able to manage their details on the system about their name, address and payment details and so on.”</w:t>
        <w:br w:type="textWrapping"/>
        <w:br w:type="textWrapping"/>
        <w:t xml:space="preserve">Add product to basket: “Customers must be able to browse the product catalogue, add items to a shopping basket”</w:t>
        <w:br w:type="textWrapping"/>
        <w:br w:type="textWrapping"/>
        <w:t xml:space="preserve">Manage customer records: “ The company’s system administrator needs to interact with the SpendAndSave system to manage the customer records”</w:t>
        <w:br w:type="textWrapping"/>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handle 10k user using it at same time.</w:t>
        <w:br w:type="textWrapping"/>
        <w:t xml:space="preserve">cross platform</w:t>
        <w:br w:type="textWrapping"/>
        <w:t xml:space="preserve">storage (not sure about this one but need to be able to store)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