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Linear structures are not ideal in any sort of </w:t>
      </w:r>
      <w:r w:rsidDel="00000000" w:rsidR="00000000" w:rsidRPr="00000000">
        <w:rPr>
          <w:b w:val="1"/>
          <w:rtl w:val="0"/>
        </w:rPr>
        <w:t xml:space="preserve">hierarchical </w:t>
      </w:r>
      <w:r w:rsidDel="00000000" w:rsidR="00000000" w:rsidRPr="00000000">
        <w:rPr>
          <w:rtl w:val="0"/>
        </w:rPr>
        <w:t xml:space="preserve">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Abstract data structure, hierarchical storage. Information stored in the nodes.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Non-empty set of nodes storing useful information, in a </w:t>
      </w:r>
      <w:r w:rsidDel="00000000" w:rsidR="00000000" w:rsidRPr="00000000">
        <w:rPr>
          <w:b w:val="1"/>
          <w:rtl w:val="0"/>
        </w:rPr>
        <w:t xml:space="preserve">parent-child relationship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Consists of: root node + arbitrary nodes (elements). Each node has a single parent, but an arbitrary number of children. Leaf nodes have no children.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Leaf - external node, no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 implies an internal 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Subtree - set of all descendants, from a root node in the original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Ordered tree - if a</w:t>
      </w:r>
      <w:r w:rsidDel="00000000" w:rsidR="00000000" w:rsidRPr="00000000">
        <w:rPr>
          <w:b w:val="1"/>
          <w:rtl w:val="0"/>
        </w:rPr>
        <w:t xml:space="preserve"> linear ordering relation</w:t>
      </w:r>
      <w:r w:rsidDel="00000000" w:rsidR="00000000" w:rsidRPr="00000000">
        <w:rPr>
          <w:rtl w:val="0"/>
        </w:rPr>
        <w:t xml:space="preserve"> is defined for all children of each node. An order can be defined among them. (think of a book)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tree</w:t>
      </w:r>
      <w:r w:rsidDel="00000000" w:rsidR="00000000" w:rsidRPr="00000000">
        <w:rPr>
          <w:rtl w:val="0"/>
        </w:rPr>
        <w:t xml:space="preserve"> - each node can only have at most 2 children. Are ordered. Left child should always be lower than the right child in the ordered relationship.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Proper Binary Tree - if each internal node has exactly 2 children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Accessor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root() - returns root node of the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parent(v) - returns the parent of node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child(v) - returns an iterator of the children of node 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Query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isInternal(v)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isExternal(v)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isRoot(v)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Generic Methods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elements() - iterator for all elements stored at nodes in the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positions() - iterator for all nodes in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swapElements(v,w)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replaceElement(v,e)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Node Depth - The depth of a node v, is defined as the number of </w:t>
      </w:r>
      <w:r w:rsidDel="00000000" w:rsidR="00000000" w:rsidRPr="00000000">
        <w:rPr>
          <w:b w:val="1"/>
          <w:rtl w:val="0"/>
        </w:rPr>
        <w:t xml:space="preserve">ancestors</w:t>
      </w:r>
      <w:r w:rsidDel="00000000" w:rsidR="00000000" w:rsidRPr="00000000">
        <w:rPr>
          <w:rtl w:val="0"/>
        </w:rPr>
        <w:t xml:space="preserve"> from the root to itself (not inclusive)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depth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Tree Height - Depth from root to deepest leaf 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Tree Traversal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Systematic way of accessing all nodes of the tree, respecting the hierarchy of the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Pre-order</w:t>
      </w:r>
      <w:r w:rsidDel="00000000" w:rsidR="00000000" w:rsidRPr="00000000">
        <w:rPr>
          <w:rtl w:val="0"/>
        </w:rPr>
        <w:t xml:space="preserve"> - visit a node, perform an action, then visit all sub-trees rooted in it’s children. Respects the ordering of the tree. Used where parental nodes are ordered before children. Of running time O(n * CA) where n is number of nodes, and CA is the cost of the 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Post-order - </w:t>
      </w:r>
      <w:r w:rsidDel="00000000" w:rsidR="00000000" w:rsidRPr="00000000">
        <w:rPr>
          <w:rtl w:val="0"/>
        </w:rPr>
        <w:t xml:space="preserve">Traverse the tree, reaching leaf nodes before performing the defined operation. Useful in for example, defining the size of each directory in a file structure.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Binary 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leftChild(v)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rightChild(v)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sibling(v)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 trees have another traversal mechanism, </w:t>
      </w:r>
      <w:r w:rsidDel="00000000" w:rsidR="00000000" w:rsidRPr="00000000">
        <w:rPr>
          <w:b w:val="1"/>
          <w:rtl w:val="0"/>
        </w:rPr>
        <w:t xml:space="preserve">Inorder traversal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Inorder - Action happens </w:t>
      </w:r>
      <w:r w:rsidDel="00000000" w:rsidR="00000000" w:rsidRPr="00000000">
        <w:rPr>
          <w:b w:val="1"/>
          <w:rtl w:val="0"/>
        </w:rPr>
        <w:t xml:space="preserve">between </w:t>
      </w:r>
      <w:r w:rsidDel="00000000" w:rsidR="00000000" w:rsidRPr="00000000">
        <w:rPr>
          <w:rtl w:val="0"/>
        </w:rPr>
        <w:t xml:space="preserve">each node. GoLeft, performAction, goRight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