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F23" w:rsidRDefault="00C97982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Título: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sz w:val="24"/>
          <w:szCs w:val="24"/>
          <w:lang w:val="es-VE" w:eastAsia="es-ES"/>
        </w:rPr>
        <w:t>Diseño e implementación del hardware para la estación meteorológica vórtice.</w:t>
      </w:r>
    </w:p>
    <w:p w:rsidR="00032F23" w:rsidRDefault="00C97982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Autor: </w:t>
      </w:r>
      <w:r>
        <w:rPr>
          <w:rFonts w:ascii="Arial" w:eastAsia="Times New Roman" w:hAnsi="Arial" w:cs="Arial"/>
          <w:bCs/>
          <w:sz w:val="24"/>
          <w:szCs w:val="24"/>
          <w:lang w:val="es-VE" w:eastAsia="es-ES"/>
        </w:rPr>
        <w:t xml:space="preserve">Alex Manuel Rivera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es-VE" w:eastAsia="es-ES"/>
        </w:rPr>
        <w:t>Rivera</w:t>
      </w:r>
      <w:proofErr w:type="spellEnd"/>
    </w:p>
    <w:p w:rsidR="00032F23" w:rsidRDefault="00032F23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032F23" w:rsidRDefault="00C97982">
      <w:pPr>
        <w:spacing w:before="120"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Ing.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Orestes Chávez Linares</w:t>
      </w:r>
      <w:r>
        <w:rPr>
          <w:rFonts w:ascii="Arial" w:hAnsi="Arial" w:cs="Arial"/>
          <w:color w:val="000000"/>
          <w:sz w:val="24"/>
          <w:szCs w:val="24"/>
          <w:lang w:val="es-MX"/>
        </w:rPr>
        <w:t>, ESPOLETA Tecnologías</w:t>
      </w:r>
      <w:r>
        <w:rPr>
          <w:rFonts w:ascii="Arial" w:hAnsi="Arial" w:cs="Arial"/>
          <w:sz w:val="24"/>
          <w:szCs w:val="24"/>
        </w:rPr>
        <w:t xml:space="preserve">, Facultad de Física de la Universidad de la Habana, +5352622312, </w:t>
      </w:r>
      <w:hyperlink r:id="rId6">
        <w:r>
          <w:rPr>
            <w:rStyle w:val="EnlacedeInternet"/>
            <w:rFonts w:ascii="Arial" w:hAnsi="Arial" w:cs="Arial"/>
            <w:sz w:val="24"/>
            <w:szCs w:val="24"/>
          </w:rPr>
          <w:t>contact@espoletatecnologias.com</w:t>
        </w:r>
      </w:hyperlink>
      <w:r>
        <w:rPr>
          <w:rFonts w:ascii="Arial" w:hAnsi="Arial" w:cs="Arial"/>
          <w:sz w:val="24"/>
          <w:szCs w:val="24"/>
        </w:rPr>
        <w:t>.</w:t>
      </w:r>
    </w:p>
    <w:p w:rsidR="00032F23" w:rsidRDefault="00C97982">
      <w:pPr>
        <w:spacing w:before="120"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Dra.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Ivón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Oristela</w:t>
      </w:r>
      <w:proofErr w:type="spellEnd"/>
      <w:r>
        <w:rPr>
          <w:rFonts w:ascii="Arial" w:hAnsi="Arial" w:cs="Arial"/>
          <w:sz w:val="24"/>
          <w:szCs w:val="24"/>
        </w:rPr>
        <w:t xml:space="preserve"> Benítez González, CUJAE, Calle 114 No. 11901 e/ </w:t>
      </w:r>
      <w:proofErr w:type="spellStart"/>
      <w:r>
        <w:rPr>
          <w:rFonts w:ascii="Arial" w:hAnsi="Arial" w:cs="Arial"/>
          <w:sz w:val="24"/>
          <w:szCs w:val="24"/>
        </w:rPr>
        <w:t>Ciclovía</w:t>
      </w:r>
      <w:proofErr w:type="spellEnd"/>
      <w:r>
        <w:rPr>
          <w:rFonts w:ascii="Arial" w:hAnsi="Arial" w:cs="Arial"/>
          <w:sz w:val="24"/>
          <w:szCs w:val="24"/>
        </w:rPr>
        <w:t xml:space="preserve"> y Rotonda, Marianao, +5372663347, </w:t>
      </w:r>
      <w:hyperlink r:id="rId7">
        <w:r>
          <w:rPr>
            <w:rStyle w:val="EnlacedeInternet"/>
            <w:rFonts w:ascii="Arial" w:hAnsi="Arial" w:cs="Arial"/>
            <w:sz w:val="24"/>
            <w:szCs w:val="24"/>
          </w:rPr>
          <w:t>no</w:t>
        </w:r>
        <w:r>
          <w:rPr>
            <w:rStyle w:val="EnlacedeInternet"/>
            <w:rFonts w:ascii="Arial" w:hAnsi="Arial" w:cs="Arial"/>
            <w:sz w:val="24"/>
            <w:szCs w:val="24"/>
          </w:rPr>
          <w:t>vi@automatica.cujae.edu.cu</w:t>
        </w:r>
      </w:hyperlink>
      <w:r>
        <w:rPr>
          <w:rFonts w:ascii="Arial" w:hAnsi="Arial" w:cs="Arial"/>
          <w:sz w:val="24"/>
          <w:szCs w:val="24"/>
        </w:rPr>
        <w:t>.</w:t>
      </w:r>
    </w:p>
    <w:p w:rsidR="00032F23" w:rsidRDefault="00032F23">
      <w:pPr>
        <w:spacing w:before="120"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032F23" w:rsidRDefault="00C97982">
      <w:pPr>
        <w:spacing w:after="0" w:line="276" w:lineRule="auto"/>
        <w:jc w:val="both"/>
        <w:rPr>
          <w:rFonts w:ascii="Arial" w:eastAsia="Times New Roman" w:hAnsi="Arial" w:cs="Arial"/>
          <w:bCs/>
          <w:sz w:val="24"/>
          <w:szCs w:val="24"/>
          <w:lang w:val="es-VE" w:eastAsia="es-ES"/>
        </w:rPr>
      </w:pPr>
      <w:r>
        <w:rPr>
          <w:rFonts w:ascii="Arial" w:hAnsi="Arial" w:cs="Arial"/>
          <w:b/>
          <w:sz w:val="24"/>
          <w:szCs w:val="24"/>
        </w:rPr>
        <w:t xml:space="preserve">Revisión bibliográfica: </w:t>
      </w:r>
      <w:r>
        <w:rPr>
          <w:rFonts w:ascii="Arial" w:eastAsia="Times New Roman" w:hAnsi="Arial" w:cs="Arial"/>
          <w:bCs/>
          <w:sz w:val="24"/>
          <w:szCs w:val="24"/>
          <w:lang w:val="es-VE" w:eastAsia="es-ES"/>
        </w:rPr>
        <w:t xml:space="preserve">El cambio climático, afecta a diferentes sectores de </w:t>
      </w:r>
      <w:r>
        <w:rPr>
          <w:rFonts w:ascii="Arial" w:eastAsia="Times New Roman" w:hAnsi="Arial" w:cs="Arial"/>
          <w:bCs/>
          <w:spacing w:val="-9"/>
          <w:sz w:val="24"/>
          <w:szCs w:val="24"/>
          <w:lang w:val="es-VE" w:eastAsia="es-ES"/>
        </w:rPr>
        <w:t xml:space="preserve">la </w:t>
      </w:r>
      <w:r>
        <w:rPr>
          <w:rFonts w:ascii="Arial" w:eastAsia="Times New Roman" w:hAnsi="Arial" w:cs="Arial"/>
          <w:bCs/>
          <w:sz w:val="24"/>
          <w:szCs w:val="24"/>
          <w:lang w:val="es-VE" w:eastAsia="es-ES"/>
        </w:rPr>
        <w:t>economía, siendo el sector agrícola uno de los más afectados cada año. El aumento de las temperaturas termina por reducir la producción de los cult</w:t>
      </w:r>
      <w:r>
        <w:rPr>
          <w:rFonts w:ascii="Arial" w:eastAsia="Times New Roman" w:hAnsi="Arial" w:cs="Arial"/>
          <w:bCs/>
          <w:sz w:val="24"/>
          <w:szCs w:val="24"/>
          <w:lang w:val="es-VE" w:eastAsia="es-ES"/>
        </w:rPr>
        <w:t xml:space="preserve">ivos deseados, a la vez que </w:t>
      </w:r>
      <w:r>
        <w:rPr>
          <w:rFonts w:ascii="Arial" w:eastAsia="Times New Roman" w:hAnsi="Arial" w:cs="Arial"/>
          <w:bCs/>
          <w:spacing w:val="-4"/>
          <w:sz w:val="24"/>
          <w:szCs w:val="24"/>
          <w:lang w:val="es-VE" w:eastAsia="es-ES"/>
        </w:rPr>
        <w:t xml:space="preserve">provoca </w:t>
      </w:r>
      <w:r>
        <w:rPr>
          <w:rFonts w:ascii="Arial" w:eastAsia="Times New Roman" w:hAnsi="Arial" w:cs="Arial"/>
          <w:bCs/>
          <w:sz w:val="24"/>
          <w:szCs w:val="24"/>
          <w:lang w:val="es-VE" w:eastAsia="es-ES"/>
        </w:rPr>
        <w:t xml:space="preserve">la proliferación de malas hierbas y pestes. Los cambios en </w:t>
      </w:r>
      <w:r>
        <w:rPr>
          <w:rFonts w:ascii="Arial" w:eastAsia="Times New Roman" w:hAnsi="Arial" w:cs="Arial"/>
          <w:bCs/>
          <w:spacing w:val="-6"/>
          <w:sz w:val="24"/>
          <w:szCs w:val="24"/>
          <w:lang w:val="es-VE" w:eastAsia="es-ES"/>
        </w:rPr>
        <w:t xml:space="preserve">los </w:t>
      </w:r>
      <w:r>
        <w:rPr>
          <w:rFonts w:ascii="Arial" w:eastAsia="Times New Roman" w:hAnsi="Arial" w:cs="Arial"/>
          <w:bCs/>
          <w:sz w:val="24"/>
          <w:szCs w:val="24"/>
          <w:lang w:val="es-VE" w:eastAsia="es-ES"/>
        </w:rPr>
        <w:t xml:space="preserve">regímenes de lluvias aumentan las probabilidades de fracaso de las cosechas a corto plazo y de reducción de la producción a largo plazo. Aunque algunos cultivos en ciertas </w:t>
      </w:r>
      <w:proofErr w:type="gramStart"/>
      <w:r>
        <w:rPr>
          <w:rFonts w:ascii="Arial" w:eastAsia="Times New Roman" w:hAnsi="Arial" w:cs="Arial"/>
          <w:bCs/>
          <w:spacing w:val="-3"/>
          <w:sz w:val="24"/>
          <w:szCs w:val="24"/>
          <w:lang w:val="es-VE" w:eastAsia="es-ES"/>
        </w:rPr>
        <w:t xml:space="preserve">regiones  </w:t>
      </w:r>
      <w:r>
        <w:rPr>
          <w:rFonts w:ascii="Arial" w:eastAsia="Times New Roman" w:hAnsi="Arial" w:cs="Arial"/>
          <w:bCs/>
          <w:sz w:val="24"/>
          <w:szCs w:val="24"/>
          <w:lang w:val="es-VE" w:eastAsia="es-ES"/>
        </w:rPr>
        <w:t>del</w:t>
      </w:r>
      <w:proofErr w:type="gramEnd"/>
      <w:r>
        <w:rPr>
          <w:rFonts w:ascii="Arial" w:eastAsia="Times New Roman" w:hAnsi="Arial" w:cs="Arial"/>
          <w:bCs/>
          <w:sz w:val="24"/>
          <w:szCs w:val="24"/>
          <w:lang w:val="es-VE" w:eastAsia="es-ES"/>
        </w:rPr>
        <w:t xml:space="preserve"> mundo puedan beneficiarse, en  general  se  espera  </w:t>
      </w:r>
      <w:r>
        <w:rPr>
          <w:rFonts w:ascii="Arial" w:eastAsia="Times New Roman" w:hAnsi="Arial" w:cs="Arial"/>
          <w:bCs/>
          <w:spacing w:val="-6"/>
          <w:sz w:val="24"/>
          <w:szCs w:val="24"/>
          <w:lang w:val="es-VE" w:eastAsia="es-ES"/>
        </w:rPr>
        <w:t xml:space="preserve">que </w:t>
      </w:r>
      <w:r>
        <w:rPr>
          <w:rFonts w:ascii="Arial" w:eastAsia="Times New Roman" w:hAnsi="Arial" w:cs="Arial"/>
          <w:bCs/>
          <w:sz w:val="24"/>
          <w:szCs w:val="24"/>
          <w:lang w:val="es-VE" w:eastAsia="es-ES"/>
        </w:rPr>
        <w:t>los impactos d</w:t>
      </w:r>
      <w:r>
        <w:rPr>
          <w:rFonts w:ascii="Arial" w:eastAsia="Times New Roman" w:hAnsi="Arial" w:cs="Arial"/>
          <w:bCs/>
          <w:sz w:val="24"/>
          <w:szCs w:val="24"/>
          <w:lang w:val="es-VE" w:eastAsia="es-ES"/>
        </w:rPr>
        <w:t xml:space="preserve">el cambio climático sean negativos para </w:t>
      </w:r>
      <w:r>
        <w:rPr>
          <w:rFonts w:ascii="Arial" w:eastAsia="Times New Roman" w:hAnsi="Arial" w:cs="Arial"/>
          <w:bCs/>
          <w:spacing w:val="-7"/>
          <w:sz w:val="24"/>
          <w:szCs w:val="24"/>
          <w:lang w:val="es-VE" w:eastAsia="es-ES"/>
        </w:rPr>
        <w:t xml:space="preserve">la </w:t>
      </w:r>
      <w:r>
        <w:rPr>
          <w:rFonts w:ascii="Arial" w:eastAsia="Times New Roman" w:hAnsi="Arial" w:cs="Arial"/>
          <w:bCs/>
          <w:sz w:val="24"/>
          <w:szCs w:val="24"/>
          <w:lang w:val="es-VE" w:eastAsia="es-ES"/>
        </w:rPr>
        <w:t xml:space="preserve">agricultura, amenazando la seguridad alimentaria mundial. Por estos motivos es necesario realizar estudios </w:t>
      </w:r>
      <w:r>
        <w:rPr>
          <w:rFonts w:ascii="Arial" w:eastAsia="Times New Roman" w:hAnsi="Arial" w:cs="Arial"/>
          <w:bCs/>
          <w:spacing w:val="-2"/>
          <w:sz w:val="24"/>
          <w:szCs w:val="24"/>
          <w:lang w:val="es-VE" w:eastAsia="es-ES"/>
        </w:rPr>
        <w:t xml:space="preserve">estadísticos   </w:t>
      </w:r>
      <w:r>
        <w:rPr>
          <w:rFonts w:ascii="Arial" w:eastAsia="Times New Roman" w:hAnsi="Arial" w:cs="Arial"/>
          <w:bCs/>
          <w:sz w:val="24"/>
          <w:szCs w:val="24"/>
          <w:lang w:val="es-VE" w:eastAsia="es-ES"/>
        </w:rPr>
        <w:t>y</w:t>
      </w:r>
      <w:r>
        <w:rPr>
          <w:rFonts w:ascii="Arial" w:eastAsia="Times New Roman" w:hAnsi="Arial" w:cs="Arial"/>
          <w:bCs/>
          <w:spacing w:val="17"/>
          <w:sz w:val="24"/>
          <w:szCs w:val="24"/>
          <w:lang w:val="es-VE" w:eastAsia="es-ES"/>
        </w:rPr>
        <w:t xml:space="preserve"> </w:t>
      </w:r>
      <w:r>
        <w:rPr>
          <w:rFonts w:ascii="Arial" w:eastAsia="Times New Roman" w:hAnsi="Arial" w:cs="Arial"/>
          <w:bCs/>
          <w:sz w:val="24"/>
          <w:szCs w:val="24"/>
          <w:lang w:val="es-VE" w:eastAsia="es-ES"/>
        </w:rPr>
        <w:t>realizar</w:t>
      </w:r>
      <w:r>
        <w:rPr>
          <w:rFonts w:ascii="Arial" w:eastAsia="Times New Roman" w:hAnsi="Arial" w:cs="Arial"/>
          <w:bCs/>
          <w:spacing w:val="18"/>
          <w:sz w:val="24"/>
          <w:szCs w:val="24"/>
          <w:lang w:val="es-VE" w:eastAsia="es-ES"/>
        </w:rPr>
        <w:t xml:space="preserve"> </w:t>
      </w:r>
      <w:r>
        <w:rPr>
          <w:rFonts w:ascii="Arial" w:eastAsia="Times New Roman" w:hAnsi="Arial" w:cs="Arial"/>
          <w:bCs/>
          <w:sz w:val="24"/>
          <w:szCs w:val="24"/>
          <w:lang w:val="es-VE" w:eastAsia="es-ES"/>
        </w:rPr>
        <w:t>análisis</w:t>
      </w:r>
      <w:r>
        <w:rPr>
          <w:rFonts w:ascii="Arial" w:eastAsia="Times New Roman" w:hAnsi="Arial" w:cs="Arial"/>
          <w:bCs/>
          <w:spacing w:val="18"/>
          <w:sz w:val="24"/>
          <w:szCs w:val="24"/>
          <w:lang w:val="es-VE" w:eastAsia="es-ES"/>
        </w:rPr>
        <w:t xml:space="preserve"> </w:t>
      </w:r>
      <w:r>
        <w:rPr>
          <w:rFonts w:ascii="Arial" w:eastAsia="Times New Roman" w:hAnsi="Arial" w:cs="Arial"/>
          <w:bCs/>
          <w:sz w:val="24"/>
          <w:szCs w:val="24"/>
          <w:lang w:val="es-VE" w:eastAsia="es-ES"/>
        </w:rPr>
        <w:t>sobre</w:t>
      </w:r>
      <w:r>
        <w:rPr>
          <w:rFonts w:ascii="Arial" w:eastAsia="Times New Roman" w:hAnsi="Arial" w:cs="Arial"/>
          <w:bCs/>
          <w:spacing w:val="17"/>
          <w:sz w:val="24"/>
          <w:szCs w:val="24"/>
          <w:lang w:val="es-VE" w:eastAsia="es-ES"/>
        </w:rPr>
        <w:t xml:space="preserve"> </w:t>
      </w:r>
      <w:r>
        <w:rPr>
          <w:rFonts w:ascii="Arial" w:eastAsia="Times New Roman" w:hAnsi="Arial" w:cs="Arial"/>
          <w:bCs/>
          <w:sz w:val="24"/>
          <w:szCs w:val="24"/>
          <w:lang w:val="es-VE" w:eastAsia="es-ES"/>
        </w:rPr>
        <w:t>las</w:t>
      </w:r>
      <w:r>
        <w:rPr>
          <w:rFonts w:ascii="Arial" w:eastAsia="Times New Roman" w:hAnsi="Arial" w:cs="Arial"/>
          <w:bCs/>
          <w:spacing w:val="18"/>
          <w:sz w:val="24"/>
          <w:szCs w:val="24"/>
          <w:lang w:val="es-VE" w:eastAsia="es-ES"/>
        </w:rPr>
        <w:t xml:space="preserve"> </w:t>
      </w:r>
      <w:r>
        <w:rPr>
          <w:rFonts w:ascii="Arial" w:eastAsia="Times New Roman" w:hAnsi="Arial" w:cs="Arial"/>
          <w:bCs/>
          <w:sz w:val="24"/>
          <w:szCs w:val="24"/>
          <w:lang w:val="es-VE" w:eastAsia="es-ES"/>
        </w:rPr>
        <w:t>variables</w:t>
      </w:r>
      <w:r>
        <w:rPr>
          <w:rFonts w:ascii="Arial" w:eastAsia="Times New Roman" w:hAnsi="Arial" w:cs="Arial"/>
          <w:bCs/>
          <w:spacing w:val="18"/>
          <w:sz w:val="24"/>
          <w:szCs w:val="24"/>
          <w:lang w:val="es-VE" w:eastAsia="es-ES"/>
        </w:rPr>
        <w:t xml:space="preserve"> </w:t>
      </w:r>
      <w:r>
        <w:rPr>
          <w:rFonts w:ascii="Arial" w:eastAsia="Times New Roman" w:hAnsi="Arial" w:cs="Arial"/>
          <w:bCs/>
          <w:sz w:val="24"/>
          <w:szCs w:val="24"/>
          <w:lang w:val="es-VE" w:eastAsia="es-ES"/>
        </w:rPr>
        <w:t>meteorológicas.</w:t>
      </w:r>
    </w:p>
    <w:p w:rsidR="00032F23" w:rsidRDefault="00C97982">
      <w:pPr>
        <w:spacing w:after="0" w:line="276" w:lineRule="auto"/>
        <w:jc w:val="both"/>
        <w:rPr>
          <w:rFonts w:ascii="Arial" w:eastAsia="Times New Roman" w:hAnsi="Arial" w:cs="Arial"/>
          <w:bCs/>
          <w:sz w:val="24"/>
          <w:szCs w:val="24"/>
          <w:lang w:val="es-VE" w:eastAsia="es-ES"/>
        </w:rPr>
      </w:pPr>
      <w:r>
        <w:rPr>
          <w:rFonts w:ascii="Arial" w:eastAsia="Times New Roman" w:hAnsi="Arial" w:cs="Arial"/>
          <w:bCs/>
          <w:sz w:val="24"/>
          <w:szCs w:val="24"/>
          <w:lang w:val="es-VE" w:eastAsia="es-ES"/>
        </w:rPr>
        <w:t>La Meteorología es la ciencia inter</w:t>
      </w:r>
      <w:r>
        <w:rPr>
          <w:rFonts w:ascii="Arial" w:eastAsia="Times New Roman" w:hAnsi="Arial" w:cs="Arial"/>
          <w:bCs/>
          <w:sz w:val="24"/>
          <w:szCs w:val="24"/>
          <w:lang w:val="es-VE" w:eastAsia="es-ES"/>
        </w:rPr>
        <w:t>disciplinaria encargada del estudio de la atmósfera, de sus propiedades y de los fenómenos que en ella tienen lugar, los llamados meteoros. El estudio de la atmósfera se basa en el conocimiento de una serie de magnitudes, o variables meteorológicas, como l</w:t>
      </w:r>
      <w:r>
        <w:rPr>
          <w:rFonts w:ascii="Arial" w:eastAsia="Times New Roman" w:hAnsi="Arial" w:cs="Arial"/>
          <w:bCs/>
          <w:sz w:val="24"/>
          <w:szCs w:val="24"/>
          <w:lang w:val="es-VE" w:eastAsia="es-ES"/>
        </w:rPr>
        <w:t>a temperatura, la presión atmosférica o la humedad, las cuales varían tanto en el espacio como en el tiempo. Mientras no hubo instrumentos, ni grandes conocimientos científicos, la magia y la religión sirvieron de explicación a la mayor parte de los fenóme</w:t>
      </w:r>
      <w:r>
        <w:rPr>
          <w:rFonts w:ascii="Arial" w:eastAsia="Times New Roman" w:hAnsi="Arial" w:cs="Arial"/>
          <w:bCs/>
          <w:sz w:val="24"/>
          <w:szCs w:val="24"/>
          <w:lang w:val="es-VE" w:eastAsia="es-ES"/>
        </w:rPr>
        <w:t xml:space="preserve">nos meteorológicos. Pero hoy día, la Meteorología es una ciencia tremendamente avanzada, basada en nuestro conocimiento de la Física y en el uso de las más modernas tecnologías. Los meteorólogos son </w:t>
      </w:r>
      <w:r>
        <w:rPr>
          <w:rFonts w:ascii="Arial" w:eastAsia="Times New Roman" w:hAnsi="Arial" w:cs="Arial"/>
          <w:bCs/>
          <w:sz w:val="24"/>
          <w:szCs w:val="24"/>
          <w:lang w:val="es-VE" w:eastAsia="es-ES"/>
        </w:rPr>
        <w:t>capaces, incluso, de predecir el tiempo hasta con una sem</w:t>
      </w:r>
      <w:r>
        <w:rPr>
          <w:rFonts w:ascii="Arial" w:eastAsia="Times New Roman" w:hAnsi="Arial" w:cs="Arial"/>
          <w:bCs/>
          <w:sz w:val="24"/>
          <w:szCs w:val="24"/>
          <w:lang w:val="es-VE" w:eastAsia="es-ES"/>
        </w:rPr>
        <w:t>ana de antelación sin apenas fallar. Existen distintos parámetros a medir en la atmósfera y existen dos formas de hacerlo. Una de ellas es a través de la apreciación sensorial, es decir, percibiéndolas a través de nuestros sentidos y otra a través de instr</w:t>
      </w:r>
      <w:r>
        <w:rPr>
          <w:rFonts w:ascii="Arial" w:eastAsia="Times New Roman" w:hAnsi="Arial" w:cs="Arial"/>
          <w:bCs/>
          <w:sz w:val="24"/>
          <w:szCs w:val="24"/>
          <w:lang w:val="es-VE" w:eastAsia="es-ES"/>
        </w:rPr>
        <w:t>umentos. Los instrumentos nos dan un valor exacto, por tanto, estaríamos cuantificando dicho parámetro. Para que las observaciones realizadas en distintos lugares sean comparables, tanto el instrumental, como su ubicación e instalación, dentro de las estac</w:t>
      </w:r>
      <w:r>
        <w:rPr>
          <w:rFonts w:ascii="Arial" w:eastAsia="Times New Roman" w:hAnsi="Arial" w:cs="Arial"/>
          <w:bCs/>
          <w:sz w:val="24"/>
          <w:szCs w:val="24"/>
          <w:lang w:val="es-VE" w:eastAsia="es-ES"/>
        </w:rPr>
        <w:t xml:space="preserve">iones meteorológicas, están estandarizados. [1] </w:t>
      </w:r>
    </w:p>
    <w:p w:rsidR="00032F23" w:rsidRDefault="00C97982">
      <w:pPr>
        <w:spacing w:after="0" w:line="276" w:lineRule="auto"/>
        <w:jc w:val="both"/>
      </w:pPr>
      <w:r>
        <w:rPr>
          <w:rFonts w:ascii="Arial" w:eastAsia="Times New Roman" w:hAnsi="Arial" w:cs="Arial"/>
          <w:bCs/>
          <w:sz w:val="24"/>
          <w:szCs w:val="24"/>
          <w:lang w:val="es-VE" w:eastAsia="es-ES"/>
        </w:rPr>
        <w:t>Una estación meteorológica, es el lugar donde se realizan mediciones y observaciones puntuales de los diferentes pará- metros meteorológicos utilizando los instrumentos adecuados para así poder establecer el</w:t>
      </w:r>
      <w:r>
        <w:rPr>
          <w:rFonts w:ascii="Arial" w:eastAsia="Times New Roman" w:hAnsi="Arial" w:cs="Arial"/>
          <w:bCs/>
          <w:sz w:val="24"/>
          <w:szCs w:val="24"/>
          <w:lang w:val="es-VE" w:eastAsia="es-ES"/>
        </w:rPr>
        <w:t xml:space="preserve"> comportamiento atmosférico.</w:t>
      </w:r>
    </w:p>
    <w:p w:rsidR="00032F23" w:rsidRDefault="00C97982">
      <w:pPr>
        <w:spacing w:after="0" w:line="276" w:lineRule="auto"/>
        <w:jc w:val="both"/>
      </w:pPr>
      <w:r>
        <w:rPr>
          <w:rFonts w:ascii="Arial" w:hAnsi="Arial" w:cs="Arial"/>
          <w:b/>
          <w:sz w:val="24"/>
          <w:szCs w:val="24"/>
        </w:rPr>
        <w:lastRenderedPageBreak/>
        <w:t xml:space="preserve">Descripción del Proceso: </w:t>
      </w:r>
      <w:r>
        <w:rPr>
          <w:rFonts w:ascii="Arial" w:hAnsi="Arial" w:cs="Arial"/>
          <w:sz w:val="24"/>
          <w:szCs w:val="24"/>
        </w:rPr>
        <w:t>El proceso consiste en el diseño y la implementación del hardware de una estación meteorológica. Esto con contempla la conceptualización, diseño y fabricación del</w:t>
      </w:r>
      <w:r>
        <w:rPr>
          <w:rFonts w:ascii="Arial" w:hAnsi="Arial" w:cs="Arial"/>
          <w:sz w:val="24"/>
          <w:szCs w:val="24"/>
        </w:rPr>
        <w:t xml:space="preserve"> sistema electrónico necesario para med</w:t>
      </w:r>
      <w:r>
        <w:rPr>
          <w:rFonts w:ascii="Arial" w:hAnsi="Arial" w:cs="Arial"/>
          <w:sz w:val="24"/>
          <w:szCs w:val="24"/>
        </w:rPr>
        <w:t xml:space="preserve">ir y almacenas 8 variables meteorológicas: Temperatura, Humedad, Iluminación, Presión, dirección y velocidad del viento, precipitaciones y descargas eléctricas; los datos son extraíbles de la estación mediante micro </w:t>
      </w:r>
      <w:proofErr w:type="spellStart"/>
      <w:r>
        <w:rPr>
          <w:rFonts w:ascii="Arial" w:hAnsi="Arial" w:cs="Arial"/>
          <w:sz w:val="24"/>
          <w:szCs w:val="24"/>
        </w:rPr>
        <w:t>sd</w:t>
      </w:r>
      <w:proofErr w:type="spellEnd"/>
      <w:r>
        <w:rPr>
          <w:rFonts w:ascii="Arial" w:hAnsi="Arial" w:cs="Arial"/>
          <w:sz w:val="24"/>
          <w:szCs w:val="24"/>
        </w:rPr>
        <w:t xml:space="preserve"> y la comunicación se realizan vía wifi.</w:t>
      </w:r>
    </w:p>
    <w:p w:rsidR="00032F23" w:rsidRDefault="00C97982">
      <w:pPr>
        <w:spacing w:after="0" w:line="276" w:lineRule="auto"/>
        <w:jc w:val="both"/>
      </w:pPr>
      <w:r>
        <w:rPr>
          <w:rFonts w:ascii="Arial" w:hAnsi="Arial" w:cs="Arial"/>
          <w:sz w:val="24"/>
          <w:szCs w:val="24"/>
        </w:rPr>
        <w:t xml:space="preserve"> </w:t>
      </w:r>
    </w:p>
    <w:p w:rsidR="00032F23" w:rsidRDefault="00C97982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Situación Problema: </w:t>
      </w:r>
      <w:r>
        <w:rPr>
          <w:rFonts w:ascii="Arial" w:hAnsi="Arial" w:cs="Arial"/>
          <w:sz w:val="24"/>
          <w:szCs w:val="24"/>
        </w:rPr>
        <w:t xml:space="preserve">La agricultura es un sector base de Cuba, la cual para lograr una producción estable necesita de recursos que son de difícil acceso en el mercado internacional y a precios elevados. Medir de forma automática el clima es una forma </w:t>
      </w:r>
      <w:r>
        <w:rPr>
          <w:rFonts w:ascii="Arial" w:hAnsi="Arial" w:cs="Arial"/>
          <w:sz w:val="24"/>
          <w:szCs w:val="24"/>
        </w:rPr>
        <w:t>razonable de controlar la producción y tomar medias casi en tiempo real. Actualmente en el país no se encuentran generalizados este tipo de sistemas,</w:t>
      </w:r>
      <w:r>
        <w:rPr>
          <w:rFonts w:ascii="Arial" w:hAnsi="Arial" w:cs="Arial"/>
          <w:sz w:val="24"/>
          <w:szCs w:val="24"/>
        </w:rPr>
        <w:t xml:space="preserve"> y las que existen fueron obtenido mediante empresas extranjeras a elevado costo.</w:t>
      </w:r>
    </w:p>
    <w:p w:rsidR="00032F23" w:rsidRDefault="00032F23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032F23" w:rsidRDefault="00C97982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Problema Científico: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z w:val="24"/>
          <w:szCs w:val="24"/>
        </w:rPr>
        <w:t xml:space="preserve"> no existencia del hardware para la estación meteorológica vórtice. </w:t>
      </w:r>
    </w:p>
    <w:p w:rsidR="00032F23" w:rsidRDefault="00C97982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Objeto de estudio:</w:t>
      </w:r>
      <w:r>
        <w:rPr>
          <w:rFonts w:ascii="Arial" w:hAnsi="Arial" w:cs="Arial"/>
          <w:sz w:val="24"/>
          <w:szCs w:val="24"/>
        </w:rPr>
        <w:t xml:space="preserve"> hardware para la estación meteorológica vórtice.</w:t>
      </w:r>
    </w:p>
    <w:p w:rsidR="00032F23" w:rsidRDefault="00C97982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Campo de Investigación: </w:t>
      </w:r>
      <w:r>
        <w:rPr>
          <w:rFonts w:ascii="Arial" w:hAnsi="Arial" w:cs="Arial"/>
          <w:sz w:val="24"/>
          <w:szCs w:val="24"/>
        </w:rPr>
        <w:t>Estaciones meteorológicas “</w:t>
      </w:r>
      <w:proofErr w:type="spellStart"/>
      <w:r>
        <w:rPr>
          <w:rFonts w:ascii="Arial" w:hAnsi="Arial" w:cs="Arial"/>
          <w:sz w:val="24"/>
          <w:szCs w:val="24"/>
        </w:rPr>
        <w:t>low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cost</w:t>
      </w:r>
      <w:proofErr w:type="spellEnd"/>
      <w:r>
        <w:rPr>
          <w:rFonts w:ascii="Arial" w:hAnsi="Arial" w:cs="Arial"/>
          <w:sz w:val="24"/>
          <w:szCs w:val="24"/>
        </w:rPr>
        <w:t>” (</w:t>
      </w:r>
      <w:r w:rsidRPr="00C97982">
        <w:rPr>
          <w:rFonts w:ascii="Arial" w:hAnsi="Arial" w:cs="Arial"/>
          <w:i/>
          <w:sz w:val="24"/>
          <w:szCs w:val="24"/>
        </w:rPr>
        <w:t>bajo costo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032F23" w:rsidRDefault="00C97982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 General:</w:t>
      </w:r>
      <w:r>
        <w:rPr>
          <w:rFonts w:ascii="Arial" w:hAnsi="Arial" w:cs="Arial"/>
          <w:sz w:val="24"/>
          <w:szCs w:val="24"/>
        </w:rPr>
        <w:t xml:space="preserve"> Diseñar e implementar el hardware de un</w:t>
      </w:r>
      <w:r>
        <w:rPr>
          <w:rFonts w:ascii="Arial" w:hAnsi="Arial" w:cs="Arial"/>
          <w:sz w:val="24"/>
          <w:szCs w:val="24"/>
        </w:rPr>
        <w:t>a estación meteorológica que se adapte a las condiciones y características del país con el objetivo de mejorar la producción agrícola.</w:t>
      </w:r>
    </w:p>
    <w:p w:rsidR="00032F23" w:rsidRDefault="00C97982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Objetivos Específicos:</w:t>
      </w:r>
      <w:r>
        <w:rPr>
          <w:rFonts w:ascii="Arial" w:hAnsi="Arial" w:cs="Arial"/>
          <w:sz w:val="24"/>
          <w:szCs w:val="24"/>
        </w:rPr>
        <w:t xml:space="preserve"> Realizar una revisión bibliográfica de las estaciones </w:t>
      </w:r>
      <w:r>
        <w:rPr>
          <w:rFonts w:ascii="Arial" w:hAnsi="Arial" w:cs="Arial"/>
          <w:spacing w:val="-3"/>
          <w:sz w:val="24"/>
          <w:szCs w:val="24"/>
        </w:rPr>
        <w:t>meteo</w:t>
      </w:r>
      <w:r>
        <w:rPr>
          <w:rFonts w:ascii="Arial" w:hAnsi="Arial" w:cs="Arial"/>
          <w:sz w:val="24"/>
          <w:szCs w:val="24"/>
        </w:rPr>
        <w:t>rológicas que se ofrecen comercialmente</w:t>
      </w:r>
      <w:r>
        <w:rPr>
          <w:rFonts w:ascii="Arial" w:hAnsi="Arial" w:cs="Arial"/>
          <w:sz w:val="24"/>
          <w:szCs w:val="24"/>
        </w:rPr>
        <w:t>, precios, principales</w:t>
      </w:r>
      <w:r>
        <w:rPr>
          <w:rFonts w:ascii="Arial" w:hAnsi="Arial" w:cs="Arial"/>
          <w:sz w:val="24"/>
          <w:szCs w:val="24"/>
        </w:rPr>
        <w:t xml:space="preserve"> requerimientos técnicos</w:t>
      </w:r>
      <w:r>
        <w:rPr>
          <w:rFonts w:ascii="Arial" w:hAnsi="Arial" w:cs="Arial"/>
          <w:sz w:val="24"/>
          <w:szCs w:val="24"/>
        </w:rPr>
        <w:t xml:space="preserve"> y empresas que las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desarrollan. Analizar el software diseñado,</w:t>
      </w:r>
      <w:r>
        <w:rPr>
          <w:rFonts w:ascii="Arial" w:hAnsi="Arial" w:cs="Arial"/>
          <w:sz w:val="24"/>
          <w:szCs w:val="24"/>
        </w:rPr>
        <w:t xml:space="preserve"> así como el diseño industrial de la misma para que este trabajo sirva como su complemento, sin necesidad de realizar cambios una vez implementada</w:t>
      </w:r>
      <w:r>
        <w:rPr>
          <w:rFonts w:ascii="Arial" w:hAnsi="Arial" w:cs="Arial"/>
          <w:sz w:val="24"/>
          <w:szCs w:val="24"/>
        </w:rPr>
        <w:t xml:space="preserve"> la solución. Diseñar e implementar el hardware del equipo. Realizar un análisis técnico-económico de la propuesta. </w:t>
      </w:r>
    </w:p>
    <w:p w:rsidR="00032F23" w:rsidRDefault="00C97982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Tareas y gráfico</w:t>
      </w:r>
      <w:r>
        <w:rPr>
          <w:rFonts w:ascii="Arial" w:hAnsi="Arial" w:cs="Arial"/>
          <w:b/>
          <w:sz w:val="24"/>
          <w:szCs w:val="24"/>
        </w:rPr>
        <w:t xml:space="preserve"> de Gantt (Anexo1): </w:t>
      </w:r>
      <w:r>
        <w:rPr>
          <w:rFonts w:ascii="Arial" w:hAnsi="Arial" w:cs="Arial"/>
          <w:sz w:val="24"/>
          <w:szCs w:val="24"/>
        </w:rPr>
        <w:t xml:space="preserve">Realizar un estudio de las soluciones para estaciones meteorológicas que existen en Cuba y en el mundo </w:t>
      </w:r>
      <w:r>
        <w:rPr>
          <w:rFonts w:ascii="Arial" w:hAnsi="Arial" w:cs="Arial"/>
          <w:sz w:val="24"/>
          <w:szCs w:val="24"/>
        </w:rPr>
        <w:t>a día de hoy. (marzo/2023). Definir los requerimientos de diseño impuestos el software, el diseño industrial y las condiciones del país, para así, llegar a una conceptualización del sistema propuesto(abril/2023). Realizar un inventario de la instrumentació</w:t>
      </w:r>
      <w:r>
        <w:rPr>
          <w:rFonts w:ascii="Arial" w:hAnsi="Arial" w:cs="Arial"/>
          <w:sz w:val="24"/>
          <w:szCs w:val="24"/>
        </w:rPr>
        <w:t>n necesaria para la elaboración del sistema. (abril/2023). Diseño e implementación del hardware del</w:t>
      </w:r>
      <w:r>
        <w:rPr>
          <w:rFonts w:ascii="Arial" w:hAnsi="Arial" w:cs="Arial"/>
          <w:sz w:val="24"/>
          <w:szCs w:val="24"/>
        </w:rPr>
        <w:t xml:space="preserve"> equipo (mayo/2023). Análisis y correcciones de los resultados obtenidos (junio/2021). Análisis e implicaciones económicas con la instalación del sistema en</w:t>
      </w:r>
      <w:r>
        <w:rPr>
          <w:rFonts w:ascii="Arial" w:hAnsi="Arial" w:cs="Arial"/>
          <w:sz w:val="24"/>
          <w:szCs w:val="24"/>
        </w:rPr>
        <w:t xml:space="preserve"> un campo de cultivos(junio/2023). Elaboración del documento de tesis(marzo-junio/2023).</w:t>
      </w:r>
    </w:p>
    <w:p w:rsidR="00032F23" w:rsidRDefault="00C97982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Hipótesis</w:t>
      </w:r>
      <w:r>
        <w:rPr>
          <w:rFonts w:ascii="Arial" w:hAnsi="Arial" w:cs="Arial"/>
          <w:sz w:val="24"/>
          <w:szCs w:val="24"/>
        </w:rPr>
        <w:t xml:space="preserve">: Es posible lograr el correcto diseño e implementación del hardware para una estación meteorológica que se ajuste a las necesidades del país. </w:t>
      </w:r>
    </w:p>
    <w:p w:rsidR="00032F23" w:rsidRDefault="00C97982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Métodos: Mét</w:t>
      </w:r>
      <w:r>
        <w:rPr>
          <w:rFonts w:ascii="Arial" w:hAnsi="Arial" w:cs="Arial"/>
          <w:b/>
          <w:sz w:val="24"/>
          <w:szCs w:val="24"/>
        </w:rPr>
        <w:t xml:space="preserve">odos teóricos: </w:t>
      </w:r>
      <w:r>
        <w:rPr>
          <w:rFonts w:ascii="Arial" w:hAnsi="Arial" w:cs="Arial"/>
          <w:bCs/>
          <w:sz w:val="24"/>
          <w:szCs w:val="24"/>
        </w:rPr>
        <w:t xml:space="preserve">Análisis y síntesis: tras el análisis de la situación problema y de la documentación existente vinculada a las estaciones </w:t>
      </w:r>
      <w:r>
        <w:rPr>
          <w:rFonts w:ascii="Arial" w:hAnsi="Arial" w:cs="Arial"/>
          <w:bCs/>
          <w:sz w:val="24"/>
          <w:szCs w:val="24"/>
        </w:rPr>
        <w:lastRenderedPageBreak/>
        <w:t>meteorológicas, se determinará las diferentes variantes de solución y así desarrollar el sistema más adecuado.</w:t>
      </w:r>
      <w:r>
        <w:rPr>
          <w:rFonts w:ascii="Arial" w:hAnsi="Arial" w:cs="Arial"/>
          <w:sz w:val="24"/>
          <w:szCs w:val="24"/>
        </w:rPr>
        <w:t xml:space="preserve"> Hipotéti</w:t>
      </w:r>
      <w:r>
        <w:rPr>
          <w:rFonts w:ascii="Arial" w:hAnsi="Arial" w:cs="Arial"/>
          <w:sz w:val="24"/>
          <w:szCs w:val="24"/>
        </w:rPr>
        <w:t>co deductivo: partiendo de la hipótesis planteada se elaborarán conclusiones sobre la factibilidad del sistema de integral diseñado. Inducción – deducción:  con el estudio de las características y requerimientos de la estación meteorológica diseñada se tom</w:t>
      </w:r>
      <w:r>
        <w:rPr>
          <w:rFonts w:ascii="Arial" w:hAnsi="Arial" w:cs="Arial"/>
          <w:sz w:val="24"/>
          <w:szCs w:val="24"/>
        </w:rPr>
        <w:t xml:space="preserve">arán decisiones para declarar que se necesita para su diseño y puesta en marcha. Histórico- lógico: se tendrá en cuenta en todo el proceso el análisis de la bibliografía, así como los antecedentes de </w:t>
      </w:r>
      <w:r>
        <w:rPr>
          <w:rFonts w:ascii="Arial" w:hAnsi="Arial" w:cs="Arial"/>
          <w:bCs/>
          <w:sz w:val="24"/>
          <w:szCs w:val="24"/>
        </w:rPr>
        <w:t>las estaciones meteorológicas</w:t>
      </w:r>
      <w:r>
        <w:rPr>
          <w:rFonts w:ascii="Arial" w:hAnsi="Arial" w:cs="Arial"/>
          <w:sz w:val="24"/>
          <w:szCs w:val="24"/>
        </w:rPr>
        <w:t xml:space="preserve"> que se hayan desarrollado </w:t>
      </w:r>
      <w:r>
        <w:rPr>
          <w:rFonts w:ascii="Arial" w:hAnsi="Arial" w:cs="Arial"/>
          <w:sz w:val="24"/>
          <w:szCs w:val="24"/>
        </w:rPr>
        <w:t>con anterioridad.</w:t>
      </w:r>
    </w:p>
    <w:p w:rsidR="00032F23" w:rsidRDefault="00C97982">
      <w:pPr>
        <w:spacing w:before="120"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Métodos empíricos: </w:t>
      </w:r>
      <w:r>
        <w:rPr>
          <w:rFonts w:ascii="Arial" w:hAnsi="Arial" w:cs="Arial"/>
          <w:sz w:val="24"/>
          <w:szCs w:val="24"/>
        </w:rPr>
        <w:t>Criterio de experto: se realizarán entrevistas al personal del Instituto de Meteorología y al Instituto de investigaciones de ingeniería agrícola para determinar los factores necesarios para el correcto diseño y funcion</w:t>
      </w:r>
      <w:r>
        <w:rPr>
          <w:rFonts w:ascii="Arial" w:hAnsi="Arial" w:cs="Arial"/>
          <w:sz w:val="24"/>
          <w:szCs w:val="24"/>
        </w:rPr>
        <w:t>amiento del equipo. Simulación: se realizará una simulación mediante ordenador del sistema propuesto para demostrar el correcto funcionamiento de la solución.  Experimentación: se comprobará si el sistema creado responde correctamente a lo que ocurre en lo</w:t>
      </w:r>
      <w:r>
        <w:rPr>
          <w:rFonts w:ascii="Arial" w:hAnsi="Arial" w:cs="Arial"/>
          <w:sz w:val="24"/>
          <w:szCs w:val="24"/>
        </w:rPr>
        <w:t>s sistemas aislados de forma independiente y si se logra la correcta integración de los mismos.</w:t>
      </w:r>
    </w:p>
    <w:p w:rsidR="00032F23" w:rsidRDefault="00C97982">
      <w:pPr>
        <w:spacing w:before="120" w:after="0"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Materiales o recursos necesarios y disponibles: </w:t>
      </w:r>
      <w:r>
        <w:rPr>
          <w:rFonts w:ascii="Arial" w:hAnsi="Arial" w:cs="Arial"/>
          <w:sz w:val="24"/>
          <w:szCs w:val="24"/>
        </w:rPr>
        <w:t xml:space="preserve">Sensores: GY-30, BMP180, DHT20, sensor de efecto de hall A3144. Esp32.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Nano. </w:t>
      </w:r>
      <w:proofErr w:type="spellStart"/>
      <w:r>
        <w:rPr>
          <w:rFonts w:ascii="Arial" w:hAnsi="Arial" w:cs="Arial"/>
          <w:sz w:val="24"/>
          <w:szCs w:val="24"/>
        </w:rPr>
        <w:t>TinyRTC</w:t>
      </w:r>
      <w:proofErr w:type="spellEnd"/>
      <w:r>
        <w:rPr>
          <w:rFonts w:ascii="Arial" w:hAnsi="Arial" w:cs="Arial"/>
          <w:sz w:val="24"/>
          <w:szCs w:val="24"/>
        </w:rPr>
        <w:t xml:space="preserve">, lector de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tarjeta </w:t>
      </w:r>
      <w:proofErr w:type="spellStart"/>
      <w:r>
        <w:rPr>
          <w:rFonts w:ascii="Arial" w:hAnsi="Arial" w:cs="Arial"/>
          <w:sz w:val="24"/>
          <w:szCs w:val="24"/>
        </w:rPr>
        <w:t>sd</w:t>
      </w:r>
      <w:proofErr w:type="spellEnd"/>
      <w:r>
        <w:rPr>
          <w:rFonts w:ascii="Arial" w:hAnsi="Arial" w:cs="Arial"/>
          <w:sz w:val="24"/>
          <w:szCs w:val="24"/>
        </w:rPr>
        <w:t xml:space="preserve">. Baterías. Resistencias, capacitores, diodos. </w:t>
      </w:r>
    </w:p>
    <w:p w:rsidR="00032F23" w:rsidRDefault="00C97982">
      <w:pPr>
        <w:spacing w:before="120"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Recursos que dispone: </w:t>
      </w:r>
      <w:r>
        <w:rPr>
          <w:rFonts w:ascii="Arial" w:hAnsi="Arial" w:cs="Arial"/>
          <w:sz w:val="24"/>
          <w:szCs w:val="24"/>
        </w:rPr>
        <w:t xml:space="preserve">Sensores: Sensores: GY-30, BMP180, DHT20, sensor de efecto de hall A3144. Esp32.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Nano. </w:t>
      </w:r>
      <w:proofErr w:type="spellStart"/>
      <w:r>
        <w:rPr>
          <w:rFonts w:ascii="Arial" w:hAnsi="Arial" w:cs="Arial"/>
          <w:sz w:val="24"/>
          <w:szCs w:val="24"/>
        </w:rPr>
        <w:t>TinyRTC</w:t>
      </w:r>
      <w:proofErr w:type="spellEnd"/>
      <w:r>
        <w:rPr>
          <w:rFonts w:ascii="Arial" w:hAnsi="Arial" w:cs="Arial"/>
          <w:sz w:val="24"/>
          <w:szCs w:val="24"/>
        </w:rPr>
        <w:t xml:space="preserve">, lector de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de tarjeta </w:t>
      </w:r>
      <w:proofErr w:type="spellStart"/>
      <w:r>
        <w:rPr>
          <w:rFonts w:ascii="Arial" w:hAnsi="Arial" w:cs="Arial"/>
          <w:sz w:val="24"/>
          <w:szCs w:val="24"/>
        </w:rPr>
        <w:t>sd</w:t>
      </w:r>
      <w:proofErr w:type="spellEnd"/>
      <w:r>
        <w:rPr>
          <w:rFonts w:ascii="Arial" w:hAnsi="Arial" w:cs="Arial"/>
          <w:sz w:val="24"/>
          <w:szCs w:val="24"/>
        </w:rPr>
        <w:t>. Baterías. Resistencias, capacitores,</w:t>
      </w:r>
      <w:r>
        <w:rPr>
          <w:rFonts w:ascii="Arial" w:hAnsi="Arial" w:cs="Arial"/>
          <w:sz w:val="24"/>
          <w:szCs w:val="24"/>
        </w:rPr>
        <w:t xml:space="preserve"> diodos. </w:t>
      </w:r>
    </w:p>
    <w:p w:rsidR="00032F23" w:rsidRDefault="00C97982">
      <w:pPr>
        <w:spacing w:before="120"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Normas Técnicas: </w:t>
      </w:r>
      <w:r>
        <w:rPr>
          <w:rFonts w:ascii="Arial" w:hAnsi="Arial" w:cs="Arial"/>
          <w:sz w:val="24"/>
          <w:szCs w:val="24"/>
        </w:rPr>
        <w:t xml:space="preserve"> Se utilizan las normas ISA en los diagramas y las normas Vancouver para las referencias bibliográficas.</w:t>
      </w:r>
    </w:p>
    <w:p w:rsidR="00032F23" w:rsidRDefault="00C97982">
      <w:pPr>
        <w:spacing w:before="120"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Estructuración del contenido por capítulos: </w:t>
      </w:r>
      <w:r>
        <w:rPr>
          <w:rFonts w:ascii="Arial" w:hAnsi="Arial" w:cs="Arial"/>
          <w:sz w:val="24"/>
          <w:szCs w:val="24"/>
        </w:rPr>
        <w:t>Capítulo 1: Se realiza un estudio de los conceptos más relevantes. Revisión bibliográfica de soluciones actualmente utilizados en equipos semejantes, además se describen modelos utilizados</w:t>
      </w:r>
      <w:r>
        <w:rPr>
          <w:rFonts w:ascii="Arial" w:hAnsi="Arial" w:cs="Arial"/>
          <w:sz w:val="24"/>
          <w:szCs w:val="24"/>
        </w:rPr>
        <w:t xml:space="preserve"> en el mundo y se analiza el impacto de las estaciones meteorológic</w:t>
      </w:r>
      <w:r>
        <w:rPr>
          <w:rFonts w:ascii="Arial" w:hAnsi="Arial" w:cs="Arial"/>
          <w:sz w:val="24"/>
          <w:szCs w:val="24"/>
        </w:rPr>
        <w:t xml:space="preserve">as en la agricultura. Capítulo 2: Se propone la instrumentación necesaria y se </w:t>
      </w:r>
      <w:r>
        <w:rPr>
          <w:rFonts w:ascii="Arial" w:hAnsi="Arial" w:cs="Arial"/>
          <w:sz w:val="24"/>
          <w:szCs w:val="24"/>
          <w:lang w:val="es-MX"/>
        </w:rPr>
        <w:t>diseña el hardware del sistema cumpliendo con los requisitos trazados tanto por el diseño industrial como por el software. Y se comprueba la efectividad del mismo mediante los s</w:t>
      </w:r>
      <w:r>
        <w:rPr>
          <w:rFonts w:ascii="Arial" w:hAnsi="Arial" w:cs="Arial"/>
          <w:sz w:val="24"/>
          <w:szCs w:val="24"/>
          <w:lang w:val="es-MX"/>
        </w:rPr>
        <w:t>imuladores antes de su montaje.</w:t>
      </w:r>
      <w:r>
        <w:rPr>
          <w:rFonts w:ascii="Arial" w:hAnsi="Arial" w:cs="Arial"/>
          <w:sz w:val="24"/>
          <w:szCs w:val="24"/>
        </w:rPr>
        <w:t xml:space="preserve"> Capítulo 3</w:t>
      </w:r>
      <w:r>
        <w:rPr>
          <w:rFonts w:ascii="Arial" w:hAnsi="Arial" w:cs="Arial"/>
          <w:sz w:val="24"/>
          <w:szCs w:val="24"/>
          <w:lang w:val="es-MX"/>
        </w:rPr>
        <w:t>:</w:t>
      </w:r>
      <w:r>
        <w:rPr>
          <w:rFonts w:ascii="Arial" w:hAnsi="Arial" w:cs="Arial"/>
          <w:sz w:val="24"/>
          <w:szCs w:val="24"/>
        </w:rPr>
        <w:t xml:space="preserve"> Fabricación e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implementación del sistema. Se valora los resultados de pruebas de funcionamiento realizadas al sistema. Capítulo 4: Se incluye un análisis económico y medioambiental de la propuesta.</w:t>
      </w:r>
    </w:p>
    <w:p w:rsidR="00032F23" w:rsidRDefault="00C97982">
      <w:pPr>
        <w:spacing w:before="120" w:after="0"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Aportes Prácticos esperados: </w:t>
      </w:r>
      <w:r>
        <w:rPr>
          <w:rFonts w:ascii="Arial" w:hAnsi="Arial" w:cs="Arial"/>
          <w:sz w:val="24"/>
          <w:szCs w:val="24"/>
        </w:rPr>
        <w:t>Diseño e Implementación de los canales de medición de las variables a monitorear. Diseño e implementación del hardware capaz de monitorear, almacenar, procesar y transmitir la información meteorológica. Programación del microco</w:t>
      </w:r>
      <w:r>
        <w:rPr>
          <w:rFonts w:ascii="Arial" w:hAnsi="Arial" w:cs="Arial"/>
          <w:sz w:val="24"/>
          <w:szCs w:val="24"/>
        </w:rPr>
        <w:t>ntrolador.</w:t>
      </w:r>
    </w:p>
    <w:p w:rsidR="00032F23" w:rsidRDefault="00C97982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Viabilidad e impacto de los resultados: </w:t>
      </w:r>
      <w:r>
        <w:rPr>
          <w:rFonts w:ascii="Arial" w:hAnsi="Arial" w:cs="Arial"/>
          <w:sz w:val="24"/>
          <w:szCs w:val="24"/>
        </w:rPr>
        <w:t xml:space="preserve">El proyecto es rentable económicamente ya que la empresa ESPOLETA Tecnologías posee todos los recursos financieros necesarios para llevarlo a cabo. El proceso en cuestión no ocasiona afectaciones sobre el </w:t>
      </w:r>
      <w:r>
        <w:rPr>
          <w:rFonts w:ascii="Arial" w:hAnsi="Arial" w:cs="Arial"/>
          <w:sz w:val="24"/>
          <w:szCs w:val="24"/>
        </w:rPr>
        <w:t xml:space="preserve">medio ambiente. Un buen monitoreo de las variables medio ambientales es una los factores a tener en </w:t>
      </w:r>
      <w:proofErr w:type="spellStart"/>
      <w:r>
        <w:rPr>
          <w:rFonts w:ascii="Arial" w:hAnsi="Arial" w:cs="Arial"/>
          <w:sz w:val="24"/>
          <w:szCs w:val="24"/>
        </w:rPr>
        <w:t>cuneta</w:t>
      </w:r>
      <w:proofErr w:type="spellEnd"/>
      <w:r>
        <w:rPr>
          <w:rFonts w:ascii="Arial" w:hAnsi="Arial" w:cs="Arial"/>
          <w:sz w:val="24"/>
          <w:szCs w:val="24"/>
        </w:rPr>
        <w:t xml:space="preserve"> para obtener la máxima eficiencia en las plantaciones, contribuyendo a la política de fomento agrícola del país.  </w:t>
      </w:r>
    </w:p>
    <w:p w:rsidR="00032F23" w:rsidRDefault="00032F23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032F23" w:rsidRDefault="00032F23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032F23" w:rsidRDefault="00C97982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Bibliografía</w:t>
      </w:r>
    </w:p>
    <w:p w:rsidR="00032F23" w:rsidRDefault="00C97982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Stuchi</w:t>
      </w:r>
      <w:proofErr w:type="spellEnd"/>
      <w:r>
        <w:rPr>
          <w:rFonts w:ascii="Arial" w:eastAsia="Times New Roman" w:hAnsi="Arial" w:cs="Arial"/>
          <w:sz w:val="24"/>
          <w:szCs w:val="24"/>
        </w:rPr>
        <w:t>, Fabricio (2</w:t>
      </w:r>
      <w:r>
        <w:rPr>
          <w:rFonts w:ascii="Arial" w:eastAsia="Times New Roman" w:hAnsi="Arial" w:cs="Arial"/>
          <w:sz w:val="24"/>
          <w:szCs w:val="24"/>
        </w:rPr>
        <w:t>016). Diseño, construcción y ensayo de una estación meteorológica con fines didácticos, Córdoba.</w:t>
      </w:r>
    </w:p>
    <w:p w:rsidR="00032F23" w:rsidRPr="00C97982" w:rsidRDefault="00C97982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 w:rsidRPr="00C97982">
        <w:rPr>
          <w:rFonts w:ascii="Arial" w:eastAsia="Times New Roman" w:hAnsi="Arial" w:cs="Arial"/>
          <w:sz w:val="24"/>
          <w:szCs w:val="24"/>
          <w:lang w:val="en-US"/>
        </w:rPr>
        <w:t>“Thomas</w:t>
      </w:r>
      <w:r w:rsidRPr="00C97982">
        <w:rPr>
          <w:rFonts w:ascii="Arial" w:eastAsia="Times New Roman" w:hAnsi="Arial" w:cs="Arial"/>
          <w:spacing w:val="22"/>
          <w:sz w:val="24"/>
          <w:szCs w:val="24"/>
          <w:lang w:val="en-US"/>
        </w:rPr>
        <w:t xml:space="preserve"> </w:t>
      </w:r>
      <w:r w:rsidRPr="00C97982">
        <w:rPr>
          <w:rFonts w:ascii="Arial" w:eastAsia="Times New Roman" w:hAnsi="Arial" w:cs="Arial"/>
          <w:sz w:val="24"/>
          <w:szCs w:val="24"/>
          <w:lang w:val="en-US"/>
        </w:rPr>
        <w:t>Jefferson</w:t>
      </w:r>
      <w:r w:rsidRPr="00C97982">
        <w:rPr>
          <w:rFonts w:ascii="Arial" w:eastAsia="Times New Roman" w:hAnsi="Arial" w:cs="Arial"/>
          <w:spacing w:val="23"/>
          <w:sz w:val="24"/>
          <w:szCs w:val="24"/>
          <w:lang w:val="en-US"/>
        </w:rPr>
        <w:t xml:space="preserve"> </w:t>
      </w:r>
      <w:r w:rsidRPr="00C97982">
        <w:rPr>
          <w:rFonts w:ascii="Arial" w:eastAsia="Times New Roman" w:hAnsi="Arial" w:cs="Arial"/>
          <w:sz w:val="24"/>
          <w:szCs w:val="24"/>
          <w:lang w:val="en-US"/>
        </w:rPr>
        <w:t>and</w:t>
      </w:r>
      <w:r w:rsidRPr="00C97982">
        <w:rPr>
          <w:rFonts w:ascii="Arial" w:eastAsia="Times New Roman" w:hAnsi="Arial" w:cs="Arial"/>
          <w:spacing w:val="23"/>
          <w:sz w:val="24"/>
          <w:szCs w:val="24"/>
          <w:lang w:val="en-US"/>
        </w:rPr>
        <w:t xml:space="preserve"> </w:t>
      </w:r>
      <w:r w:rsidRPr="00C97982">
        <w:rPr>
          <w:rFonts w:ascii="Arial" w:eastAsia="Times New Roman" w:hAnsi="Arial" w:cs="Arial"/>
          <w:sz w:val="24"/>
          <w:szCs w:val="24"/>
          <w:lang w:val="en-US"/>
        </w:rPr>
        <w:t>the</w:t>
      </w:r>
      <w:r w:rsidRPr="00C97982">
        <w:rPr>
          <w:rFonts w:ascii="Arial" w:eastAsia="Times New Roman" w:hAnsi="Arial" w:cs="Arial"/>
          <w:spacing w:val="23"/>
          <w:sz w:val="24"/>
          <w:szCs w:val="24"/>
          <w:lang w:val="en-US"/>
        </w:rPr>
        <w:t xml:space="preserve"> </w:t>
      </w:r>
      <w:r w:rsidRPr="00C97982">
        <w:rPr>
          <w:rFonts w:ascii="Arial" w:eastAsia="Times New Roman" w:hAnsi="Arial" w:cs="Arial"/>
          <w:sz w:val="24"/>
          <w:szCs w:val="24"/>
          <w:lang w:val="en-US"/>
        </w:rPr>
        <w:t>telegraph:</w:t>
      </w:r>
      <w:r w:rsidRPr="00C97982">
        <w:rPr>
          <w:rFonts w:ascii="Arial" w:eastAsia="Times New Roman" w:hAnsi="Arial" w:cs="Arial"/>
          <w:spacing w:val="23"/>
          <w:sz w:val="24"/>
          <w:szCs w:val="24"/>
          <w:lang w:val="en-US"/>
        </w:rPr>
        <w:t xml:space="preserve"> </w:t>
      </w:r>
      <w:r w:rsidRPr="00C97982">
        <w:rPr>
          <w:rFonts w:ascii="Arial" w:eastAsia="Times New Roman" w:hAnsi="Arial" w:cs="Arial"/>
          <w:sz w:val="24"/>
          <w:szCs w:val="24"/>
          <w:lang w:val="en-US"/>
        </w:rPr>
        <w:t>highlights</w:t>
      </w:r>
      <w:r w:rsidRPr="00C97982">
        <w:rPr>
          <w:rFonts w:ascii="Arial" w:eastAsia="Times New Roman" w:hAnsi="Arial" w:cs="Arial"/>
          <w:spacing w:val="23"/>
          <w:sz w:val="24"/>
          <w:szCs w:val="24"/>
          <w:lang w:val="en-US"/>
        </w:rPr>
        <w:t xml:space="preserve"> </w:t>
      </w:r>
      <w:r w:rsidRPr="00C97982">
        <w:rPr>
          <w:rFonts w:ascii="Arial" w:eastAsia="Times New Roman" w:hAnsi="Arial" w:cs="Arial"/>
          <w:sz w:val="24"/>
          <w:szCs w:val="24"/>
          <w:lang w:val="en-US"/>
        </w:rPr>
        <w:t>of</w:t>
      </w:r>
      <w:r w:rsidRPr="00C97982">
        <w:rPr>
          <w:rFonts w:ascii="Arial" w:eastAsia="Times New Roman" w:hAnsi="Arial" w:cs="Arial"/>
          <w:spacing w:val="23"/>
          <w:sz w:val="24"/>
          <w:szCs w:val="24"/>
          <w:lang w:val="en-US"/>
        </w:rPr>
        <w:t xml:space="preserve"> </w:t>
      </w:r>
      <w:r w:rsidRPr="00C97982">
        <w:rPr>
          <w:rFonts w:ascii="Arial" w:eastAsia="Times New Roman" w:hAnsi="Arial" w:cs="Arial"/>
          <w:sz w:val="24"/>
          <w:szCs w:val="24"/>
          <w:lang w:val="en-US"/>
        </w:rPr>
        <w:t xml:space="preserve">the U.S. weather observer program | NOAA Climate.gov,” </w:t>
      </w:r>
      <w:hyperlink r:id="rId8">
        <w:r w:rsidRPr="00C97982">
          <w:rPr>
            <w:rFonts w:ascii="Arial" w:eastAsia="Times New Roman" w:hAnsi="Arial" w:cs="Arial"/>
            <w:sz w:val="24"/>
            <w:szCs w:val="24"/>
            <w:lang w:val="en-US"/>
          </w:rPr>
          <w:t>http://www.climate.gov/news-features/blogs/beyond-</w:t>
        </w:r>
      </w:hyperlink>
      <w:r w:rsidRPr="00C97982">
        <w:rPr>
          <w:rFonts w:ascii="Arial" w:eastAsia="Times New Roman" w:hAnsi="Arial" w:cs="Arial"/>
          <w:sz w:val="24"/>
          <w:szCs w:val="24"/>
          <w:lang w:val="en-US"/>
        </w:rPr>
        <w:t xml:space="preserve"> data/</w:t>
      </w:r>
      <w:proofErr w:type="spellStart"/>
      <w:r w:rsidRPr="00C97982">
        <w:rPr>
          <w:rFonts w:ascii="Arial" w:eastAsia="Times New Roman" w:hAnsi="Arial" w:cs="Arial"/>
          <w:sz w:val="24"/>
          <w:szCs w:val="24"/>
          <w:lang w:val="en-US"/>
        </w:rPr>
        <w:t>thomas</w:t>
      </w:r>
      <w:proofErr w:type="spellEnd"/>
      <w:r w:rsidRPr="00C97982">
        <w:rPr>
          <w:rFonts w:ascii="Arial" w:eastAsia="Times New Roman" w:hAnsi="Arial" w:cs="Arial"/>
          <w:sz w:val="24"/>
          <w:szCs w:val="24"/>
          <w:lang w:val="en-US"/>
        </w:rPr>
        <w:t>-</w:t>
      </w:r>
      <w:proofErr w:type="spellStart"/>
      <w:r w:rsidRPr="00C97982">
        <w:rPr>
          <w:rFonts w:ascii="Arial" w:eastAsia="Times New Roman" w:hAnsi="Arial" w:cs="Arial"/>
          <w:sz w:val="24"/>
          <w:szCs w:val="24"/>
          <w:lang w:val="en-US"/>
        </w:rPr>
        <w:t>jefferson</w:t>
      </w:r>
      <w:proofErr w:type="spellEnd"/>
      <w:r w:rsidRPr="00C97982">
        <w:rPr>
          <w:rFonts w:ascii="Arial" w:eastAsia="Times New Roman" w:hAnsi="Arial" w:cs="Arial"/>
          <w:sz w:val="24"/>
          <w:szCs w:val="24"/>
          <w:lang w:val="en-US"/>
        </w:rPr>
        <w:t>-and-telegraph-highlights-us-</w:t>
      </w:r>
      <w:bookmarkStart w:id="1" w:name="_bookmark9"/>
      <w:bookmarkEnd w:id="1"/>
      <w:r w:rsidRPr="00C97982">
        <w:rPr>
          <w:rFonts w:ascii="Arial" w:eastAsia="Times New Roman" w:hAnsi="Arial" w:cs="Arial"/>
          <w:sz w:val="24"/>
          <w:szCs w:val="24"/>
          <w:lang w:val="en-US"/>
        </w:rPr>
        <w:t xml:space="preserve"> weather-observer.</w:t>
      </w:r>
    </w:p>
    <w:p w:rsidR="00032F23" w:rsidRDefault="00C9798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97982">
        <w:rPr>
          <w:rFonts w:ascii="Arial" w:eastAsia="Times New Roman" w:hAnsi="Arial" w:cs="Arial"/>
          <w:sz w:val="24"/>
          <w:szCs w:val="24"/>
          <w:lang w:val="en-US"/>
        </w:rPr>
        <w:t xml:space="preserve">L. </w:t>
      </w:r>
      <w:r w:rsidRPr="00C97982">
        <w:rPr>
          <w:rFonts w:ascii="Arial" w:eastAsia="Times New Roman" w:hAnsi="Arial" w:cs="Arial"/>
          <w:spacing w:val="17"/>
          <w:sz w:val="24"/>
          <w:szCs w:val="24"/>
          <w:lang w:val="en-US"/>
        </w:rPr>
        <w:t xml:space="preserve"> </w:t>
      </w:r>
      <w:r w:rsidRPr="00C97982">
        <w:rPr>
          <w:rFonts w:ascii="Arial" w:eastAsia="Times New Roman" w:hAnsi="Arial" w:cs="Arial"/>
          <w:spacing w:val="-8"/>
          <w:sz w:val="24"/>
          <w:szCs w:val="24"/>
          <w:lang w:val="en-US"/>
        </w:rPr>
        <w:t xml:space="preserve">F. </w:t>
      </w:r>
      <w:r w:rsidRPr="00C97982">
        <w:rPr>
          <w:rFonts w:ascii="Arial" w:eastAsia="Times New Roman" w:hAnsi="Arial" w:cs="Arial"/>
          <w:spacing w:val="25"/>
          <w:sz w:val="24"/>
          <w:szCs w:val="24"/>
          <w:lang w:val="en-US"/>
        </w:rPr>
        <w:t xml:space="preserve"> </w:t>
      </w:r>
      <w:r w:rsidRPr="00C97982">
        <w:rPr>
          <w:rFonts w:ascii="Arial" w:eastAsia="Times New Roman" w:hAnsi="Arial" w:cs="Arial"/>
          <w:sz w:val="24"/>
          <w:szCs w:val="24"/>
          <w:lang w:val="en-US"/>
        </w:rPr>
        <w:t>Richardson,</w:t>
      </w:r>
      <w:r w:rsidRPr="00C97982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C97982">
        <w:rPr>
          <w:rFonts w:ascii="Arial" w:eastAsia="Times New Roman" w:hAnsi="Arial" w:cs="Arial"/>
          <w:i/>
          <w:spacing w:val="-3"/>
          <w:sz w:val="24"/>
          <w:szCs w:val="24"/>
          <w:lang w:val="en-US"/>
        </w:rPr>
        <w:t xml:space="preserve">Weather </w:t>
      </w:r>
      <w:r w:rsidRPr="00C97982">
        <w:rPr>
          <w:rFonts w:ascii="Arial" w:eastAsia="Times New Roman" w:hAnsi="Arial" w:cs="Arial"/>
          <w:i/>
          <w:sz w:val="24"/>
          <w:szCs w:val="24"/>
          <w:lang w:val="en-US"/>
        </w:rPr>
        <w:t>Prediction by Numerical</w:t>
      </w:r>
      <w:bookmarkStart w:id="2" w:name="_bookmark10"/>
      <w:bookmarkEnd w:id="2"/>
      <w:r w:rsidRPr="00C97982">
        <w:rPr>
          <w:rFonts w:ascii="Arial" w:eastAsia="Times New Roman" w:hAnsi="Arial" w:cs="Arial"/>
          <w:i/>
          <w:sz w:val="24"/>
          <w:szCs w:val="24"/>
          <w:lang w:val="en-US"/>
        </w:rPr>
        <w:t xml:space="preserve"> Process</w:t>
      </w:r>
      <w:r w:rsidRPr="00C97982">
        <w:rPr>
          <w:rFonts w:ascii="Arial" w:eastAsia="Times New Roman" w:hAnsi="Arial" w:cs="Arial"/>
          <w:sz w:val="24"/>
          <w:szCs w:val="24"/>
          <w:lang w:val="en-US"/>
        </w:rPr>
        <w:t xml:space="preserve">. </w:t>
      </w:r>
      <w:r>
        <w:rPr>
          <w:rFonts w:ascii="Arial" w:eastAsia="Times New Roman" w:hAnsi="Arial" w:cs="Arial"/>
          <w:sz w:val="24"/>
          <w:szCs w:val="24"/>
          <w:lang w:val="es-MX"/>
        </w:rPr>
        <w:t xml:space="preserve">Cambridge, </w:t>
      </w:r>
      <w:proofErr w:type="spellStart"/>
      <w:r>
        <w:rPr>
          <w:rFonts w:ascii="Arial" w:eastAsia="Times New Roman" w:hAnsi="Arial" w:cs="Arial"/>
          <w:sz w:val="24"/>
          <w:szCs w:val="24"/>
          <w:lang w:val="es-MX"/>
        </w:rPr>
        <w:t>The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s-MX"/>
        </w:rPr>
        <w:t>University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s-MX"/>
        </w:rPr>
        <w:t>press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>,</w:t>
      </w:r>
      <w:r>
        <w:rPr>
          <w:rFonts w:ascii="Arial" w:eastAsia="Times New Roman" w:hAnsi="Arial" w:cs="Arial"/>
          <w:spacing w:val="8"/>
          <w:sz w:val="24"/>
          <w:szCs w:val="24"/>
          <w:lang w:val="es-MX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s-MX"/>
        </w:rPr>
        <w:t>1922.</w:t>
      </w:r>
    </w:p>
    <w:p w:rsidR="00032F23" w:rsidRDefault="00C9798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G. F. L. R. </w:t>
      </w:r>
      <w:proofErr w:type="spellStart"/>
      <w:r>
        <w:rPr>
          <w:rFonts w:ascii="Arial" w:eastAsia="Times New Roman" w:hAnsi="Arial" w:cs="Arial"/>
          <w:sz w:val="24"/>
          <w:szCs w:val="24"/>
        </w:rPr>
        <w:t>Bernardes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R. </w:t>
      </w:r>
      <w:proofErr w:type="spellStart"/>
      <w:r>
        <w:rPr>
          <w:rFonts w:ascii="Arial" w:eastAsia="Times New Roman" w:hAnsi="Arial" w:cs="Arial"/>
          <w:sz w:val="24"/>
          <w:szCs w:val="24"/>
        </w:rPr>
        <w:t>Ishibashi</w:t>
      </w:r>
      <w:proofErr w:type="spellEnd"/>
      <w:r>
        <w:rPr>
          <w:rFonts w:ascii="Arial" w:eastAsia="Times New Roman" w:hAnsi="Arial" w:cs="Arial"/>
          <w:sz w:val="24"/>
          <w:szCs w:val="24"/>
        </w:rPr>
        <w:t>, A. A. S. Ivo,</w:t>
      </w:r>
    </w:p>
    <w:p w:rsidR="00032F23" w:rsidRPr="00C97982" w:rsidRDefault="00C9798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C97982">
        <w:rPr>
          <w:rFonts w:ascii="Arial" w:eastAsia="Times New Roman" w:hAnsi="Arial" w:cs="Arial"/>
          <w:sz w:val="24"/>
          <w:szCs w:val="24"/>
          <w:lang w:val="en-US"/>
        </w:rPr>
        <w:t xml:space="preserve">V. Rosset, and B. Y. L. Kimura, “Prototyping low-cost automatic weather stations for natural disaster monitoring </w:t>
      </w:r>
      <w:r w:rsidRPr="00C97982">
        <w:rPr>
          <w:rFonts w:ascii="Arial" w:eastAsia="Times New Roman" w:hAnsi="Arial" w:cs="Arial"/>
          <w:i/>
          <w:sz w:val="24"/>
          <w:szCs w:val="24"/>
          <w:lang w:val="en-US"/>
        </w:rPr>
        <w:t>Digital Communications and Networks</w:t>
      </w:r>
      <w:r w:rsidRPr="00C97982">
        <w:rPr>
          <w:rFonts w:ascii="Arial" w:eastAsia="Times New Roman" w:hAnsi="Arial" w:cs="Arial"/>
          <w:sz w:val="24"/>
          <w:szCs w:val="24"/>
          <w:lang w:val="en-US"/>
        </w:rPr>
        <w:t>, May</w:t>
      </w:r>
      <w:bookmarkStart w:id="3" w:name="_bookmark14"/>
      <w:bookmarkEnd w:id="3"/>
      <w:r w:rsidRPr="00C97982">
        <w:rPr>
          <w:rFonts w:ascii="Arial" w:eastAsia="Times New Roman" w:hAnsi="Arial" w:cs="Arial"/>
          <w:sz w:val="24"/>
          <w:szCs w:val="24"/>
          <w:lang w:val="en-US"/>
        </w:rPr>
        <w:t xml:space="preserve"> 2022.</w:t>
      </w:r>
    </w:p>
    <w:p w:rsidR="00032F23" w:rsidRPr="00C97982" w:rsidRDefault="00C97982">
      <w:pPr>
        <w:pStyle w:val="EndNoteBibliography"/>
        <w:numPr>
          <w:ilvl w:val="0"/>
          <w:numId w:val="1"/>
        </w:numPr>
        <w:spacing w:line="276" w:lineRule="auto"/>
        <w:rPr>
          <w:rFonts w:ascii="Arial" w:eastAsia="Times New Roman" w:hAnsi="Arial" w:cs="Arial"/>
          <w:i/>
          <w:sz w:val="24"/>
          <w:szCs w:val="24"/>
        </w:rPr>
      </w:pPr>
      <w:r w:rsidRPr="00C97982">
        <w:rPr>
          <w:rFonts w:ascii="Arial" w:eastAsia="Times New Roman" w:hAnsi="Arial" w:cs="Arial"/>
          <w:i/>
          <w:sz w:val="24"/>
          <w:szCs w:val="24"/>
        </w:rPr>
        <w:t>M. J. Ahmad, G.-h. Cho, and K. S. Choi, “Historical clima</w:t>
      </w:r>
      <w:r w:rsidRPr="00C97982">
        <w:rPr>
          <w:rFonts w:ascii="Arial" w:eastAsia="Times New Roman" w:hAnsi="Arial" w:cs="Arial"/>
          <w:i/>
          <w:sz w:val="24"/>
          <w:szCs w:val="24"/>
        </w:rPr>
        <w:t>te change impacts on the water balance and</w:t>
      </w:r>
      <w:r w:rsidRPr="00C97982">
        <w:rPr>
          <w:rFonts w:ascii="Arial" w:eastAsia="Times New Roman" w:hAnsi="Arial" w:cs="Arial"/>
          <w:i/>
          <w:spacing w:val="-28"/>
          <w:sz w:val="24"/>
          <w:szCs w:val="24"/>
        </w:rPr>
        <w:t xml:space="preserve"> </w:t>
      </w:r>
      <w:proofErr w:type="spellStart"/>
      <w:r w:rsidRPr="00C97982">
        <w:rPr>
          <w:rFonts w:ascii="Arial" w:eastAsia="Times New Roman" w:hAnsi="Arial" w:cs="Arial"/>
          <w:i/>
          <w:spacing w:val="-3"/>
          <w:sz w:val="24"/>
          <w:szCs w:val="24"/>
        </w:rPr>
        <w:t>storage</w:t>
      </w:r>
      <w:r w:rsidRPr="00C97982">
        <w:rPr>
          <w:rFonts w:ascii="Arial" w:eastAsia="Times New Roman" w:hAnsi="Arial" w:cs="Arial"/>
          <w:i/>
          <w:sz w:val="24"/>
          <w:szCs w:val="24"/>
        </w:rPr>
        <w:t>capacity</w:t>
      </w:r>
      <w:proofErr w:type="spellEnd"/>
      <w:r w:rsidRPr="00C97982">
        <w:rPr>
          <w:rFonts w:ascii="Arial" w:eastAsia="Times New Roman" w:hAnsi="Arial" w:cs="Arial"/>
          <w:i/>
          <w:sz w:val="24"/>
          <w:szCs w:val="24"/>
        </w:rPr>
        <w:t xml:space="preserve"> of agricultural reservoirs in small ungauged watersheds,” Journal of Hydrology: Regional Studies,</w:t>
      </w:r>
      <w:bookmarkStart w:id="4" w:name="_bookmark17"/>
      <w:bookmarkEnd w:id="4"/>
      <w:r w:rsidRPr="00C97982">
        <w:rPr>
          <w:rFonts w:ascii="Arial" w:eastAsia="Times New Roman" w:hAnsi="Arial" w:cs="Arial"/>
          <w:i/>
          <w:sz w:val="24"/>
          <w:szCs w:val="24"/>
        </w:rPr>
        <w:t xml:space="preserve"> vol. 41, p. 101114, Jun. 2022.</w:t>
      </w:r>
    </w:p>
    <w:p w:rsidR="00032F23" w:rsidRDefault="00C9798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Sandy E. Abasolo e at. “Evaluación de modelo de referencia “Internet</w:t>
      </w:r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Things</w:t>
      </w:r>
      <w:proofErr w:type="spellEnd"/>
      <w:r>
        <w:rPr>
          <w:rFonts w:ascii="Arial" w:hAnsi="Arial" w:cs="Arial"/>
          <w:sz w:val="24"/>
          <w:szCs w:val="24"/>
        </w:rPr>
        <w:t>” (</w:t>
      </w:r>
      <w:proofErr w:type="spellStart"/>
      <w:r>
        <w:rPr>
          <w:rFonts w:ascii="Arial" w:hAnsi="Arial" w:cs="Arial"/>
          <w:sz w:val="24"/>
          <w:szCs w:val="24"/>
        </w:rPr>
        <w:t>IoT</w:t>
      </w:r>
      <w:proofErr w:type="spellEnd"/>
      <w:r>
        <w:rPr>
          <w:rFonts w:ascii="Arial" w:hAnsi="Arial" w:cs="Arial"/>
          <w:sz w:val="24"/>
          <w:szCs w:val="24"/>
        </w:rPr>
        <w:t>), mediante la implementación de arquitecturas basadas en plataformas comerciales, open hardware y conectividad IPv6” AC-ET-ESPE-047621</w:t>
      </w:r>
    </w:p>
    <w:p w:rsidR="00032F23" w:rsidRDefault="00C9798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Quiñones Cuenca, M. </w:t>
      </w:r>
      <w:r>
        <w:rPr>
          <w:rFonts w:ascii="Arial" w:hAnsi="Arial" w:cs="Arial"/>
          <w:i/>
          <w:iCs/>
          <w:sz w:val="24"/>
          <w:szCs w:val="24"/>
        </w:rPr>
        <w:t xml:space="preserve">et al. </w:t>
      </w:r>
      <w:r>
        <w:rPr>
          <w:rFonts w:ascii="Arial" w:hAnsi="Arial" w:cs="Arial"/>
          <w:sz w:val="24"/>
          <w:szCs w:val="24"/>
        </w:rPr>
        <w:t xml:space="preserve">(2017) «Sistema De Monitoreo de Variables Medioambientales Usando Una Red de </w:t>
      </w:r>
      <w:r>
        <w:rPr>
          <w:rFonts w:ascii="Arial" w:hAnsi="Arial" w:cs="Arial"/>
          <w:sz w:val="24"/>
          <w:szCs w:val="24"/>
        </w:rPr>
        <w:t xml:space="preserve">Sensores Inalámbricos y </w:t>
      </w:r>
      <w:r>
        <w:rPr>
          <w:rFonts w:ascii="Arial" w:eastAsia="Times New Roman" w:hAnsi="Arial" w:cs="Arial"/>
          <w:i/>
          <w:sz w:val="24"/>
          <w:szCs w:val="24"/>
        </w:rPr>
        <w:t xml:space="preserve">Plataformas De Internet De Las Cosas», </w:t>
      </w:r>
      <w:r>
        <w:rPr>
          <w:rFonts w:ascii="Arial" w:eastAsia="Times New Roman" w:hAnsi="Arial" w:cs="Arial"/>
          <w:i/>
          <w:iCs/>
          <w:sz w:val="24"/>
          <w:szCs w:val="24"/>
        </w:rPr>
        <w:t>Enfoque UTE</w:t>
      </w:r>
      <w:r>
        <w:rPr>
          <w:rFonts w:ascii="Arial" w:eastAsia="Times New Roman" w:hAnsi="Arial" w:cs="Arial"/>
          <w:i/>
          <w:sz w:val="24"/>
          <w:szCs w:val="24"/>
        </w:rPr>
        <w:t xml:space="preserve">. Loja, Ecuador, pp. 329-343. Disponible en: </w:t>
      </w:r>
      <w:hyperlink r:id="rId9">
        <w:r>
          <w:rPr>
            <w:rStyle w:val="EnlacedeInternet"/>
            <w:rFonts w:ascii="Arial" w:eastAsia="Times New Roman" w:hAnsi="Arial" w:cs="Arial"/>
            <w:i/>
            <w:sz w:val="24"/>
            <w:szCs w:val="24"/>
          </w:rPr>
          <w:t>http://ingenieria.ute.edu.ec/enfoqueute</w:t>
        </w:r>
      </w:hyperlink>
      <w:r>
        <w:rPr>
          <w:rFonts w:ascii="Arial" w:eastAsia="Times New Roman" w:hAnsi="Arial" w:cs="Arial"/>
          <w:i/>
          <w:sz w:val="24"/>
          <w:szCs w:val="24"/>
        </w:rPr>
        <w:t xml:space="preserve"> </w:t>
      </w:r>
    </w:p>
    <w:p w:rsidR="00032F23" w:rsidRDefault="00C9798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eastAsia="Times New Roman" w:hAnsi="Arial" w:cs="Arial"/>
          <w:i/>
          <w:sz w:val="24"/>
          <w:szCs w:val="24"/>
        </w:rPr>
      </w:pPr>
      <w:proofErr w:type="spellStart"/>
      <w:r w:rsidRPr="00C97982">
        <w:rPr>
          <w:rFonts w:ascii="Arial" w:eastAsia="Times New Roman" w:hAnsi="Arial" w:cs="Arial"/>
          <w:i/>
          <w:sz w:val="24"/>
          <w:szCs w:val="24"/>
          <w:lang w:val="en-US"/>
        </w:rPr>
        <w:t>Katsikeas</w:t>
      </w:r>
      <w:proofErr w:type="spellEnd"/>
      <w:r w:rsidRPr="00C97982">
        <w:rPr>
          <w:rFonts w:ascii="Arial" w:eastAsia="Times New Roman" w:hAnsi="Arial" w:cs="Arial"/>
          <w:i/>
          <w:sz w:val="24"/>
          <w:szCs w:val="24"/>
          <w:lang w:val="en-US"/>
        </w:rPr>
        <w:t xml:space="preserve">, S. </w:t>
      </w:r>
      <w:r w:rsidRPr="00C97982">
        <w:rPr>
          <w:rFonts w:ascii="Arial" w:eastAsia="Times New Roman" w:hAnsi="Arial" w:cs="Arial"/>
          <w:i/>
          <w:iCs/>
          <w:sz w:val="24"/>
          <w:szCs w:val="24"/>
          <w:lang w:val="en-US"/>
        </w:rPr>
        <w:t xml:space="preserve">et al. </w:t>
      </w:r>
      <w:r w:rsidRPr="00C97982">
        <w:rPr>
          <w:rFonts w:ascii="Arial" w:eastAsia="Times New Roman" w:hAnsi="Arial" w:cs="Arial"/>
          <w:i/>
          <w:sz w:val="24"/>
          <w:szCs w:val="24"/>
          <w:lang w:val="en-US"/>
        </w:rPr>
        <w:t>(2017) «2017 IEE</w:t>
      </w:r>
      <w:r w:rsidRPr="00C97982">
        <w:rPr>
          <w:rFonts w:ascii="Arial" w:eastAsia="Times New Roman" w:hAnsi="Arial" w:cs="Arial"/>
          <w:i/>
          <w:sz w:val="24"/>
          <w:szCs w:val="24"/>
          <w:lang w:val="en-US"/>
        </w:rPr>
        <w:t xml:space="preserve">E Symposium on Computers and Communications (ISCC)», </w:t>
      </w:r>
      <w:proofErr w:type="spellStart"/>
      <w:r w:rsidRPr="00C97982">
        <w:rPr>
          <w:rFonts w:ascii="Arial" w:eastAsia="Times New Roman" w:hAnsi="Arial" w:cs="Arial"/>
          <w:i/>
          <w:sz w:val="24"/>
          <w:szCs w:val="24"/>
          <w:lang w:val="en-US"/>
        </w:rPr>
        <w:t>en</w:t>
      </w:r>
      <w:proofErr w:type="spellEnd"/>
      <w:r w:rsidRPr="00C97982">
        <w:rPr>
          <w:rFonts w:ascii="Arial" w:eastAsia="Times New Roman" w:hAnsi="Arial" w:cs="Arial"/>
          <w:i/>
          <w:sz w:val="24"/>
          <w:szCs w:val="24"/>
          <w:lang w:val="en-US"/>
        </w:rPr>
        <w:t xml:space="preserve"> </w:t>
      </w:r>
      <w:r w:rsidRPr="00C97982">
        <w:rPr>
          <w:rFonts w:ascii="Arial" w:eastAsia="Times New Roman" w:hAnsi="Arial" w:cs="Arial"/>
          <w:i/>
          <w:iCs/>
          <w:sz w:val="24"/>
          <w:szCs w:val="24"/>
          <w:lang w:val="en-US"/>
        </w:rPr>
        <w:t xml:space="preserve">Lightweight &amp; Secure Industrial </w:t>
      </w:r>
      <w:proofErr w:type="spellStart"/>
      <w:r w:rsidRPr="00C97982">
        <w:rPr>
          <w:rFonts w:ascii="Arial" w:eastAsia="Times New Roman" w:hAnsi="Arial" w:cs="Arial"/>
          <w:i/>
          <w:iCs/>
          <w:sz w:val="24"/>
          <w:szCs w:val="24"/>
          <w:lang w:val="en-US"/>
        </w:rPr>
        <w:t>IoT</w:t>
      </w:r>
      <w:proofErr w:type="spellEnd"/>
      <w:r w:rsidRPr="00C97982">
        <w:rPr>
          <w:rFonts w:ascii="Arial" w:eastAsia="Times New Roman" w:hAnsi="Arial" w:cs="Arial"/>
          <w:i/>
          <w:iCs/>
          <w:sz w:val="24"/>
          <w:szCs w:val="24"/>
          <w:lang w:val="en-US"/>
        </w:rPr>
        <w:t xml:space="preserve"> Communications via the MQ Telemetry Transport Protocol</w:t>
      </w:r>
      <w:r w:rsidRPr="00C97982">
        <w:rPr>
          <w:rFonts w:ascii="Arial" w:eastAsia="Times New Roman" w:hAnsi="Arial" w:cs="Arial"/>
          <w:i/>
          <w:sz w:val="24"/>
          <w:szCs w:val="24"/>
          <w:lang w:val="en-US"/>
        </w:rPr>
        <w:t xml:space="preserve">. </w:t>
      </w:r>
      <w:r>
        <w:rPr>
          <w:rFonts w:ascii="Arial" w:eastAsia="Times New Roman" w:hAnsi="Arial" w:cs="Arial"/>
          <w:i/>
          <w:sz w:val="24"/>
          <w:szCs w:val="24"/>
        </w:rPr>
        <w:t>IEEE.</w:t>
      </w:r>
    </w:p>
    <w:p w:rsidR="00032F23" w:rsidRPr="00C97982" w:rsidRDefault="00C9798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eastAsia="Times New Roman" w:hAnsi="Arial" w:cs="Arial"/>
          <w:i/>
          <w:sz w:val="24"/>
          <w:szCs w:val="24"/>
          <w:lang w:val="en-US"/>
        </w:rPr>
      </w:pPr>
      <w:r w:rsidRPr="00C97982">
        <w:rPr>
          <w:rFonts w:ascii="Arial" w:eastAsia="Times New Roman" w:hAnsi="Arial" w:cs="Arial"/>
          <w:i/>
          <w:spacing w:val="-4"/>
          <w:sz w:val="24"/>
          <w:szCs w:val="24"/>
          <w:lang w:val="en-US"/>
        </w:rPr>
        <w:t xml:space="preserve">F. Tao, </w:t>
      </w:r>
      <w:r w:rsidRPr="00C97982">
        <w:rPr>
          <w:rFonts w:ascii="Arial" w:eastAsia="Times New Roman" w:hAnsi="Arial" w:cs="Arial"/>
          <w:i/>
          <w:sz w:val="24"/>
          <w:szCs w:val="24"/>
          <w:lang w:val="en-US"/>
        </w:rPr>
        <w:t xml:space="preserve">L. Zhang, Z. Zhang, and </w:t>
      </w:r>
      <w:r w:rsidRPr="00C97982">
        <w:rPr>
          <w:rFonts w:ascii="Arial" w:eastAsia="Times New Roman" w:hAnsi="Arial" w:cs="Arial"/>
          <w:i/>
          <w:spacing w:val="-13"/>
          <w:sz w:val="24"/>
          <w:szCs w:val="24"/>
          <w:lang w:val="en-US"/>
        </w:rPr>
        <w:t xml:space="preserve">Y. </w:t>
      </w:r>
      <w:r w:rsidRPr="00C97982">
        <w:rPr>
          <w:rFonts w:ascii="Arial" w:eastAsia="Times New Roman" w:hAnsi="Arial" w:cs="Arial"/>
          <w:i/>
          <w:sz w:val="24"/>
          <w:szCs w:val="24"/>
          <w:lang w:val="en-US"/>
        </w:rPr>
        <w:t>Chen, “Climate warming outweighed agricultural managements in</w:t>
      </w:r>
      <w:r w:rsidRPr="00C97982">
        <w:rPr>
          <w:rFonts w:ascii="Arial" w:eastAsia="Times New Roman" w:hAnsi="Arial" w:cs="Arial"/>
          <w:i/>
          <w:spacing w:val="-20"/>
          <w:sz w:val="24"/>
          <w:szCs w:val="24"/>
          <w:lang w:val="en-US"/>
        </w:rPr>
        <w:t xml:space="preserve"> </w:t>
      </w:r>
      <w:proofErr w:type="spellStart"/>
      <w:r w:rsidRPr="00C97982">
        <w:rPr>
          <w:rFonts w:ascii="Arial" w:eastAsia="Times New Roman" w:hAnsi="Arial" w:cs="Arial"/>
          <w:i/>
          <w:spacing w:val="-4"/>
          <w:sz w:val="24"/>
          <w:szCs w:val="24"/>
          <w:lang w:val="en-US"/>
        </w:rPr>
        <w:t>affec</w:t>
      </w:r>
      <w:proofErr w:type="spellEnd"/>
      <w:r w:rsidRPr="00C97982">
        <w:rPr>
          <w:rFonts w:ascii="Arial" w:eastAsia="Times New Roman" w:hAnsi="Arial" w:cs="Arial"/>
          <w:i/>
          <w:spacing w:val="-4"/>
          <w:sz w:val="24"/>
          <w:szCs w:val="24"/>
          <w:lang w:val="en-US"/>
        </w:rPr>
        <w:t xml:space="preserve">- </w:t>
      </w:r>
      <w:r w:rsidRPr="00C97982">
        <w:rPr>
          <w:rFonts w:ascii="Arial" w:eastAsia="Times New Roman" w:hAnsi="Arial" w:cs="Arial"/>
          <w:i/>
          <w:sz w:val="24"/>
          <w:szCs w:val="24"/>
          <w:lang w:val="en-US"/>
        </w:rPr>
        <w:t xml:space="preserve">ting wheat phenology across China during </w:t>
      </w:r>
      <w:r w:rsidRPr="00C97982">
        <w:rPr>
          <w:rFonts w:ascii="Arial" w:eastAsia="Times New Roman" w:hAnsi="Arial" w:cs="Arial"/>
          <w:i/>
          <w:spacing w:val="-4"/>
          <w:sz w:val="24"/>
          <w:szCs w:val="24"/>
          <w:lang w:val="en-US"/>
        </w:rPr>
        <w:t xml:space="preserve">1981–2018,” </w:t>
      </w:r>
      <w:r w:rsidRPr="00C97982">
        <w:rPr>
          <w:rFonts w:ascii="Arial" w:eastAsia="Times New Roman" w:hAnsi="Arial" w:cs="Arial"/>
          <w:i/>
          <w:sz w:val="24"/>
          <w:szCs w:val="24"/>
          <w:lang w:val="en-US"/>
        </w:rPr>
        <w:t xml:space="preserve">Agricultural and </w:t>
      </w:r>
      <w:r w:rsidRPr="00C97982">
        <w:rPr>
          <w:rFonts w:ascii="Arial" w:eastAsia="Times New Roman" w:hAnsi="Arial" w:cs="Arial"/>
          <w:i/>
          <w:spacing w:val="-5"/>
          <w:sz w:val="24"/>
          <w:szCs w:val="24"/>
          <w:lang w:val="en-US"/>
        </w:rPr>
        <w:t xml:space="preserve">Forest </w:t>
      </w:r>
      <w:r w:rsidRPr="00C97982">
        <w:rPr>
          <w:rFonts w:ascii="Arial" w:eastAsia="Times New Roman" w:hAnsi="Arial" w:cs="Arial"/>
          <w:i/>
          <w:sz w:val="24"/>
          <w:szCs w:val="24"/>
          <w:lang w:val="en-US"/>
        </w:rPr>
        <w:t xml:space="preserve">Meteorology, vol. 316, </w:t>
      </w:r>
      <w:r w:rsidRPr="00C97982">
        <w:rPr>
          <w:rFonts w:ascii="Arial" w:eastAsia="Times New Roman" w:hAnsi="Arial" w:cs="Arial"/>
          <w:i/>
          <w:spacing w:val="-9"/>
          <w:sz w:val="24"/>
          <w:szCs w:val="24"/>
          <w:lang w:val="en-US"/>
        </w:rPr>
        <w:t>p.</w:t>
      </w:r>
      <w:bookmarkStart w:id="5" w:name="_bookmark18"/>
      <w:bookmarkEnd w:id="5"/>
      <w:r w:rsidRPr="00C97982">
        <w:rPr>
          <w:rFonts w:ascii="Arial" w:eastAsia="Times New Roman" w:hAnsi="Arial" w:cs="Arial"/>
          <w:i/>
          <w:spacing w:val="-9"/>
          <w:sz w:val="24"/>
          <w:szCs w:val="24"/>
          <w:lang w:val="en-US"/>
        </w:rPr>
        <w:t xml:space="preserve"> </w:t>
      </w:r>
      <w:r w:rsidRPr="00C97982">
        <w:rPr>
          <w:rFonts w:ascii="Arial" w:eastAsia="Times New Roman" w:hAnsi="Arial" w:cs="Arial"/>
          <w:i/>
          <w:sz w:val="24"/>
          <w:szCs w:val="24"/>
          <w:lang w:val="en-US"/>
        </w:rPr>
        <w:t xml:space="preserve">108865, </w:t>
      </w:r>
      <w:r w:rsidRPr="00C97982">
        <w:rPr>
          <w:rFonts w:ascii="Arial" w:eastAsia="Times New Roman" w:hAnsi="Arial" w:cs="Arial"/>
          <w:i/>
          <w:spacing w:val="-3"/>
          <w:sz w:val="24"/>
          <w:szCs w:val="24"/>
          <w:lang w:val="en-US"/>
        </w:rPr>
        <w:t>Apr.</w:t>
      </w:r>
      <w:r w:rsidRPr="00C97982">
        <w:rPr>
          <w:rFonts w:ascii="Arial" w:eastAsia="Times New Roman" w:hAnsi="Arial" w:cs="Arial"/>
          <w:i/>
          <w:spacing w:val="-13"/>
          <w:sz w:val="24"/>
          <w:szCs w:val="24"/>
          <w:lang w:val="en-US"/>
        </w:rPr>
        <w:t xml:space="preserve"> </w:t>
      </w:r>
      <w:r w:rsidRPr="00C97982">
        <w:rPr>
          <w:rFonts w:ascii="Arial" w:eastAsia="Times New Roman" w:hAnsi="Arial" w:cs="Arial"/>
          <w:i/>
          <w:sz w:val="24"/>
          <w:szCs w:val="24"/>
          <w:lang w:val="en-US"/>
        </w:rPr>
        <w:t>2022.</w:t>
      </w:r>
    </w:p>
    <w:p w:rsidR="00032F23" w:rsidRPr="00C97982" w:rsidRDefault="00032F23">
      <w:pPr>
        <w:pStyle w:val="ListParagraph"/>
        <w:spacing w:line="276" w:lineRule="auto"/>
        <w:jc w:val="both"/>
        <w:rPr>
          <w:lang w:val="en-US"/>
        </w:rPr>
      </w:pPr>
    </w:p>
    <w:p w:rsidR="00032F23" w:rsidRPr="00C97982" w:rsidRDefault="00032F23">
      <w:pPr>
        <w:pStyle w:val="ListParagraph"/>
        <w:spacing w:line="276" w:lineRule="auto"/>
        <w:jc w:val="both"/>
        <w:rPr>
          <w:rStyle w:val="Destacado"/>
          <w:rFonts w:ascii="Arial" w:hAnsi="Arial" w:cs="Arial"/>
          <w:i w:val="0"/>
          <w:sz w:val="24"/>
          <w:szCs w:val="24"/>
          <w:lang w:val="en-US"/>
        </w:rPr>
      </w:pPr>
    </w:p>
    <w:p w:rsidR="00032F23" w:rsidRDefault="00C97982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Anexos</w:t>
      </w:r>
    </w:p>
    <w:tbl>
      <w:tblPr>
        <w:tblStyle w:val="TableGrid"/>
        <w:tblW w:w="8728" w:type="dxa"/>
        <w:tblLayout w:type="fixed"/>
        <w:tblLook w:val="04A0" w:firstRow="1" w:lastRow="0" w:firstColumn="1" w:lastColumn="0" w:noHBand="0" w:noVBand="1"/>
      </w:tblPr>
      <w:tblGrid>
        <w:gridCol w:w="1586"/>
        <w:gridCol w:w="1818"/>
        <w:gridCol w:w="1669"/>
        <w:gridCol w:w="2167"/>
        <w:gridCol w:w="1488"/>
      </w:tblGrid>
      <w:tr w:rsidR="00032F23">
        <w:trPr>
          <w:trHeight w:val="282"/>
        </w:trPr>
        <w:tc>
          <w:tcPr>
            <w:tcW w:w="1454" w:type="dxa"/>
          </w:tcPr>
          <w:p w:rsidR="00032F23" w:rsidRDefault="00C97982">
            <w:pPr>
              <w:spacing w:after="0" w:line="276" w:lineRule="auto"/>
              <w:jc w:val="both"/>
              <w:rPr>
                <w:rFonts w:ascii="Arial" w:hAnsi="Arial" w:cs="Arial"/>
                <w:b/>
                <w:sz w:val="14"/>
                <w:szCs w:val="20"/>
              </w:rPr>
            </w:pPr>
            <w:r>
              <w:rPr>
                <w:rFonts w:ascii="Arial" w:eastAsia="Calibri" w:hAnsi="Arial" w:cs="Arial"/>
                <w:b/>
                <w:sz w:val="14"/>
                <w:szCs w:val="20"/>
              </w:rPr>
              <w:t xml:space="preserve">Tareas </w:t>
            </w:r>
          </w:p>
        </w:tc>
        <w:tc>
          <w:tcPr>
            <w:tcW w:w="1666" w:type="dxa"/>
          </w:tcPr>
          <w:p w:rsidR="00032F23" w:rsidRDefault="00C97982">
            <w:pPr>
              <w:spacing w:after="0" w:line="276" w:lineRule="auto"/>
              <w:jc w:val="both"/>
              <w:rPr>
                <w:rFonts w:ascii="Arial" w:eastAsia="Calibri" w:hAnsi="Arial" w:cs="Arial"/>
                <w:b/>
                <w:sz w:val="14"/>
                <w:szCs w:val="20"/>
              </w:rPr>
            </w:pPr>
            <w:r>
              <w:rPr>
                <w:rFonts w:ascii="Arial" w:eastAsia="Calibri" w:hAnsi="Arial" w:cs="Arial"/>
                <w:b/>
                <w:sz w:val="14"/>
                <w:szCs w:val="20"/>
              </w:rPr>
              <w:t>marzo</w:t>
            </w:r>
          </w:p>
        </w:tc>
        <w:tc>
          <w:tcPr>
            <w:tcW w:w="1530" w:type="dxa"/>
          </w:tcPr>
          <w:p w:rsidR="00032F23" w:rsidRDefault="00C97982">
            <w:pPr>
              <w:spacing w:after="0" w:line="276" w:lineRule="auto"/>
              <w:jc w:val="both"/>
              <w:rPr>
                <w:rFonts w:ascii="Arial" w:eastAsia="Calibri" w:hAnsi="Arial" w:cs="Arial"/>
                <w:b/>
                <w:sz w:val="14"/>
                <w:szCs w:val="20"/>
              </w:rPr>
            </w:pPr>
            <w:r>
              <w:rPr>
                <w:rFonts w:ascii="Arial" w:eastAsia="Calibri" w:hAnsi="Arial" w:cs="Arial"/>
                <w:b/>
                <w:sz w:val="14"/>
                <w:szCs w:val="20"/>
              </w:rPr>
              <w:t>abril</w:t>
            </w:r>
          </w:p>
        </w:tc>
        <w:tc>
          <w:tcPr>
            <w:tcW w:w="1986" w:type="dxa"/>
          </w:tcPr>
          <w:p w:rsidR="00032F23" w:rsidRDefault="00C97982">
            <w:pPr>
              <w:spacing w:after="0" w:line="276" w:lineRule="auto"/>
              <w:jc w:val="both"/>
              <w:rPr>
                <w:rFonts w:ascii="Arial" w:eastAsia="Calibri" w:hAnsi="Arial" w:cs="Arial"/>
                <w:b/>
                <w:sz w:val="14"/>
                <w:szCs w:val="20"/>
              </w:rPr>
            </w:pPr>
            <w:r>
              <w:rPr>
                <w:rFonts w:ascii="Arial" w:eastAsia="Calibri" w:hAnsi="Arial" w:cs="Arial"/>
                <w:b/>
                <w:sz w:val="14"/>
                <w:szCs w:val="20"/>
              </w:rPr>
              <w:t>mayo</w:t>
            </w:r>
          </w:p>
        </w:tc>
        <w:tc>
          <w:tcPr>
            <w:tcW w:w="1364" w:type="dxa"/>
          </w:tcPr>
          <w:p w:rsidR="00032F23" w:rsidRDefault="00C97982">
            <w:pPr>
              <w:spacing w:after="0" w:line="276" w:lineRule="auto"/>
              <w:jc w:val="both"/>
              <w:rPr>
                <w:rFonts w:ascii="Arial" w:eastAsia="Calibri" w:hAnsi="Arial" w:cs="Arial"/>
                <w:b/>
                <w:sz w:val="14"/>
                <w:szCs w:val="20"/>
              </w:rPr>
            </w:pPr>
            <w:r>
              <w:rPr>
                <w:rFonts w:ascii="Arial" w:eastAsia="Calibri" w:hAnsi="Arial" w:cs="Arial"/>
                <w:b/>
                <w:sz w:val="14"/>
                <w:szCs w:val="20"/>
              </w:rPr>
              <w:t>junio</w:t>
            </w:r>
          </w:p>
        </w:tc>
      </w:tr>
      <w:tr w:rsidR="00032F23">
        <w:trPr>
          <w:trHeight w:val="282"/>
        </w:trPr>
        <w:tc>
          <w:tcPr>
            <w:tcW w:w="1454" w:type="dxa"/>
          </w:tcPr>
          <w:p w:rsidR="00032F23" w:rsidRDefault="00C97982">
            <w:pPr>
              <w:spacing w:after="0" w:line="276" w:lineRule="auto"/>
              <w:jc w:val="both"/>
              <w:rPr>
                <w:rFonts w:ascii="Arial" w:hAnsi="Arial" w:cs="Arial"/>
                <w:b/>
                <w:sz w:val="14"/>
                <w:szCs w:val="20"/>
              </w:rPr>
            </w:pPr>
            <w:r>
              <w:rPr>
                <w:rFonts w:ascii="Arial" w:eastAsia="Calibri" w:hAnsi="Arial" w:cs="Arial"/>
                <w:b/>
                <w:sz w:val="14"/>
                <w:szCs w:val="20"/>
              </w:rPr>
              <w:t>Tarea1</w:t>
            </w:r>
          </w:p>
        </w:tc>
        <w:tc>
          <w:tcPr>
            <w:tcW w:w="1666" w:type="dxa"/>
            <w:shd w:val="clear" w:color="auto" w:fill="1F3864" w:themeFill="accent1" w:themeFillShade="80"/>
          </w:tcPr>
          <w:p w:rsidR="00032F23" w:rsidRDefault="00032F23">
            <w:pPr>
              <w:spacing w:after="0" w:line="276" w:lineRule="auto"/>
              <w:jc w:val="both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032F23" w:rsidRDefault="00032F23">
            <w:pPr>
              <w:spacing w:after="0" w:line="276" w:lineRule="auto"/>
              <w:jc w:val="both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1986" w:type="dxa"/>
          </w:tcPr>
          <w:p w:rsidR="00032F23" w:rsidRDefault="00032F23">
            <w:pPr>
              <w:spacing w:after="0" w:line="276" w:lineRule="auto"/>
              <w:jc w:val="both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1364" w:type="dxa"/>
          </w:tcPr>
          <w:p w:rsidR="00032F23" w:rsidRDefault="00032F23">
            <w:pPr>
              <w:spacing w:after="0" w:line="276" w:lineRule="auto"/>
              <w:jc w:val="both"/>
              <w:rPr>
                <w:rFonts w:ascii="Arial" w:hAnsi="Arial" w:cs="Arial"/>
                <w:b/>
                <w:sz w:val="14"/>
                <w:szCs w:val="20"/>
              </w:rPr>
            </w:pPr>
          </w:p>
        </w:tc>
      </w:tr>
      <w:tr w:rsidR="00032F23">
        <w:trPr>
          <w:trHeight w:val="282"/>
        </w:trPr>
        <w:tc>
          <w:tcPr>
            <w:tcW w:w="1454" w:type="dxa"/>
          </w:tcPr>
          <w:p w:rsidR="00032F23" w:rsidRDefault="00C97982">
            <w:pPr>
              <w:spacing w:after="0" w:line="276" w:lineRule="auto"/>
              <w:jc w:val="both"/>
              <w:rPr>
                <w:rFonts w:ascii="Arial" w:hAnsi="Arial" w:cs="Arial"/>
                <w:b/>
                <w:sz w:val="14"/>
                <w:szCs w:val="20"/>
              </w:rPr>
            </w:pPr>
            <w:r>
              <w:rPr>
                <w:rFonts w:ascii="Arial" w:eastAsia="Calibri" w:hAnsi="Arial" w:cs="Arial"/>
                <w:b/>
                <w:sz w:val="14"/>
                <w:szCs w:val="20"/>
              </w:rPr>
              <w:t>Tarea2</w:t>
            </w:r>
          </w:p>
        </w:tc>
        <w:tc>
          <w:tcPr>
            <w:tcW w:w="1666" w:type="dxa"/>
            <w:shd w:val="clear" w:color="auto" w:fill="833C0B" w:themeFill="accent2" w:themeFillShade="80"/>
          </w:tcPr>
          <w:p w:rsidR="00032F23" w:rsidRDefault="00032F23">
            <w:pPr>
              <w:spacing w:after="0" w:line="276" w:lineRule="auto"/>
              <w:jc w:val="both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1530" w:type="dxa"/>
            <w:shd w:val="clear" w:color="auto" w:fill="833C0B" w:themeFill="accent2" w:themeFillShade="80"/>
          </w:tcPr>
          <w:p w:rsidR="00032F23" w:rsidRDefault="00032F23">
            <w:pPr>
              <w:spacing w:after="0" w:line="276" w:lineRule="auto"/>
              <w:jc w:val="both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1986" w:type="dxa"/>
          </w:tcPr>
          <w:p w:rsidR="00032F23" w:rsidRDefault="00032F23">
            <w:pPr>
              <w:spacing w:after="0" w:line="276" w:lineRule="auto"/>
              <w:jc w:val="both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1364" w:type="dxa"/>
          </w:tcPr>
          <w:p w:rsidR="00032F23" w:rsidRDefault="00032F23">
            <w:pPr>
              <w:spacing w:after="0" w:line="276" w:lineRule="auto"/>
              <w:jc w:val="both"/>
              <w:rPr>
                <w:rFonts w:ascii="Arial" w:hAnsi="Arial" w:cs="Arial"/>
                <w:b/>
                <w:sz w:val="14"/>
                <w:szCs w:val="20"/>
              </w:rPr>
            </w:pPr>
          </w:p>
        </w:tc>
      </w:tr>
      <w:tr w:rsidR="00032F23">
        <w:trPr>
          <w:trHeight w:val="282"/>
        </w:trPr>
        <w:tc>
          <w:tcPr>
            <w:tcW w:w="1454" w:type="dxa"/>
          </w:tcPr>
          <w:p w:rsidR="00032F23" w:rsidRDefault="00C97982">
            <w:pPr>
              <w:spacing w:after="0" w:line="276" w:lineRule="auto"/>
              <w:jc w:val="both"/>
              <w:rPr>
                <w:rFonts w:ascii="Arial" w:hAnsi="Arial" w:cs="Arial"/>
                <w:b/>
                <w:sz w:val="14"/>
                <w:szCs w:val="20"/>
              </w:rPr>
            </w:pPr>
            <w:r>
              <w:rPr>
                <w:rFonts w:ascii="Arial" w:eastAsia="Calibri" w:hAnsi="Arial" w:cs="Arial"/>
                <w:b/>
                <w:sz w:val="14"/>
                <w:szCs w:val="20"/>
              </w:rPr>
              <w:t>Tarea3</w:t>
            </w:r>
          </w:p>
        </w:tc>
        <w:tc>
          <w:tcPr>
            <w:tcW w:w="1666" w:type="dxa"/>
          </w:tcPr>
          <w:p w:rsidR="00032F23" w:rsidRDefault="00032F23">
            <w:pPr>
              <w:spacing w:after="0" w:line="276" w:lineRule="auto"/>
              <w:jc w:val="both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1530" w:type="dxa"/>
            <w:shd w:val="clear" w:color="auto" w:fill="525252" w:themeFill="accent3" w:themeFillShade="80"/>
          </w:tcPr>
          <w:p w:rsidR="00032F23" w:rsidRDefault="00032F23">
            <w:pPr>
              <w:spacing w:after="0" w:line="276" w:lineRule="auto"/>
              <w:jc w:val="both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1986" w:type="dxa"/>
            <w:shd w:val="clear" w:color="auto" w:fill="FFFFFF" w:themeFill="background1"/>
          </w:tcPr>
          <w:p w:rsidR="00032F23" w:rsidRDefault="00032F23">
            <w:pPr>
              <w:spacing w:after="0" w:line="276" w:lineRule="auto"/>
              <w:jc w:val="both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1364" w:type="dxa"/>
          </w:tcPr>
          <w:p w:rsidR="00032F23" w:rsidRDefault="00032F23">
            <w:pPr>
              <w:spacing w:after="0" w:line="276" w:lineRule="auto"/>
              <w:jc w:val="both"/>
              <w:rPr>
                <w:rFonts w:ascii="Arial" w:hAnsi="Arial" w:cs="Arial"/>
                <w:b/>
                <w:sz w:val="14"/>
                <w:szCs w:val="20"/>
              </w:rPr>
            </w:pPr>
          </w:p>
        </w:tc>
      </w:tr>
      <w:tr w:rsidR="00032F23">
        <w:trPr>
          <w:trHeight w:val="282"/>
        </w:trPr>
        <w:tc>
          <w:tcPr>
            <w:tcW w:w="1454" w:type="dxa"/>
          </w:tcPr>
          <w:p w:rsidR="00032F23" w:rsidRDefault="00C97982">
            <w:pPr>
              <w:spacing w:after="0" w:line="276" w:lineRule="auto"/>
              <w:jc w:val="both"/>
              <w:rPr>
                <w:rFonts w:ascii="Arial" w:hAnsi="Arial" w:cs="Arial"/>
                <w:b/>
                <w:sz w:val="14"/>
                <w:szCs w:val="20"/>
              </w:rPr>
            </w:pPr>
            <w:r>
              <w:rPr>
                <w:rFonts w:ascii="Arial" w:eastAsia="Calibri" w:hAnsi="Arial" w:cs="Arial"/>
                <w:b/>
                <w:sz w:val="14"/>
                <w:szCs w:val="20"/>
              </w:rPr>
              <w:t>Tarea4</w:t>
            </w:r>
          </w:p>
        </w:tc>
        <w:tc>
          <w:tcPr>
            <w:tcW w:w="1666" w:type="dxa"/>
          </w:tcPr>
          <w:p w:rsidR="00032F23" w:rsidRDefault="00032F23">
            <w:pPr>
              <w:spacing w:after="0" w:line="276" w:lineRule="auto"/>
              <w:jc w:val="both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1530" w:type="dxa"/>
            <w:shd w:val="clear" w:color="auto" w:fill="9CC2E5" w:themeFill="accent5" w:themeFillTint="99"/>
          </w:tcPr>
          <w:p w:rsidR="00032F23" w:rsidRDefault="00032F23">
            <w:pPr>
              <w:spacing w:after="0" w:line="276" w:lineRule="auto"/>
              <w:jc w:val="both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1986" w:type="dxa"/>
            <w:shd w:val="clear" w:color="auto" w:fill="9CC2E5" w:themeFill="accent5" w:themeFillTint="99"/>
          </w:tcPr>
          <w:p w:rsidR="00032F23" w:rsidRDefault="00032F23">
            <w:pPr>
              <w:spacing w:after="0" w:line="276" w:lineRule="auto"/>
              <w:jc w:val="both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1364" w:type="dxa"/>
          </w:tcPr>
          <w:p w:rsidR="00032F23" w:rsidRDefault="00032F23">
            <w:pPr>
              <w:spacing w:after="0" w:line="276" w:lineRule="auto"/>
              <w:jc w:val="both"/>
              <w:rPr>
                <w:rFonts w:ascii="Arial" w:hAnsi="Arial" w:cs="Arial"/>
                <w:b/>
                <w:sz w:val="14"/>
                <w:szCs w:val="20"/>
              </w:rPr>
            </w:pPr>
          </w:p>
        </w:tc>
      </w:tr>
      <w:tr w:rsidR="00032F23">
        <w:trPr>
          <w:trHeight w:val="282"/>
        </w:trPr>
        <w:tc>
          <w:tcPr>
            <w:tcW w:w="1454" w:type="dxa"/>
          </w:tcPr>
          <w:p w:rsidR="00032F23" w:rsidRDefault="00C97982">
            <w:pPr>
              <w:spacing w:after="0" w:line="276" w:lineRule="auto"/>
              <w:jc w:val="both"/>
              <w:rPr>
                <w:rFonts w:ascii="Arial" w:hAnsi="Arial" w:cs="Arial"/>
                <w:b/>
                <w:sz w:val="14"/>
                <w:szCs w:val="20"/>
              </w:rPr>
            </w:pPr>
            <w:r>
              <w:rPr>
                <w:rFonts w:ascii="Arial" w:eastAsia="Calibri" w:hAnsi="Arial" w:cs="Arial"/>
                <w:b/>
                <w:sz w:val="14"/>
                <w:szCs w:val="20"/>
              </w:rPr>
              <w:t>Tarea5</w:t>
            </w:r>
          </w:p>
        </w:tc>
        <w:tc>
          <w:tcPr>
            <w:tcW w:w="1666" w:type="dxa"/>
          </w:tcPr>
          <w:p w:rsidR="00032F23" w:rsidRDefault="00032F23">
            <w:pPr>
              <w:spacing w:after="0" w:line="276" w:lineRule="auto"/>
              <w:jc w:val="both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1530" w:type="dxa"/>
          </w:tcPr>
          <w:p w:rsidR="00032F23" w:rsidRDefault="00032F23">
            <w:pPr>
              <w:spacing w:after="0" w:line="276" w:lineRule="auto"/>
              <w:jc w:val="both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1986" w:type="dxa"/>
          </w:tcPr>
          <w:p w:rsidR="00032F23" w:rsidRDefault="00032F23">
            <w:pPr>
              <w:spacing w:after="0" w:line="276" w:lineRule="auto"/>
              <w:jc w:val="both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1364" w:type="dxa"/>
            <w:shd w:val="clear" w:color="auto" w:fill="069A2E"/>
          </w:tcPr>
          <w:p w:rsidR="00032F23" w:rsidRDefault="00032F23">
            <w:pPr>
              <w:spacing w:after="0" w:line="276" w:lineRule="auto"/>
              <w:jc w:val="both"/>
              <w:rPr>
                <w:rFonts w:ascii="Arial" w:hAnsi="Arial" w:cs="Arial"/>
                <w:b/>
                <w:sz w:val="14"/>
                <w:szCs w:val="20"/>
              </w:rPr>
            </w:pPr>
          </w:p>
        </w:tc>
      </w:tr>
      <w:tr w:rsidR="00032F23">
        <w:trPr>
          <w:trHeight w:val="282"/>
        </w:trPr>
        <w:tc>
          <w:tcPr>
            <w:tcW w:w="1454" w:type="dxa"/>
          </w:tcPr>
          <w:p w:rsidR="00032F23" w:rsidRDefault="00C97982">
            <w:pPr>
              <w:spacing w:after="0" w:line="276" w:lineRule="auto"/>
              <w:jc w:val="both"/>
              <w:rPr>
                <w:rFonts w:ascii="Arial" w:hAnsi="Arial" w:cs="Arial"/>
                <w:b/>
                <w:sz w:val="14"/>
                <w:szCs w:val="20"/>
              </w:rPr>
            </w:pPr>
            <w:r>
              <w:rPr>
                <w:rFonts w:ascii="Arial" w:eastAsia="Calibri" w:hAnsi="Arial" w:cs="Arial"/>
                <w:b/>
                <w:sz w:val="14"/>
                <w:szCs w:val="20"/>
              </w:rPr>
              <w:t xml:space="preserve">Tarea6 </w:t>
            </w:r>
          </w:p>
        </w:tc>
        <w:tc>
          <w:tcPr>
            <w:tcW w:w="1666" w:type="dxa"/>
            <w:shd w:val="clear" w:color="auto" w:fill="FFA6A6"/>
          </w:tcPr>
          <w:p w:rsidR="00032F23" w:rsidRDefault="00032F23">
            <w:pPr>
              <w:spacing w:after="0" w:line="276" w:lineRule="auto"/>
              <w:jc w:val="both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1530" w:type="dxa"/>
            <w:shd w:val="clear" w:color="auto" w:fill="FFA6A6"/>
          </w:tcPr>
          <w:p w:rsidR="00032F23" w:rsidRDefault="00032F23">
            <w:pPr>
              <w:spacing w:after="0" w:line="276" w:lineRule="auto"/>
              <w:jc w:val="both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1986" w:type="dxa"/>
            <w:shd w:val="clear" w:color="auto" w:fill="FFA6A6"/>
          </w:tcPr>
          <w:p w:rsidR="00032F23" w:rsidRDefault="00032F23">
            <w:pPr>
              <w:spacing w:after="0" w:line="276" w:lineRule="auto"/>
              <w:jc w:val="both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1364" w:type="dxa"/>
            <w:shd w:val="clear" w:color="auto" w:fill="FFA6A6"/>
          </w:tcPr>
          <w:p w:rsidR="00032F23" w:rsidRDefault="00032F23">
            <w:pPr>
              <w:spacing w:after="0" w:line="276" w:lineRule="auto"/>
              <w:jc w:val="both"/>
              <w:rPr>
                <w:rFonts w:ascii="Arial" w:hAnsi="Arial" w:cs="Arial"/>
                <w:b/>
                <w:sz w:val="14"/>
                <w:szCs w:val="20"/>
              </w:rPr>
            </w:pPr>
          </w:p>
        </w:tc>
      </w:tr>
    </w:tbl>
    <w:p w:rsidR="00032F23" w:rsidRDefault="00C97982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Anexo1. </w:t>
      </w:r>
      <w:r>
        <w:rPr>
          <w:rFonts w:ascii="Arial" w:hAnsi="Arial" w:cs="Arial"/>
          <w:sz w:val="24"/>
          <w:szCs w:val="24"/>
        </w:rPr>
        <w:t>Gráfico de Gantt.</w:t>
      </w:r>
    </w:p>
    <w:p w:rsidR="00032F23" w:rsidRDefault="00032F23">
      <w:pPr>
        <w:spacing w:after="0" w:line="276" w:lineRule="auto"/>
        <w:rPr>
          <w:rFonts w:ascii="Arial" w:hAnsi="Arial" w:cs="Arial"/>
          <w:sz w:val="24"/>
          <w:szCs w:val="24"/>
        </w:rPr>
      </w:pPr>
    </w:p>
    <w:p w:rsidR="00032F23" w:rsidRDefault="00032F23">
      <w:pPr>
        <w:spacing w:after="0" w:line="276" w:lineRule="auto"/>
        <w:rPr>
          <w:rFonts w:ascii="Arial" w:hAnsi="Arial" w:cs="Arial"/>
          <w:sz w:val="24"/>
          <w:szCs w:val="24"/>
        </w:rPr>
      </w:pPr>
    </w:p>
    <w:p w:rsidR="00032F23" w:rsidRDefault="00032F23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sectPr w:rsidR="00032F23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87DA1"/>
    <w:multiLevelType w:val="multilevel"/>
    <w:tmpl w:val="C6EE31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04157C7"/>
    <w:multiLevelType w:val="multilevel"/>
    <w:tmpl w:val="847C2EC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F23"/>
    <w:rsid w:val="00032F23"/>
    <w:rsid w:val="00C9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0CE82"/>
  <w15:docId w15:val="{72628B56-CD2C-45BB-941D-89808844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22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acedeInternet">
    <w:name w:val="Enlace de Internet"/>
    <w:basedOn w:val="DefaultParagraphFont"/>
    <w:uiPriority w:val="99"/>
    <w:unhideWhenUsed/>
    <w:rsid w:val="00671224"/>
    <w:rPr>
      <w:color w:val="0563C1" w:themeColor="hyperlink"/>
      <w:u w:val="single"/>
    </w:rPr>
  </w:style>
  <w:style w:type="character" w:customStyle="1" w:styleId="hgkelc">
    <w:name w:val="hgkelc"/>
    <w:basedOn w:val="DefaultParagraphFont"/>
    <w:qFormat/>
    <w:rsid w:val="00671224"/>
  </w:style>
  <w:style w:type="character" w:customStyle="1" w:styleId="Destacado">
    <w:name w:val="Destacado"/>
    <w:basedOn w:val="DefaultParagraphFont"/>
    <w:uiPriority w:val="20"/>
    <w:qFormat/>
    <w:rsid w:val="00671224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FC4013"/>
    <w:rPr>
      <w:color w:val="605E5C"/>
      <w:shd w:val="clear" w:color="auto" w:fill="E1DFDD"/>
    </w:rPr>
  </w:style>
  <w:style w:type="character" w:customStyle="1" w:styleId="EndNoteBibliographyCar">
    <w:name w:val="EndNote Bibliography Car"/>
    <w:basedOn w:val="DefaultParagraphFont"/>
    <w:link w:val="EndNoteBibliography"/>
    <w:qFormat/>
    <w:locked/>
    <w:rsid w:val="00BB60C8"/>
    <w:rPr>
      <w:rFonts w:ascii="Calibri" w:hAnsi="Calibri" w:cs="Calibri"/>
      <w:lang w:val="en-US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671224"/>
    <w:pPr>
      <w:ind w:left="720"/>
      <w:contextualSpacing/>
    </w:pPr>
  </w:style>
  <w:style w:type="paragraph" w:customStyle="1" w:styleId="Default">
    <w:name w:val="Default"/>
    <w:qFormat/>
    <w:rsid w:val="000D6C30"/>
    <w:rPr>
      <w:rFonts w:ascii="Cambria" w:eastAsia="Calibri" w:hAnsi="Cambria" w:cs="Cambria"/>
      <w:color w:val="000000"/>
      <w:sz w:val="24"/>
      <w:szCs w:val="24"/>
    </w:rPr>
  </w:style>
  <w:style w:type="paragraph" w:customStyle="1" w:styleId="EndNoteBibliography">
    <w:name w:val="EndNote Bibliography"/>
    <w:basedOn w:val="Normal"/>
    <w:link w:val="EndNoteBibliographyCar"/>
    <w:qFormat/>
    <w:rsid w:val="00BB60C8"/>
    <w:pPr>
      <w:spacing w:line="240" w:lineRule="auto"/>
      <w:jc w:val="both"/>
    </w:pPr>
    <w:rPr>
      <w:rFonts w:ascii="Calibri" w:hAnsi="Calibri" w:cs="Calibri"/>
      <w:lang w:val="en-US"/>
    </w:rPr>
  </w:style>
  <w:style w:type="table" w:styleId="TableGrid">
    <w:name w:val="Table Grid"/>
    <w:basedOn w:val="TableNormal"/>
    <w:uiPriority w:val="39"/>
    <w:rsid w:val="001A04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A04A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imate.gov/news-features/blogs/beyond-" TargetMode="External"/><Relationship Id="rId3" Type="http://schemas.openxmlformats.org/officeDocument/2006/relationships/styles" Target="styles.xml"/><Relationship Id="rId7" Type="http://schemas.openxmlformats.org/officeDocument/2006/relationships/hyperlink" Target="mailto:novi@automatica.cujae.edu.c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ntact@espoletatecnologias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ingenieria.ute.edu.ec/enfoqueut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1F98C-D6C1-4847-A753-A53D99555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5</Pages>
  <Words>1732</Words>
  <Characters>9526</Characters>
  <Application>Microsoft Office Word</Application>
  <DocSecurity>0</DocSecurity>
  <Lines>79</Lines>
  <Paragraphs>22</Paragraphs>
  <ScaleCrop>false</ScaleCrop>
  <Company/>
  <LinksUpToDate>false</LinksUpToDate>
  <CharactersWithSpaces>11236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dc:description/>
  <cp:lastModifiedBy>Alex</cp:lastModifiedBy>
  <cp:revision>15</cp:revision>
  <dcterms:created xsi:type="dcterms:W3CDTF">2021-10-16T22:15:00Z</dcterms:created>
  <dcterms:modified xsi:type="dcterms:W3CDTF">2023-03-25T22:11:00Z</dcterms:modified>
  <dc:language>es-CU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