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ED01" w14:textId="7E543200" w:rsidR="00FA1A81" w:rsidRPr="00FA1A81" w:rsidRDefault="00FA1A81" w:rsidP="00FA1A81">
      <w:pPr>
        <w:rPr>
          <w:rFonts w:ascii="Times New Roman" w:eastAsia="Times New Roman" w:hAnsi="Times New Roman" w:cs="Times New Roman"/>
        </w:rPr>
      </w:pPr>
    </w:p>
    <w:p w14:paraId="337CF59D" w14:textId="77777777" w:rsidR="00FA1A81" w:rsidRPr="00FA1A81" w:rsidRDefault="00FA1A81" w:rsidP="00FA1A81">
      <w:pPr>
        <w:rPr>
          <w:rFonts w:ascii="Georgia" w:hAnsi="Georgia"/>
          <w:b/>
          <w:bCs/>
        </w:rPr>
      </w:pPr>
      <w:r w:rsidRPr="00FA1A81">
        <w:rPr>
          <w:rFonts w:ascii="Georgia" w:hAnsi="Georgia"/>
          <w:b/>
          <w:bCs/>
        </w:rPr>
        <w:t>Data Analyst</w:t>
      </w:r>
    </w:p>
    <w:p w14:paraId="5BE74EFE" w14:textId="77777777" w:rsidR="00FA1A81" w:rsidRPr="00FA1A81" w:rsidRDefault="00FA1A81" w:rsidP="00FA1A81">
      <w:pPr>
        <w:rPr>
          <w:rFonts w:ascii="Georgia" w:hAnsi="Georgia"/>
        </w:rPr>
      </w:pPr>
      <w:r w:rsidRPr="00FA1A81">
        <w:rPr>
          <w:rFonts w:ascii="Georgia" w:hAnsi="Georgia"/>
        </w:rPr>
        <w:t>Based on the initial look at the spreadsheet, here are some areas that could benefit from formatting and cleaning:</w:t>
      </w:r>
    </w:p>
    <w:p w14:paraId="53CE40A3" w14:textId="77777777" w:rsidR="00FA1A81" w:rsidRPr="00FA1A81" w:rsidRDefault="00FA1A81" w:rsidP="00FA1A81">
      <w:pPr>
        <w:rPr>
          <w:rFonts w:ascii="Georgia" w:hAnsi="Georgia"/>
        </w:rPr>
      </w:pPr>
      <w:r w:rsidRPr="00FA1A81">
        <w:rPr>
          <w:rFonts w:ascii="Georgia" w:hAnsi="Georgia"/>
        </w:rPr>
        <w:t>Consistency in Headers: Ensure all column headers follow a consistent naming convention. For example, some headers use spaces while others use underscores or camel case. Standardizing these to a consistent format (e.g., using spaces or underscores consistently) would improve readability.</w:t>
      </w:r>
    </w:p>
    <w:p w14:paraId="2A92894E" w14:textId="77777777" w:rsidR="00FA1A81" w:rsidRPr="00FA1A81" w:rsidRDefault="00FA1A81" w:rsidP="00FA1A81">
      <w:pPr>
        <w:rPr>
          <w:rFonts w:ascii="Georgia" w:hAnsi="Georgia"/>
        </w:rPr>
      </w:pPr>
      <w:r w:rsidRPr="00FA1A81">
        <w:rPr>
          <w:rFonts w:ascii="Georgia" w:hAnsi="Georgia"/>
          <w:b/>
          <w:bCs/>
        </w:rPr>
        <w:t>Data Types:</w:t>
      </w:r>
      <w:r w:rsidRPr="00FA1A81">
        <w:rPr>
          <w:rFonts w:ascii="Georgia" w:hAnsi="Georgia"/>
        </w:rPr>
        <w:t xml:space="preserve"> Some columns may have incorrect data types that need to be fixed for proper analysis. For instance, "Intl Calls" and "Intl Mins" are of float type, but "Intl Calls" should typically be an integer if it represents the number of calls.</w:t>
      </w:r>
    </w:p>
    <w:p w14:paraId="52AA31E1" w14:textId="77777777" w:rsidR="00FA1A81" w:rsidRPr="00FA1A81" w:rsidRDefault="00FA1A81" w:rsidP="00FA1A81">
      <w:pPr>
        <w:rPr>
          <w:rFonts w:ascii="Georgia" w:hAnsi="Georgia"/>
        </w:rPr>
      </w:pPr>
      <w:r w:rsidRPr="00FA1A81">
        <w:rPr>
          <w:rFonts w:ascii="Georgia" w:hAnsi="Georgia"/>
          <w:b/>
          <w:bCs/>
        </w:rPr>
        <w:t>Missing Values</w:t>
      </w:r>
      <w:r w:rsidRPr="00FA1A81">
        <w:rPr>
          <w:rFonts w:ascii="Georgia" w:hAnsi="Georgia"/>
        </w:rPr>
        <w:t>: There are NaN values present in columns such as "Churn Category" and "Churn Reason". Depending on the analysis, you might want to fill these with a placeholder value, remove rows with missing values, or handle them appropriately.</w:t>
      </w:r>
    </w:p>
    <w:p w14:paraId="66485595" w14:textId="77777777" w:rsidR="00FA1A81" w:rsidRPr="00FA1A81" w:rsidRDefault="00FA1A81" w:rsidP="00FA1A81">
      <w:pPr>
        <w:rPr>
          <w:rFonts w:ascii="Georgia" w:hAnsi="Georgia"/>
        </w:rPr>
      </w:pPr>
      <w:r w:rsidRPr="00FA1A81">
        <w:rPr>
          <w:rFonts w:ascii="Georgia" w:hAnsi="Georgia"/>
        </w:rPr>
        <w:t>Boolean Columns: Columns like "Intl Active", "Intl Plan", "Senior", and "Group" have values 'Yes' and 'No'. These could be converted to actual boolean values (True and False) for easier handling in analyses.</w:t>
      </w:r>
    </w:p>
    <w:p w14:paraId="000834F6" w14:textId="77777777" w:rsidR="00FA1A81" w:rsidRPr="00FA1A81" w:rsidRDefault="00FA1A81" w:rsidP="00FA1A81">
      <w:pPr>
        <w:rPr>
          <w:rFonts w:ascii="Georgia" w:hAnsi="Georgia"/>
        </w:rPr>
      </w:pPr>
      <w:r w:rsidRPr="00FA1A81">
        <w:rPr>
          <w:rFonts w:ascii="Georgia" w:hAnsi="Georgia"/>
          <w:b/>
          <w:bCs/>
        </w:rPr>
        <w:t>Categorical Data Encoding:</w:t>
      </w:r>
      <w:r w:rsidRPr="00FA1A81">
        <w:rPr>
          <w:rFonts w:ascii="Georgia" w:hAnsi="Georgia"/>
        </w:rPr>
        <w:t xml:space="preserve"> Columns with categorical data, such as "Contract Type" and "Payment Method", may need to be encoded properly for certain types of analysis, such as machine learning models.</w:t>
      </w:r>
    </w:p>
    <w:p w14:paraId="55E47032" w14:textId="77777777" w:rsidR="00FA1A81" w:rsidRPr="00FA1A81" w:rsidRDefault="00FA1A81" w:rsidP="00FA1A81">
      <w:pPr>
        <w:rPr>
          <w:rFonts w:ascii="Georgia" w:hAnsi="Georgia"/>
        </w:rPr>
      </w:pPr>
      <w:r w:rsidRPr="00FA1A81">
        <w:rPr>
          <w:rFonts w:ascii="Georgia" w:hAnsi="Georgia"/>
        </w:rPr>
        <w:t>Cleaning Text and Numeric Data: Ensure that text data is clean and consistent (e.g., no extra spaces, consistent capitalization) and that numeric data is in the correct format and unit.</w:t>
      </w:r>
    </w:p>
    <w:p w14:paraId="37B11C29" w14:textId="77777777" w:rsidR="00FA1A81" w:rsidRPr="00FA1A81" w:rsidRDefault="00FA1A81" w:rsidP="00FA1A81">
      <w:pPr>
        <w:rPr>
          <w:rFonts w:ascii="Georgia" w:hAnsi="Georgia"/>
        </w:rPr>
      </w:pPr>
      <w:r w:rsidRPr="00FA1A81">
        <w:rPr>
          <w:rFonts w:ascii="Georgia" w:hAnsi="Georgia"/>
          <w:b/>
          <w:bCs/>
        </w:rPr>
        <w:t>Column 'Customer ID' Formatting:</w:t>
      </w:r>
      <w:r w:rsidRPr="00FA1A81">
        <w:rPr>
          <w:rFonts w:ascii="Georgia" w:hAnsi="Georgia"/>
        </w:rPr>
        <w:t xml:space="preserve"> Verify if 'Customer ID' is consistently formatted across all entries.</w:t>
      </w:r>
    </w:p>
    <w:p w14:paraId="20922AE3" w14:textId="77777777" w:rsidR="00FA1A81" w:rsidRPr="00FA1A81" w:rsidRDefault="00FA1A81" w:rsidP="00FA1A81">
      <w:pPr>
        <w:rPr>
          <w:rFonts w:ascii="Georgia" w:hAnsi="Georgia"/>
        </w:rPr>
      </w:pPr>
      <w:r w:rsidRPr="00FA1A81">
        <w:rPr>
          <w:rFonts w:ascii="Georgia" w:hAnsi="Georgia"/>
        </w:rPr>
        <w:t>Potential Redundant or Irrelevant Columns: Assess whether all columns are necessary for your analysis or if some can be removed. For instance, if "Churn Category" and "Churn Reason" are mostly NaN and not relevant to your analysis, consider dropping them.</w:t>
      </w:r>
    </w:p>
    <w:p w14:paraId="2283FFB6" w14:textId="77777777" w:rsidR="00FA1A81" w:rsidRPr="00FA1A81" w:rsidRDefault="00FA1A81" w:rsidP="00FA1A81">
      <w:pPr>
        <w:rPr>
          <w:rFonts w:ascii="Georgia" w:hAnsi="Georgia"/>
        </w:rPr>
      </w:pPr>
      <w:r w:rsidRPr="00FA1A81">
        <w:rPr>
          <w:rFonts w:ascii="Georgia" w:hAnsi="Georgia"/>
          <w:b/>
          <w:bCs/>
        </w:rPr>
        <w:t>Normalization of Data:</w:t>
      </w:r>
      <w:r w:rsidRPr="00FA1A81">
        <w:rPr>
          <w:rFonts w:ascii="Georgia" w:hAnsi="Georgia"/>
        </w:rPr>
        <w:t xml:space="preserve"> For numerical columns, check if there's a need to normalize or scale the data, especially if you're planning to use machine learning models.</w:t>
      </w:r>
    </w:p>
    <w:p w14:paraId="3CF5BA44" w14:textId="77777777" w:rsidR="00FA1A81" w:rsidRPr="00FA1A81" w:rsidRDefault="00FA1A81" w:rsidP="00FA1A81">
      <w:pPr>
        <w:rPr>
          <w:rFonts w:ascii="Times New Roman" w:eastAsia="Times New Roman" w:hAnsi="Times New Roman" w:cs="Times New Roman"/>
        </w:rPr>
      </w:pPr>
    </w:p>
    <w:p w14:paraId="6B3A1388" w14:textId="77777777" w:rsidR="006854A6" w:rsidRDefault="006854A6"/>
    <w:sectPr w:rsidR="0068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6B82"/>
    <w:multiLevelType w:val="multilevel"/>
    <w:tmpl w:val="5CA6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51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1"/>
    <w:rsid w:val="006854A6"/>
    <w:rsid w:val="00872D2B"/>
    <w:rsid w:val="00FA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6D580"/>
  <w15:chartTrackingRefBased/>
  <w15:docId w15:val="{C34CAA39-53AC-1D45-9DD2-9E8AB786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A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A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A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A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A81"/>
    <w:rPr>
      <w:rFonts w:eastAsiaTheme="majorEastAsia" w:cstheme="majorBidi"/>
      <w:color w:val="272727" w:themeColor="text1" w:themeTint="D8"/>
    </w:rPr>
  </w:style>
  <w:style w:type="paragraph" w:styleId="Title">
    <w:name w:val="Title"/>
    <w:basedOn w:val="Normal"/>
    <w:next w:val="Normal"/>
    <w:link w:val="TitleChar"/>
    <w:uiPriority w:val="10"/>
    <w:qFormat/>
    <w:rsid w:val="00FA1A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A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A81"/>
    <w:rPr>
      <w:i/>
      <w:iCs/>
      <w:color w:val="404040" w:themeColor="text1" w:themeTint="BF"/>
    </w:rPr>
  </w:style>
  <w:style w:type="paragraph" w:styleId="ListParagraph">
    <w:name w:val="List Paragraph"/>
    <w:basedOn w:val="Normal"/>
    <w:uiPriority w:val="34"/>
    <w:qFormat/>
    <w:rsid w:val="00FA1A81"/>
    <w:pPr>
      <w:ind w:left="720"/>
      <w:contextualSpacing/>
    </w:pPr>
  </w:style>
  <w:style w:type="character" w:styleId="IntenseEmphasis">
    <w:name w:val="Intense Emphasis"/>
    <w:basedOn w:val="DefaultParagraphFont"/>
    <w:uiPriority w:val="21"/>
    <w:qFormat/>
    <w:rsid w:val="00FA1A81"/>
    <w:rPr>
      <w:i/>
      <w:iCs/>
      <w:color w:val="0F4761" w:themeColor="accent1" w:themeShade="BF"/>
    </w:rPr>
  </w:style>
  <w:style w:type="paragraph" w:styleId="IntenseQuote">
    <w:name w:val="Intense Quote"/>
    <w:basedOn w:val="Normal"/>
    <w:next w:val="Normal"/>
    <w:link w:val="IntenseQuoteChar"/>
    <w:uiPriority w:val="30"/>
    <w:qFormat/>
    <w:rsid w:val="00FA1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A81"/>
    <w:rPr>
      <w:i/>
      <w:iCs/>
      <w:color w:val="0F4761" w:themeColor="accent1" w:themeShade="BF"/>
    </w:rPr>
  </w:style>
  <w:style w:type="character" w:styleId="IntenseReference">
    <w:name w:val="Intense Reference"/>
    <w:basedOn w:val="DefaultParagraphFont"/>
    <w:uiPriority w:val="32"/>
    <w:qFormat/>
    <w:rsid w:val="00FA1A81"/>
    <w:rPr>
      <w:b/>
      <w:bCs/>
      <w:smallCaps/>
      <w:color w:val="0F4761" w:themeColor="accent1" w:themeShade="BF"/>
      <w:spacing w:val="5"/>
    </w:rPr>
  </w:style>
  <w:style w:type="paragraph" w:styleId="NormalWeb">
    <w:name w:val="Normal (Web)"/>
    <w:basedOn w:val="Normal"/>
    <w:uiPriority w:val="99"/>
    <w:semiHidden/>
    <w:unhideWhenUsed/>
    <w:rsid w:val="00FA1A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A1A81"/>
    <w:rPr>
      <w:b/>
      <w:bCs/>
    </w:rPr>
  </w:style>
  <w:style w:type="character" w:styleId="HTMLCode">
    <w:name w:val="HTML Code"/>
    <w:basedOn w:val="DefaultParagraphFont"/>
    <w:uiPriority w:val="99"/>
    <w:semiHidden/>
    <w:unhideWhenUsed/>
    <w:rsid w:val="00FA1A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35765">
      <w:bodyDiv w:val="1"/>
      <w:marLeft w:val="0"/>
      <w:marRight w:val="0"/>
      <w:marTop w:val="0"/>
      <w:marBottom w:val="0"/>
      <w:divBdr>
        <w:top w:val="none" w:sz="0" w:space="0" w:color="auto"/>
        <w:left w:val="none" w:sz="0" w:space="0" w:color="auto"/>
        <w:bottom w:val="none" w:sz="0" w:space="0" w:color="auto"/>
        <w:right w:val="none" w:sz="0" w:space="0" w:color="auto"/>
      </w:divBdr>
      <w:divsChild>
        <w:div w:id="1901936357">
          <w:marLeft w:val="0"/>
          <w:marRight w:val="0"/>
          <w:marTop w:val="0"/>
          <w:marBottom w:val="0"/>
          <w:divBdr>
            <w:top w:val="single" w:sz="2" w:space="0" w:color="E3E3E3"/>
            <w:left w:val="single" w:sz="2" w:space="0" w:color="E3E3E3"/>
            <w:bottom w:val="single" w:sz="2" w:space="0" w:color="E3E3E3"/>
            <w:right w:val="single" w:sz="2" w:space="0" w:color="E3E3E3"/>
          </w:divBdr>
          <w:divsChild>
            <w:div w:id="153181006">
              <w:marLeft w:val="0"/>
              <w:marRight w:val="0"/>
              <w:marTop w:val="0"/>
              <w:marBottom w:val="0"/>
              <w:divBdr>
                <w:top w:val="single" w:sz="2" w:space="0" w:color="E3E3E3"/>
                <w:left w:val="single" w:sz="2" w:space="0" w:color="E3E3E3"/>
                <w:bottom w:val="single" w:sz="2" w:space="0" w:color="E3E3E3"/>
                <w:right w:val="single" w:sz="2" w:space="0" w:color="E3E3E3"/>
              </w:divBdr>
              <w:divsChild>
                <w:div w:id="985359137">
                  <w:marLeft w:val="0"/>
                  <w:marRight w:val="0"/>
                  <w:marTop w:val="0"/>
                  <w:marBottom w:val="0"/>
                  <w:divBdr>
                    <w:top w:val="single" w:sz="2" w:space="0" w:color="E3E3E3"/>
                    <w:left w:val="single" w:sz="2" w:space="0" w:color="E3E3E3"/>
                    <w:bottom w:val="single" w:sz="2" w:space="0" w:color="E3E3E3"/>
                    <w:right w:val="single" w:sz="2" w:space="0" w:color="E3E3E3"/>
                  </w:divBdr>
                  <w:divsChild>
                    <w:div w:id="1235969923">
                      <w:marLeft w:val="0"/>
                      <w:marRight w:val="0"/>
                      <w:marTop w:val="0"/>
                      <w:marBottom w:val="0"/>
                      <w:divBdr>
                        <w:top w:val="single" w:sz="2" w:space="0" w:color="E3E3E3"/>
                        <w:left w:val="single" w:sz="2" w:space="0" w:color="E3E3E3"/>
                        <w:bottom w:val="single" w:sz="2" w:space="0" w:color="E3E3E3"/>
                        <w:right w:val="single" w:sz="2" w:space="0" w:color="E3E3E3"/>
                      </w:divBdr>
                      <w:divsChild>
                        <w:div w:id="1332761558">
                          <w:marLeft w:val="0"/>
                          <w:marRight w:val="0"/>
                          <w:marTop w:val="0"/>
                          <w:marBottom w:val="0"/>
                          <w:divBdr>
                            <w:top w:val="single" w:sz="2" w:space="0" w:color="E3E3E3"/>
                            <w:left w:val="single" w:sz="2" w:space="0" w:color="E3E3E3"/>
                            <w:bottom w:val="single" w:sz="2" w:space="0" w:color="E3E3E3"/>
                            <w:right w:val="single" w:sz="2" w:space="0" w:color="E3E3E3"/>
                          </w:divBdr>
                          <w:divsChild>
                            <w:div w:id="8226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7521885">
          <w:marLeft w:val="0"/>
          <w:marRight w:val="0"/>
          <w:marTop w:val="0"/>
          <w:marBottom w:val="0"/>
          <w:divBdr>
            <w:top w:val="single" w:sz="2" w:space="0" w:color="E3E3E3"/>
            <w:left w:val="single" w:sz="2" w:space="0" w:color="E3E3E3"/>
            <w:bottom w:val="single" w:sz="2" w:space="0" w:color="E3E3E3"/>
            <w:right w:val="single" w:sz="2" w:space="0" w:color="E3E3E3"/>
          </w:divBdr>
          <w:divsChild>
            <w:div w:id="1708215249">
              <w:marLeft w:val="0"/>
              <w:marRight w:val="0"/>
              <w:marTop w:val="0"/>
              <w:marBottom w:val="0"/>
              <w:divBdr>
                <w:top w:val="single" w:sz="2" w:space="0" w:color="E3E3E3"/>
                <w:left w:val="single" w:sz="2" w:space="0" w:color="E3E3E3"/>
                <w:bottom w:val="single" w:sz="2" w:space="0" w:color="E3E3E3"/>
                <w:right w:val="single" w:sz="2" w:space="0" w:color="E3E3E3"/>
              </w:divBdr>
            </w:div>
            <w:div w:id="1083180605">
              <w:marLeft w:val="0"/>
              <w:marRight w:val="0"/>
              <w:marTop w:val="0"/>
              <w:marBottom w:val="0"/>
              <w:divBdr>
                <w:top w:val="single" w:sz="2" w:space="0" w:color="E3E3E3"/>
                <w:left w:val="single" w:sz="2" w:space="0" w:color="E3E3E3"/>
                <w:bottom w:val="single" w:sz="2" w:space="0" w:color="E3E3E3"/>
                <w:right w:val="single" w:sz="2" w:space="0" w:color="E3E3E3"/>
              </w:divBdr>
              <w:divsChild>
                <w:div w:id="1351950603">
                  <w:marLeft w:val="0"/>
                  <w:marRight w:val="0"/>
                  <w:marTop w:val="0"/>
                  <w:marBottom w:val="0"/>
                  <w:divBdr>
                    <w:top w:val="single" w:sz="2" w:space="0" w:color="E3E3E3"/>
                    <w:left w:val="single" w:sz="2" w:space="0" w:color="E3E3E3"/>
                    <w:bottom w:val="single" w:sz="2" w:space="0" w:color="E3E3E3"/>
                    <w:right w:val="single" w:sz="2" w:space="0" w:color="E3E3E3"/>
                  </w:divBdr>
                  <w:divsChild>
                    <w:div w:id="1595164075">
                      <w:marLeft w:val="0"/>
                      <w:marRight w:val="0"/>
                      <w:marTop w:val="0"/>
                      <w:marBottom w:val="0"/>
                      <w:divBdr>
                        <w:top w:val="single" w:sz="2" w:space="0" w:color="E3E3E3"/>
                        <w:left w:val="single" w:sz="2" w:space="0" w:color="E3E3E3"/>
                        <w:bottom w:val="single" w:sz="2" w:space="0" w:color="E3E3E3"/>
                        <w:right w:val="single" w:sz="2" w:space="0" w:color="E3E3E3"/>
                      </w:divBdr>
                      <w:divsChild>
                        <w:div w:id="85446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Martinez</dc:creator>
  <cp:keywords/>
  <dc:description/>
  <cp:lastModifiedBy>Alex Martinez</cp:lastModifiedBy>
  <cp:revision>1</cp:revision>
  <dcterms:created xsi:type="dcterms:W3CDTF">2024-02-09T17:31:00Z</dcterms:created>
  <dcterms:modified xsi:type="dcterms:W3CDTF">2024-02-09T17:33:00Z</dcterms:modified>
</cp:coreProperties>
</file>