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Обращение в поддержку</w:t>
      </w:r>
    </w:p>
    <w:p>
      <w:r>
        <w:t xml:space="preserve">[20.10.2026 09:02] Ершов Кирилл: Здравствуйте, не приходит УПД из 1С.</w:t>
      </w:r>
    </w:p>
    <w:p>
      <w:r>
        <w:t xml:space="preserve">[20.10.2026 09:05] Поддержка: Добрый день! Уточните ИНН организации.</w:t>
      </w:r>
    </w:p>
    <w:p>
      <w:r>
        <w:t xml:space="preserve">[20.10.2026 09:07] Ершов Кирилл: ИНН 6653506403, ООО «Альтаир-М».</w:t>
      </w:r>
    </w:p>
    <w:p>
      <w:r>
        <w:t xml:space="preserve">[20.10.2026 09:10] Поддержка: Проверьте, что в 1С включён обмен с ЭДО. Инструкция: https://lunopark.example/help/edo</w:t>
      </w:r>
    </w:p>
    <w:p>
      <w:r>
        <w:t xml:space="preserve">[20.10.2026 09:12] Ершов Кирилл: Оплатить продление можно картой 4000 0072 1906 3762?</w:t>
      </w:r>
    </w:p>
    <w:p>
      <w:r>
        <w:t xml:space="preserve">[20.10.2026 09:13] Поддержка: Пожалуйста, не присылайте номер карты в чат — оплата только по счёту.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Поддержка</dc:title>
  <dc:creator>Ершов Кирилл</dc:creator>
  <dcterms:created xsi:type="dcterms:W3CDTF">2026-09-15T09:00:00Z</dcterms:created>
  <dcterms:modified xsi:type="dcterms:W3CDTF">2026-09-20T10:00:00Z</dcterms:modified>
</cp:coreProperties>
</file>