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Northwind Systems Ltd.</w:t>
      </w:r>
    </w:p>
    <w:p>
      <w:pPr>
        <w:jc w:val="center"/>
      </w:pPr>
      <w:r>
        <w:t xml:space="preserve">12 Baker Street, London W1U 6TY · +44 20 7946 0958</w:t>
      </w:r>
    </w:p>
    <w:p>
      <w:r>
        <w:t xml:space="preserve">15 October 2026</w:t>
      </w:r>
    </w:p>
    <w:p>
      <w:r>
        <w:t xml:space="preserve">Ms. Sophie Harrington</w:t>
      </w:r>
    </w:p>
    <w:p>
      <w:r>
        <w:t xml:space="preserve">Procurement Manager</w:t>
      </w:r>
    </w:p>
    <w:p>
      <w:r>
        <w:t xml:space="preserve">Bluegate Trading LLC</w:t>
      </w:r>
    </w:p>
    <w:p>
      <w:r>
        <w:t xml:space="preserve">45 King Street, Manchester M2 4LQ</w:t>
      </w:r>
    </w:p>
    <w:p>
      <w:r>
        <w:rPr>
          <w:b/>
        </w:rPr>
        <w:t xml:space="preserve">Re: Pilot integration proposal</w:t>
      </w:r>
    </w:p>
    <w:p>
      <w:r>
        <w:t xml:space="preserve">Dear Ms. Harrington,</w:t>
      </w:r>
    </w:p>
    <w:p>
      <w:r>
        <w:t xml:space="preserve">Thank you for the meeting last week. As agreed, we propose a four-week MVP: the API connector to your CRM, a daily Excel export and PDF reports for the finance team. The SLA for the pilot is 99.5 % availability.</w:t>
      </w:r>
    </w:p>
    <w:p>
      <w:r>
        <w:t xml:space="preserve">Please contact our account manager James Whitmore at +44 20 7946 0321 or j.whitmore@northwind.example to schedule the kickoff.</w:t>
      </w:r>
    </w:p>
    <w:p>
      <w:r>
        <w:t xml:space="preserve">Sincerely,</w:t>
      </w:r>
    </w:p>
    <w:p>
      <w:r>
        <w:t xml:space="preserve">Emily Clarke</w:t>
      </w:r>
    </w:p>
    <w:p>
      <w:r>
        <w:t xml:space="preserve">Head of Partnerships, Northwind Systems Ltd.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Pilot proposal</dc:title>
  <dc:creator>Emily Clarke</dc:creator>
  <dcterms:created xsi:type="dcterms:W3CDTF">2026-09-15T09:00:00Z</dcterms:created>
  <dcterms:modified xsi:type="dcterms:W3CDTF">2026-09-20T10:00:00Z</dcterms:modified>
</cp:coreProperties>
</file>