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header+xml" PartName="/word/header2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keepNext/>
        <w:spacing w:after="340"/>
      </w:pPr>
      <w:r>
        <w:rPr>
          <w:rFonts w:ascii="Calibri" w:cs="Calibri" w:eastAsia="Calibri" w:hAnsi="Calibri"/>
          <w:b/>
          <w:bCs/>
          <w:sz w:val="30"/>
          <w:szCs w:val="30"/>
        </w:rPr>
        <w:t xml:space="preserve">BLOCO 3 — ACHADOS DA PESQUISA</w:t>
      </w:r>
    </w:p>
    <w:p>
      <w:pPr>
        <w:keepNext w:val="false"/>
        <w:keepLines/>
        <w:spacing w:after="140"/>
      </w:pPr>
      <w:r>
        <w:rPr>
          <w:rFonts w:ascii="Calibri" w:cs="Calibri" w:eastAsia="Calibri" w:hAnsi="Calibri"/>
          <w:color w:val="000000"/>
          <w:sz w:val="24"/>
          <w:szCs w:val="24"/>
        </w:rPr>
        <w:t xml:space="preserve">Enquanto eu desenvolvia essa pesquisa, eu também fazia estágio no PROAD — o Programa de Orientação e Atendimento a Dependentes da Unifesp, no CAISM — e atendia pessoas com transtorno por uso de substâncias.</w:t>
      </w:r>
    </w:p>
    <w:p>
      <w:pPr>
        <w:keepNext/>
        <w:keepLines/>
        <w:spacing w:after="140"/>
      </w:pPr>
      <w:r>
        <w:rPr>
          <w:rFonts w:ascii="Calibri" w:cs="Calibri" w:eastAsia="Calibri" w:hAnsi="Calibri"/>
          <w:color w:val="000000"/>
          <w:sz w:val="24"/>
          <w:szCs w:val="24"/>
        </w:rPr>
        <w:t xml:space="preserve">E um paciente me disse, logo na primeira sessão:</w:t>
      </w:r>
    </w:p>
    <w:p>
      <w:pPr>
        <w:keepNext/>
        <w:keepLines/>
        <w:spacing w:after="80" w:before="60"/>
      </w:pPr>
      <w:r>
        <w:rPr>
          <w:rFonts w:ascii="Calibri" w:cs="Calibri" w:eastAsia="Calibri" w:hAnsi="Calibri"/>
          <w:b/>
          <w:bCs/>
          <w:color w:val="9C4221"/>
          <w:sz w:val="19"/>
          <w:szCs w:val="19"/>
        </w:rPr>
        <w:t xml:space="preserve">{OLHAR | DESACELERAR}</w:t>
      </w:r>
    </w:p>
    <w:p>
      <w:pPr>
        <w:keepNext w:val="false"/>
        <w:keepLines/>
        <w:spacing w:after="140"/>
        <w:ind w:left="400"/>
      </w:pPr>
      <w:r>
        <w:rPr>
          <w:rFonts w:ascii="Calibri" w:cs="Calibri" w:eastAsia="Calibri" w:hAnsi="Calibri"/>
          <w:i/>
          <w:iCs/>
          <w:color w:val="1F3864"/>
          <w:sz w:val="24"/>
          <w:szCs w:val="24"/>
        </w:rPr>
        <w:t xml:space="preserve">“Instagram é igual droga pra mim.”</w:t>
      </w:r>
    </w:p>
    <w:p>
      <w:pPr>
        <w:keepNext/>
        <w:keepLines/>
        <w:spacing w:after="80" w:before="60"/>
      </w:pPr>
      <w:r>
        <w:rPr>
          <w:rFonts w:ascii="Calibri" w:cs="Calibri" w:eastAsia="Calibri" w:hAnsi="Calibri"/>
          <w:b/>
          <w:bCs/>
          <w:color w:val="9C4221"/>
          <w:sz w:val="19"/>
          <w:szCs w:val="19"/>
        </w:rPr>
        <w:t xml:space="preserve">{PAUSA 1s}</w:t>
      </w:r>
    </w:p>
    <w:p>
      <w:pPr>
        <w:keepNext w:val="false"/>
        <w:keepLines/>
        <w:spacing w:after="140"/>
      </w:pPr>
      <w:r>
        <w:rPr>
          <w:rFonts w:ascii="Calibri" w:cs="Calibri" w:eastAsia="Calibri" w:hAnsi="Calibri"/>
          <w:color w:val="000000"/>
          <w:sz w:val="24"/>
          <w:szCs w:val="24"/>
        </w:rPr>
        <w:t xml:space="preserve">Eu nunca esqueci essa frase.</w:t>
      </w:r>
    </w:p>
    <w:p>
      <w:pPr>
        <w:keepNext w:val="false"/>
        <w:keepLines/>
        <w:spacing w:after="140"/>
      </w:pPr>
      <w:r>
        <w:rPr>
          <w:rFonts w:ascii="Calibri" w:cs="Calibri" w:eastAsia="Calibri" w:hAnsi="Calibri"/>
          <w:color w:val="000000"/>
          <w:sz w:val="24"/>
          <w:szCs w:val="24"/>
        </w:rPr>
        <w:t xml:space="preserve">Ela não demonstrava equivalência entre os dois fenômenos.</w:t>
      </w:r>
    </w:p>
    <w:p>
      <w:pPr>
        <w:keepNext w:val="false"/>
        <w:keepLines/>
        <w:spacing w:after="140"/>
      </w:pPr>
      <w:r>
        <w:rPr>
          <w:rFonts w:ascii="Calibri" w:cs="Calibri" w:eastAsia="Calibri" w:hAnsi="Calibri"/>
          <w:color w:val="000000"/>
          <w:sz w:val="24"/>
          <w:szCs w:val="24"/>
        </w:rPr>
        <w:t xml:space="preserve">Mas chamava atenção para experiências que eu escutava nos dois contextos: perda de controle, dificuldade de interromper e continuidade apesar dos prejuízos.</w:t>
      </w:r>
    </w:p>
    <w:p>
      <w:pPr>
        <w:keepNext/>
        <w:keepLines/>
        <w:spacing w:after="80" w:before="60"/>
      </w:pPr>
      <w:r>
        <w:rPr>
          <w:rFonts w:ascii="Calibri" w:cs="Calibri" w:eastAsia="Calibri" w:hAnsi="Calibri"/>
          <w:b/>
          <w:bCs/>
          <w:color w:val="9C4221"/>
          <w:sz w:val="19"/>
          <w:szCs w:val="19"/>
        </w:rPr>
        <w:t xml:space="preserve">{PAUSA 1s}</w:t>
      </w:r>
    </w:p>
    <w:p>
      <w:pPr>
        <w:keepNext w:val="false"/>
        <w:keepLines/>
        <w:spacing w:after="140"/>
      </w:pPr>
      <w:r>
        <w:rPr>
          <w:rFonts w:ascii="Calibri" w:cs="Calibri" w:eastAsia="Calibri" w:hAnsi="Calibri"/>
          <w:color w:val="000000"/>
          <w:sz w:val="24"/>
          <w:szCs w:val="24"/>
        </w:rPr>
        <w:t xml:space="preserve">E a questão não parecia ser apenas o tempo de tela. Parecia envolver a qualidade da relação que a pessoa construía com aquele comportamento: o que ele produzia, o que ajudava a aliviar ou evitar, e por que era tão difícil interrompê-lo.</w:t>
      </w:r>
    </w:p>
    <w:p>
      <w:pPr>
        <w:keepNext w:val="false"/>
        <w:keepLines/>
        <w:spacing w:after="140"/>
      </w:pPr>
      <w:r>
        <w:rPr>
          <w:rFonts w:ascii="Calibri" w:cs="Calibri" w:eastAsia="Calibri" w:hAnsi="Calibri"/>
          <w:color w:val="000000"/>
          <w:sz w:val="24"/>
          <w:szCs w:val="24"/>
        </w:rPr>
        <w:t xml:space="preserve">Foi desse incômodo que surgiu a minha pesquisa.</w:t>
      </w:r>
    </w:p>
    <w:p>
      <w:pPr>
        <w:keepNext/>
        <w:keepLines/>
        <w:spacing w:after="80" w:before="60"/>
      </w:pPr>
      <w:r>
        <w:rPr>
          <w:rFonts w:ascii="Calibri" w:cs="Calibri" w:eastAsia="Calibri" w:hAnsi="Calibri"/>
          <w:b/>
          <w:bCs/>
          <w:color w:val="9C4221"/>
          <w:sz w:val="19"/>
          <w:szCs w:val="19"/>
        </w:rPr>
        <w:t xml:space="preserve">{FIRME | RITMO + — domínio metodológico, não pedido de desculpas}</w:t>
      </w:r>
    </w:p>
    <w:p>
      <w:pPr>
        <w:keepNext w:val="false"/>
        <w:keepLines/>
        <w:spacing w:after="140"/>
      </w:pPr>
      <w:r>
        <w:rPr>
          <w:rFonts w:ascii="Calibri" w:cs="Calibri" w:eastAsia="Calibri" w:hAnsi="Calibri"/>
          <w:color w:val="000000"/>
          <w:sz w:val="24"/>
          <w:szCs w:val="24"/>
        </w:rPr>
        <w:t xml:space="preserve">Eu realizei entrevistas semiestruturadas com quatro pessoas, entre 25 e 30 anos, que descreviam o próprio uso como excessivo, difícil de controlar e associado a algum prejuízo.</w:t>
      </w:r>
    </w:p>
    <w:p>
      <w:pPr>
        <w:keepNext w:val="false"/>
        <w:keepLines/>
        <w:spacing w:after="140"/>
      </w:pPr>
      <w:r>
        <w:rPr>
          <w:rFonts w:ascii="Calibri" w:cs="Calibri" w:eastAsia="Calibri" w:hAnsi="Calibri"/>
          <w:color w:val="000000"/>
          <w:sz w:val="24"/>
          <w:szCs w:val="24"/>
        </w:rPr>
        <w:t xml:space="preserve">A pesquisa foi qualitativa e exploratória, desenvolvida a partir da análise do comportamento.</w:t>
      </w:r>
    </w:p>
    <w:p>
      <w:pPr>
        <w:keepNext w:val="false"/>
        <w:keepLines/>
        <w:spacing w:after="140"/>
      </w:pPr>
      <w:r>
        <w:rPr>
          <w:rFonts w:ascii="Calibri" w:cs="Calibri" w:eastAsia="Calibri" w:hAnsi="Calibri"/>
          <w:color w:val="000000"/>
          <w:sz w:val="24"/>
          <w:szCs w:val="24"/>
        </w:rPr>
        <w:t xml:space="preserve">E é importante delimitar o que isso significa. Eu trabalhei com os relatos que os participantes produziram sobre o próprio uso — não com observação direta. Por isso, os resultados não permitem estabelecer prevalência, causalidade ou diagnóstico, e não podem ser generalizados.</w:t>
      </w:r>
    </w:p>
    <w:p>
      <w:pPr>
        <w:keepNext w:val="false"/>
        <w:keepLines/>
        <w:spacing w:after="140"/>
      </w:pPr>
      <w:r>
        <w:rPr>
          <w:rFonts w:ascii="Calibri" w:cs="Calibri" w:eastAsia="Calibri" w:hAnsi="Calibri"/>
          <w:color w:val="000000"/>
          <w:sz w:val="24"/>
          <w:szCs w:val="24"/>
        </w:rPr>
        <w:t xml:space="preserve">“Uso excessivo”, aqui, também não foi definido por critério diagnóstico nem por número de horas: baseou-se na autopercepção dos participantes e nos prejuízos que eles relatavam.</w:t>
      </w:r>
    </w:p>
    <w:p>
      <w:pPr>
        <w:keepNext w:val="false"/>
        <w:keepLines/>
        <w:spacing w:after="140"/>
      </w:pPr>
      <w:r>
        <w:rPr>
          <w:rFonts w:ascii="Calibri" w:cs="Calibri" w:eastAsia="Calibri" w:hAnsi="Calibri"/>
          <w:color w:val="000000"/>
          <w:sz w:val="24"/>
          <w:szCs w:val="24"/>
        </w:rPr>
        <w:t xml:space="preserve">A pesquisa permitiu identificar padrões gerais — mas não construir uma formulação específica para cada plataforma ou para cada participante.</w:t>
      </w:r>
    </w:p>
    <w:p>
      <w:pPr>
        <w:keepNext/>
        <w:keepLines/>
        <w:spacing w:after="80" w:before="60"/>
      </w:pPr>
      <w:r>
        <w:rPr>
          <w:rFonts w:ascii="Calibri" w:cs="Calibri" w:eastAsia="Calibri" w:hAnsi="Calibri"/>
          <w:b/>
          <w:bCs/>
          <w:color w:val="9C4221"/>
          <w:sz w:val="19"/>
          <w:szCs w:val="19"/>
        </w:rPr>
        <w:t xml:space="preserve">{TOM CONVERSACIONAL | GESTOS DISCRETOS MARCANDO OS TRÊS EIXOS}</w:t>
      </w:r>
    </w:p>
    <w:p>
      <w:pPr>
        <w:keepNext w:val="false"/>
        <w:keepLines/>
        <w:spacing w:after="140"/>
      </w:pPr>
      <w:r>
        <w:rPr>
          <w:rFonts w:ascii="Calibri" w:cs="Calibri" w:eastAsia="Calibri" w:hAnsi="Calibri"/>
          <w:color w:val="000000"/>
          <w:sz w:val="24"/>
          <w:szCs w:val="24"/>
        </w:rPr>
        <w:t xml:space="preserve">Feita essa delimitação, eu organizei os achados em três eixos: </w:t>
      </w:r>
      <w:r>
        <w:rPr>
          <w:rFonts w:ascii="Calibri" w:cs="Calibri" w:eastAsia="Calibri" w:hAnsi="Calibri"/>
          <w:b/>
          <w:bCs/>
          <w:color w:val="000000"/>
          <w:sz w:val="24"/>
          <w:szCs w:val="24"/>
        </w:rPr>
        <w:t xml:space="preserve">antecedentes</w:t>
      </w:r>
      <w:r>
        <w:rPr>
          <w:rFonts w:ascii="Calibri" w:cs="Calibri" w:eastAsia="Calibri" w:hAnsi="Calibri"/>
          <w:color w:val="000000"/>
          <w:sz w:val="24"/>
          <w:szCs w:val="24"/>
        </w:rPr>
        <w:t xml:space="preserve">, </w:t>
      </w:r>
      <w:r>
        <w:rPr>
          <w:rFonts w:ascii="Calibri" w:cs="Calibri" w:eastAsia="Calibri" w:hAnsi="Calibri"/>
          <w:b/>
          <w:bCs/>
          <w:color w:val="000000"/>
          <w:sz w:val="24"/>
          <w:szCs w:val="24"/>
        </w:rPr>
        <w:t xml:space="preserve">consequências</w:t>
      </w:r>
      <w:r>
        <w:rPr>
          <w:rFonts w:ascii="Calibri" w:cs="Calibri" w:eastAsia="Calibri" w:hAnsi="Calibri"/>
          <w:color w:val="000000"/>
          <w:sz w:val="24"/>
          <w:szCs w:val="24"/>
        </w:rPr>
        <w:t xml:space="preserve"> e </w:t>
      </w:r>
      <w:r>
        <w:rPr>
          <w:rFonts w:ascii="Calibri" w:cs="Calibri" w:eastAsia="Calibri" w:hAnsi="Calibri"/>
          <w:b/>
          <w:bCs/>
          <w:color w:val="000000"/>
          <w:sz w:val="24"/>
          <w:szCs w:val="24"/>
        </w:rPr>
        <w:t xml:space="preserve">respostas de autocontrole</w:t>
      </w:r>
      <w:r>
        <w:rPr>
          <w:rFonts w:ascii="Calibri" w:cs="Calibri" w:eastAsia="Calibri" w:hAnsi="Calibri"/>
          <w:color w:val="000000"/>
          <w:sz w:val="24"/>
          <w:szCs w:val="24"/>
        </w:rPr>
        <w:t xml:space="preserve">.</w:t>
      </w:r>
    </w:p>
    <w:p>
      <w:pPr>
        <w:keepNext/>
        <w:keepLines/>
        <w:spacing w:after="80" w:before="60"/>
      </w:pPr>
      <w:r>
        <w:rPr>
          <w:rFonts w:ascii="Calibri" w:cs="Calibri" w:eastAsia="Calibri" w:hAnsi="Calibri"/>
          <w:b/>
          <w:bCs/>
          <w:color w:val="9C4221"/>
          <w:sz w:val="19"/>
          <w:szCs w:val="19"/>
        </w:rPr>
        <w:t xml:space="preserve">{PAUSA 1s}</w:t>
      </w:r>
    </w:p>
    <w:p>
      <w:pPr>
        <w:keepNext w:val="false"/>
        <w:keepLines/>
        <w:spacing w:after="140"/>
      </w:pPr>
      <w:r>
        <w:rPr>
          <w:rFonts w:ascii="Calibri" w:cs="Calibri" w:eastAsia="Calibri" w:hAnsi="Calibri"/>
          <w:color w:val="000000"/>
          <w:sz w:val="24"/>
          <w:szCs w:val="24"/>
        </w:rPr>
        <w:t xml:space="preserve">Vamos começar pelos </w:t>
      </w:r>
      <w:r>
        <w:rPr>
          <w:rFonts w:ascii="Calibri" w:cs="Calibri" w:eastAsia="Calibri" w:hAnsi="Calibri"/>
          <w:b/>
          <w:bCs/>
          <w:color w:val="000000"/>
          <w:sz w:val="24"/>
          <w:szCs w:val="24"/>
        </w:rPr>
        <w:t xml:space="preserve">antecedentes</w:t>
      </w:r>
      <w:r>
        <w:rPr>
          <w:rFonts w:ascii="Calibri" w:cs="Calibri" w:eastAsia="Calibri" w:hAnsi="Calibri"/>
          <w:color w:val="000000"/>
          <w:sz w:val="24"/>
          <w:szCs w:val="24"/>
        </w:rPr>
        <w:t xml:space="preserve">.</w:t>
      </w:r>
    </w:p>
    <w:p>
      <w:pPr>
        <w:keepNext/>
        <w:keepLines/>
        <w:spacing w:after="80" w:before="60"/>
      </w:pPr>
      <w:r>
        <w:rPr>
          <w:rFonts w:ascii="Calibri" w:cs="Calibri" w:eastAsia="Calibri" w:hAnsi="Calibri"/>
          <w:b/>
          <w:bCs/>
          <w:color w:val="9C4221"/>
          <w:sz w:val="19"/>
          <w:szCs w:val="19"/>
        </w:rPr>
        <w:t xml:space="preserve">{ÊNFASE SÓ NOS NÚMEROS; DEPOIS VOLTAR AO TOM CONVERSACIONAL}</w:t>
      </w:r>
    </w:p>
    <w:p>
      <w:pPr>
        <w:keepNext w:val="false"/>
        <w:keepLines/>
        <w:spacing w:after="140"/>
      </w:pPr>
      <w:r>
        <w:rPr>
          <w:rFonts w:ascii="Calibri" w:cs="Calibri" w:eastAsia="Calibri" w:hAnsi="Calibri"/>
          <w:color w:val="000000"/>
          <w:sz w:val="24"/>
          <w:szCs w:val="24"/>
        </w:rPr>
        <w:t xml:space="preserve">Nos </w:t>
      </w:r>
      <w:r>
        <w:rPr>
          <w:rFonts w:ascii="Calibri" w:cs="Calibri" w:eastAsia="Calibri" w:hAnsi="Calibri"/>
          <w:b/>
          <w:bCs/>
          <w:color w:val="000000"/>
          <w:sz w:val="24"/>
          <w:szCs w:val="24"/>
        </w:rPr>
        <w:t xml:space="preserve">quatro</w:t>
      </w:r>
      <w:r>
        <w:rPr>
          <w:rFonts w:ascii="Calibri" w:cs="Calibri" w:eastAsia="Calibri" w:hAnsi="Calibri"/>
          <w:color w:val="000000"/>
          <w:sz w:val="24"/>
          <w:szCs w:val="24"/>
        </w:rPr>
        <w:t xml:space="preserve"> relatos, o uso apareceu antes de dormir e nos intervalos. Também apareceram nos </w:t>
      </w:r>
      <w:r>
        <w:rPr>
          <w:rFonts w:ascii="Calibri" w:cs="Calibri" w:eastAsia="Calibri" w:hAnsi="Calibri"/>
          <w:b/>
          <w:bCs/>
          <w:color w:val="000000"/>
          <w:sz w:val="24"/>
          <w:szCs w:val="24"/>
        </w:rPr>
        <w:t xml:space="preserve">quatro</w:t>
      </w:r>
      <w:r>
        <w:rPr>
          <w:rFonts w:ascii="Calibri" w:cs="Calibri" w:eastAsia="Calibri" w:hAnsi="Calibri"/>
          <w:color w:val="000000"/>
          <w:sz w:val="24"/>
          <w:szCs w:val="24"/>
        </w:rPr>
        <w:t xml:space="preserve"> relatos as demandas sociais e a presença de outras pessoas mexendo no celular. Ao acordar, apareceu em </w:t>
      </w:r>
      <w:r>
        <w:rPr>
          <w:rFonts w:ascii="Calibri" w:cs="Calibri" w:eastAsia="Calibri" w:hAnsi="Calibri"/>
          <w:b/>
          <w:bCs/>
          <w:color w:val="000000"/>
          <w:sz w:val="24"/>
          <w:szCs w:val="24"/>
        </w:rPr>
        <w:t xml:space="preserve">três</w:t>
      </w:r>
      <w:r>
        <w:rPr>
          <w:rFonts w:ascii="Calibri" w:cs="Calibri" w:eastAsia="Calibri" w:hAnsi="Calibri"/>
          <w:color w:val="000000"/>
          <w:sz w:val="24"/>
          <w:szCs w:val="24"/>
        </w:rPr>
        <w:t xml:space="preserve"> relatos; no banheiro, em </w:t>
      </w:r>
      <w:r>
        <w:rPr>
          <w:rFonts w:ascii="Calibri" w:cs="Calibri" w:eastAsia="Calibri" w:hAnsi="Calibri"/>
          <w:b/>
          <w:bCs/>
          <w:color w:val="000000"/>
          <w:sz w:val="24"/>
          <w:szCs w:val="24"/>
        </w:rPr>
        <w:t xml:space="preserve">dois</w:t>
      </w:r>
      <w:r>
        <w:rPr>
          <w:rFonts w:ascii="Calibri" w:cs="Calibri" w:eastAsia="Calibri" w:hAnsi="Calibri"/>
          <w:color w:val="000000"/>
          <w:sz w:val="24"/>
          <w:szCs w:val="24"/>
        </w:rPr>
        <w:t xml:space="preserve">.</w:t>
      </w:r>
    </w:p>
    <w:p>
      <w:pPr>
        <w:keepNext w:val="false"/>
        <w:keepLines/>
        <w:spacing w:after="140"/>
      </w:pPr>
      <w:r>
        <w:rPr>
          <w:rFonts w:ascii="Calibri" w:cs="Calibri" w:eastAsia="Calibri" w:hAnsi="Calibri"/>
          <w:color w:val="000000"/>
          <w:sz w:val="24"/>
          <w:szCs w:val="24"/>
        </w:rPr>
        <w:t xml:space="preserve">E apareciam ainda as notificações e o simples fato de estar com o aparelho já aberto na mão.</w:t>
      </w:r>
    </w:p>
    <w:p>
      <w:pPr>
        <w:keepNext/>
        <w:keepLines/>
        <w:spacing w:after="140"/>
      </w:pPr>
      <w:r>
        <w:rPr>
          <w:rFonts w:ascii="Calibri" w:cs="Calibri" w:eastAsia="Calibri" w:hAnsi="Calibri"/>
          <w:color w:val="000000"/>
          <w:sz w:val="24"/>
          <w:szCs w:val="24"/>
        </w:rPr>
        <w:t xml:space="preserve">Uma participante disse:</w:t>
      </w:r>
    </w:p>
    <w:p>
      <w:pPr>
        <w:keepNext w:val="false"/>
        <w:keepLines/>
        <w:spacing w:after="140"/>
        <w:ind w:left="400"/>
      </w:pPr>
      <w:r>
        <w:rPr>
          <w:rFonts w:ascii="Calibri" w:cs="Calibri" w:eastAsia="Calibri" w:hAnsi="Calibri"/>
          <w:i/>
          <w:iCs/>
          <w:color w:val="1F3864"/>
          <w:sz w:val="24"/>
          <w:szCs w:val="24"/>
        </w:rPr>
        <w:t xml:space="preserve">“Aí abre, e é tipo assim, direto eu já vou no Instagram, direto.”</w:t>
      </w:r>
    </w:p>
    <w:p>
      <w:pPr>
        <w:keepNext w:val="false"/>
        <w:keepLines/>
        <w:spacing w:after="140"/>
      </w:pPr>
      <w:r>
        <w:rPr>
          <w:rFonts w:ascii="Calibri" w:cs="Calibri" w:eastAsia="Calibri" w:hAnsi="Calibri"/>
          <w:color w:val="000000"/>
          <w:sz w:val="24"/>
          <w:szCs w:val="24"/>
        </w:rPr>
        <w:t xml:space="preserve">Reparem que não há aí uma decisão planejada de entrar na rede.</w:t>
      </w:r>
    </w:p>
    <w:p>
      <w:pPr>
        <w:keepNext w:val="false"/>
        <w:keepLines/>
        <w:spacing w:after="140"/>
      </w:pPr>
      <w:r>
        <w:rPr>
          <w:rFonts w:ascii="Calibri" w:cs="Calibri" w:eastAsia="Calibri" w:hAnsi="Calibri"/>
          <w:color w:val="000000"/>
          <w:sz w:val="24"/>
          <w:szCs w:val="24"/>
        </w:rPr>
        <w:t xml:space="preserve">Determinados contextos pareciam aumentar tanto a probabilidade do comportamento que, às vezes, quando a pessoa percebia, já estava usando.</w:t>
      </w:r>
    </w:p>
    <w:p>
      <w:pPr>
        <w:keepNext/>
        <w:keepLines/>
        <w:spacing w:after="80" w:before="60"/>
      </w:pPr>
      <w:r>
        <w:rPr>
          <w:rFonts w:ascii="Calibri" w:cs="Calibri" w:eastAsia="Calibri" w:hAnsi="Calibri"/>
          <w:b/>
          <w:bCs/>
          <w:color w:val="9C4221"/>
          <w:sz w:val="19"/>
          <w:szCs w:val="19"/>
        </w:rPr>
        <w:t xml:space="preserve">{PAUSA 1s}</w:t>
      </w:r>
    </w:p>
    <w:p>
      <w:pPr>
        <w:keepNext w:val="false"/>
        <w:keepLines/>
        <w:spacing w:after="140"/>
      </w:pPr>
      <w:r>
        <w:rPr>
          <w:rFonts w:ascii="Calibri" w:cs="Calibri" w:eastAsia="Calibri" w:hAnsi="Calibri"/>
          <w:color w:val="000000"/>
          <w:sz w:val="24"/>
          <w:szCs w:val="24"/>
        </w:rPr>
        <w:t xml:space="preserve">Vamos para o segundo eixo: as </w:t>
      </w:r>
      <w:r>
        <w:rPr>
          <w:rFonts w:ascii="Calibri" w:cs="Calibri" w:eastAsia="Calibri" w:hAnsi="Calibri"/>
          <w:b/>
          <w:bCs/>
          <w:color w:val="000000"/>
          <w:sz w:val="24"/>
          <w:szCs w:val="24"/>
        </w:rPr>
        <w:t xml:space="preserve">consequências</w:t>
      </w:r>
      <w:r>
        <w:rPr>
          <w:rFonts w:ascii="Calibri" w:cs="Calibri" w:eastAsia="Calibri" w:hAnsi="Calibri"/>
          <w:color w:val="000000"/>
          <w:sz w:val="24"/>
          <w:szCs w:val="24"/>
        </w:rPr>
        <w:t xml:space="preserve">.</w:t>
      </w:r>
    </w:p>
    <w:p>
      <w:pPr>
        <w:keepNext w:val="false"/>
        <w:keepLines/>
        <w:spacing w:after="140"/>
      </w:pPr>
      <w:r>
        <w:rPr>
          <w:rFonts w:ascii="Calibri" w:cs="Calibri" w:eastAsia="Calibri" w:hAnsi="Calibri"/>
          <w:color w:val="000000"/>
          <w:sz w:val="24"/>
          <w:szCs w:val="24"/>
        </w:rPr>
        <w:t xml:space="preserve">E aqui apareceu uma variedade grande de funções. A rede podia oferecer informação, socialização, visibilidade, inspiração, retorno profissional e sensação de pertencimento. E podia também reduzir ansiedade, inquietação, tédio, medo de exclusão ou o contato com uma tarefa difícil.</w:t>
      </w:r>
    </w:p>
    <w:p>
      <w:pPr>
        <w:keepNext/>
        <w:keepLines/>
        <w:spacing w:after="80" w:before="60"/>
      </w:pPr>
      <w:r>
        <w:rPr>
          <w:rFonts w:ascii="Calibri" w:cs="Calibri" w:eastAsia="Calibri" w:hAnsi="Calibri"/>
          <w:b/>
          <w:bCs/>
          <w:color w:val="9C4221"/>
          <w:sz w:val="19"/>
          <w:szCs w:val="19"/>
        </w:rPr>
        <w:t xml:space="preserve">{FIRME}</w:t>
      </w:r>
    </w:p>
    <w:p>
      <w:pPr>
        <w:keepNext w:val="false"/>
        <w:keepLines/>
        <w:spacing w:after="140"/>
      </w:pPr>
      <w:r>
        <w:rPr>
          <w:rFonts w:ascii="Calibri" w:cs="Calibri" w:eastAsia="Calibri" w:hAnsi="Calibri"/>
          <w:color w:val="000000"/>
          <w:sz w:val="24"/>
          <w:szCs w:val="24"/>
        </w:rPr>
        <w:t xml:space="preserve">Esse é um ponto central dos achados: o mesmo comportamento podia oferecer alguma coisa e, ao mesmo tempo, afastar outra. Às vezes, as duas funções apareciam juntas.</w:t>
      </w:r>
    </w:p>
    <w:p>
      <w:pPr>
        <w:keepNext/>
        <w:keepLines/>
        <w:spacing w:after="80" w:before="60"/>
      </w:pPr>
      <w:r>
        <w:rPr>
          <w:rFonts w:ascii="Calibri" w:cs="Calibri" w:eastAsia="Calibri" w:hAnsi="Calibri"/>
          <w:b/>
          <w:bCs/>
          <w:color w:val="9C4221"/>
          <w:sz w:val="19"/>
          <w:szCs w:val="19"/>
        </w:rPr>
        <w:t xml:space="preserve">{PAUSA 1s}</w:t>
      </w:r>
    </w:p>
    <w:p>
      <w:pPr>
        <w:keepNext w:val="false"/>
        <w:keepLines/>
        <w:spacing w:after="140"/>
      </w:pPr>
      <w:r>
        <w:rPr>
          <w:rFonts w:ascii="Calibri" w:cs="Calibri" w:eastAsia="Calibri" w:hAnsi="Calibri"/>
          <w:color w:val="000000"/>
          <w:sz w:val="24"/>
          <w:szCs w:val="24"/>
        </w:rPr>
        <w:t xml:space="preserve">Eu quero abrir um parêntese aqui e trazer uma fala de outra pesquisa que eu realizei, com uma criadora de conteúdo no YouTube.</w:t>
      </w:r>
    </w:p>
    <w:p>
      <w:pPr>
        <w:keepNext/>
        <w:keepLines/>
        <w:spacing w:after="140"/>
      </w:pPr>
      <w:r>
        <w:rPr>
          <w:rFonts w:ascii="Calibri" w:cs="Calibri" w:eastAsia="Calibri" w:hAnsi="Calibri"/>
          <w:color w:val="000000"/>
          <w:sz w:val="24"/>
          <w:szCs w:val="24"/>
        </w:rPr>
        <w:t xml:space="preserve">Ela dizia:</w:t>
      </w:r>
    </w:p>
    <w:p>
      <w:pPr>
        <w:keepNext w:val="false"/>
        <w:keepLines/>
        <w:spacing w:after="140"/>
        <w:ind w:left="400"/>
      </w:pPr>
      <w:r>
        <w:rPr>
          <w:rFonts w:ascii="Calibri" w:cs="Calibri" w:eastAsia="Calibri" w:hAnsi="Calibri"/>
          <w:i/>
          <w:iCs/>
          <w:color w:val="1F3864"/>
          <w:sz w:val="24"/>
          <w:szCs w:val="24"/>
        </w:rPr>
        <w:t xml:space="preserve">“Ganhei seguidor hoje, minha autoestima tá boa. Perdi seguidor hoje, minha autoestima tá péssima.”</w:t>
      </w:r>
    </w:p>
    <w:p>
      <w:pPr>
        <w:keepNext w:val="false"/>
        <w:keepLines/>
        <w:spacing w:after="140"/>
      </w:pPr>
      <w:r>
        <w:rPr>
          <w:rFonts w:ascii="Calibri" w:cs="Calibri" w:eastAsia="Calibri" w:hAnsi="Calibri"/>
          <w:color w:val="000000"/>
          <w:sz w:val="24"/>
          <w:szCs w:val="24"/>
        </w:rPr>
        <w:t xml:space="preserve">Aqueles números eram fonte de trabalho e renda — tinham uma função concreta. Mas, no relato, as métricas não apareciam apenas como indicadores de alcance: podiam ser vividas como sinais de aceitação, rejeição e valor pessoal.</w:t>
      </w:r>
    </w:p>
    <w:p>
      <w:pPr>
        <w:keepNext w:val="false"/>
        <w:keepLines/>
        <w:spacing w:after="140"/>
      </w:pPr>
      <w:r>
        <w:rPr>
          <w:rFonts w:ascii="Calibri" w:cs="Calibri" w:eastAsia="Calibri" w:hAnsi="Calibri"/>
          <w:color w:val="000000"/>
          <w:sz w:val="24"/>
          <w:szCs w:val="24"/>
        </w:rPr>
        <w:t xml:space="preserve">Fecho o parêntese e volto aos quatro participantes.</w:t>
      </w:r>
    </w:p>
    <w:p>
      <w:pPr>
        <w:keepNext/>
        <w:keepLines/>
        <w:spacing w:after="80" w:before="60"/>
      </w:pPr>
      <w:r>
        <w:rPr>
          <w:rFonts w:ascii="Calibri" w:cs="Calibri" w:eastAsia="Calibri" w:hAnsi="Calibri"/>
          <w:b/>
          <w:bCs/>
          <w:color w:val="9C4221"/>
          <w:sz w:val="19"/>
          <w:szCs w:val="19"/>
        </w:rPr>
        <w:t xml:space="preserve">{PAUSA 1s}</w:t>
      </w:r>
    </w:p>
    <w:p>
      <w:pPr>
        <w:keepNext w:val="false"/>
        <w:keepLines/>
        <w:spacing w:after="140"/>
      </w:pPr>
      <w:r>
        <w:rPr>
          <w:rFonts w:ascii="Calibri" w:cs="Calibri" w:eastAsia="Calibri" w:hAnsi="Calibri"/>
          <w:color w:val="000000"/>
          <w:sz w:val="24"/>
          <w:szCs w:val="24"/>
        </w:rPr>
        <w:t xml:space="preserve">Para alguns deles, o uso aparecia ligado a funções muito concretas da rotina: ajudar a pegar no sono, ajudar a despertar e até ajudar a usar o banheiro.</w:t>
      </w:r>
    </w:p>
    <w:p>
      <w:pPr>
        <w:keepNext/>
        <w:keepLines/>
        <w:spacing w:after="140"/>
      </w:pPr>
      <w:r>
        <w:rPr>
          <w:rFonts w:ascii="Calibri" w:cs="Calibri" w:eastAsia="Calibri" w:hAnsi="Calibri"/>
          <w:color w:val="000000"/>
          <w:sz w:val="24"/>
          <w:szCs w:val="24"/>
        </w:rPr>
        <w:t xml:space="preserve">Nas palavras bastante coloquiais do próprio participante:</w:t>
      </w:r>
    </w:p>
    <w:p>
      <w:pPr>
        <w:keepNext w:val="false"/>
        <w:keepLines/>
        <w:spacing w:after="140"/>
        <w:ind w:left="400"/>
      </w:pPr>
      <w:r>
        <w:rPr>
          <w:rFonts w:ascii="Calibri" w:cs="Calibri" w:eastAsia="Calibri" w:hAnsi="Calibri"/>
          <w:i/>
          <w:iCs/>
          <w:color w:val="1F3864"/>
          <w:sz w:val="24"/>
          <w:szCs w:val="24"/>
        </w:rPr>
        <w:t xml:space="preserve">“[...] se eu não estiver com o celular, meu corpo dissociou de ir no banheiro assim. Ele fica meio burro assim, tipo: ‘cadê o celular pra eu ir?’”</w:t>
      </w:r>
    </w:p>
    <w:p>
      <w:pPr>
        <w:keepNext w:val="false"/>
        <w:keepLines/>
        <w:spacing w:after="140"/>
      </w:pPr>
      <w:r>
        <w:rPr>
          <w:rFonts w:ascii="Calibri" w:cs="Calibri" w:eastAsia="Calibri" w:hAnsi="Calibri"/>
          <w:color w:val="000000"/>
          <w:sz w:val="24"/>
          <w:szCs w:val="24"/>
        </w:rPr>
        <w:t xml:space="preserve">Ele não está usando um conceito técnico. Está descrevendo como o celular tinha se acoplado a uma situação muito concreta do cotidiano — a ponto de ele sentir que precisava daquele recurso para conseguir funcionar ali.</w:t>
      </w:r>
    </w:p>
    <w:p>
      <w:pPr>
        <w:keepNext/>
        <w:keepLines/>
        <w:spacing w:after="80" w:before="60"/>
      </w:pPr>
      <w:r>
        <w:rPr>
          <w:rFonts w:ascii="Calibri" w:cs="Calibri" w:eastAsia="Calibri" w:hAnsi="Calibri"/>
          <w:b/>
          <w:bCs/>
          <w:color w:val="9C4221"/>
          <w:sz w:val="19"/>
          <w:szCs w:val="19"/>
        </w:rPr>
        <w:t xml:space="preserve">{PAUSA 1s}</w:t>
      </w:r>
    </w:p>
    <w:p>
      <w:pPr>
        <w:keepNext w:val="false"/>
        <w:keepLines/>
        <w:spacing w:after="140"/>
      </w:pPr>
      <w:r>
        <w:rPr>
          <w:rFonts w:ascii="Calibri" w:cs="Calibri" w:eastAsia="Calibri" w:hAnsi="Calibri"/>
          <w:color w:val="000000"/>
          <w:sz w:val="24"/>
          <w:szCs w:val="24"/>
        </w:rPr>
        <w:t xml:space="preserve">Em outros relatos, o uso aparecia ligado ao medo de rejeição.</w:t>
      </w:r>
    </w:p>
    <w:p>
      <w:pPr>
        <w:keepNext w:val="false"/>
        <w:keepLines/>
        <w:spacing w:after="140"/>
      </w:pPr>
      <w:r>
        <w:rPr>
          <w:rFonts w:ascii="Calibri" w:cs="Calibri" w:eastAsia="Calibri" w:hAnsi="Calibri"/>
          <w:color w:val="000000"/>
          <w:sz w:val="24"/>
          <w:szCs w:val="24"/>
        </w:rPr>
        <w:t xml:space="preserve">Uma participante contou que o WhatsApp parou de funcionar e que ela tentou resolver com muita urgência — uma urgência mobilizada pelo medo de que interpretassem o silêncio como desprezo.</w:t>
      </w:r>
    </w:p>
    <w:p>
      <w:pPr>
        <w:keepNext/>
        <w:keepLines/>
        <w:spacing w:after="140"/>
      </w:pPr>
      <w:r>
        <w:rPr>
          <w:rFonts w:ascii="Calibri" w:cs="Calibri" w:eastAsia="Calibri" w:hAnsi="Calibri"/>
          <w:color w:val="000000"/>
          <w:sz w:val="24"/>
          <w:szCs w:val="24"/>
        </w:rPr>
        <w:t xml:space="preserve">Ela dizia:</w:t>
      </w:r>
    </w:p>
    <w:p>
      <w:pPr>
        <w:keepNext w:val="false"/>
        <w:keepLines/>
        <w:spacing w:after="140"/>
        <w:ind w:left="400"/>
      </w:pPr>
      <w:r>
        <w:rPr>
          <w:rFonts w:ascii="Calibri" w:cs="Calibri" w:eastAsia="Calibri" w:hAnsi="Calibri"/>
          <w:i/>
          <w:iCs/>
          <w:color w:val="1F3864"/>
          <w:sz w:val="24"/>
          <w:szCs w:val="24"/>
        </w:rPr>
        <w:t xml:space="preserve">“As pessoas vão achar que tô ignorando elas.”</w:t>
      </w:r>
    </w:p>
    <w:p>
      <w:pPr>
        <w:keepNext w:val="false"/>
        <w:keepLines/>
        <w:spacing w:after="140"/>
      </w:pPr>
      <w:r>
        <w:rPr>
          <w:rFonts w:ascii="Calibri" w:cs="Calibri" w:eastAsia="Calibri" w:hAnsi="Calibri"/>
          <w:color w:val="000000"/>
          <w:sz w:val="24"/>
          <w:szCs w:val="24"/>
        </w:rPr>
        <w:t xml:space="preserve">Aqui, abrir o aplicativo não parecia movido por prazer ou entretenimento. Parecia funcionar como uma tentativa de reduzir ansiedade e medo de rejeição.</w:t>
      </w:r>
    </w:p>
    <w:p>
      <w:pPr>
        <w:keepNext/>
        <w:keepLines/>
        <w:spacing w:after="80" w:before="60"/>
      </w:pPr>
      <w:r>
        <w:rPr>
          <w:rFonts w:ascii="Calibri" w:cs="Calibri" w:eastAsia="Calibri" w:hAnsi="Calibri"/>
          <w:b/>
          <w:bCs/>
          <w:color w:val="9C4221"/>
          <w:sz w:val="19"/>
          <w:szCs w:val="19"/>
        </w:rPr>
        <w:t xml:space="preserve">{ÊNFASE SÓ NOS NÚMEROS}</w:t>
      </w:r>
    </w:p>
    <w:p>
      <w:pPr>
        <w:keepNext w:val="false"/>
        <w:keepLines/>
        <w:spacing w:after="140"/>
      </w:pPr>
      <w:r>
        <w:rPr>
          <w:rFonts w:ascii="Calibri" w:cs="Calibri" w:eastAsia="Calibri" w:hAnsi="Calibri"/>
          <w:color w:val="000000"/>
          <w:sz w:val="24"/>
          <w:szCs w:val="24"/>
        </w:rPr>
        <w:t xml:space="preserve">Mas o próprio uso também produzia consequências aversivas. Nos </w:t>
      </w:r>
      <w:r>
        <w:rPr>
          <w:rFonts w:ascii="Calibri" w:cs="Calibri" w:eastAsia="Calibri" w:hAnsi="Calibri"/>
          <w:b/>
          <w:bCs/>
          <w:color w:val="000000"/>
          <w:sz w:val="24"/>
          <w:szCs w:val="24"/>
        </w:rPr>
        <w:t xml:space="preserve">quatro</w:t>
      </w:r>
      <w:r>
        <w:rPr>
          <w:rFonts w:ascii="Calibri" w:cs="Calibri" w:eastAsia="Calibri" w:hAnsi="Calibri"/>
          <w:color w:val="000000"/>
          <w:sz w:val="24"/>
          <w:szCs w:val="24"/>
        </w:rPr>
        <w:t xml:space="preserve"> relatos apareceram atrasos e perda da noção do tempo. Também surgiram interferências no trabalho, nos estudos e em atividades ou relações valorizadas.</w:t>
      </w:r>
    </w:p>
    <w:p>
      <w:pPr>
        <w:keepNext w:val="false"/>
        <w:keepLines/>
        <w:spacing w:after="140"/>
      </w:pPr>
      <w:r>
        <w:rPr>
          <w:rFonts w:ascii="Calibri" w:cs="Calibri" w:eastAsia="Calibri" w:hAnsi="Calibri"/>
          <w:color w:val="000000"/>
          <w:sz w:val="24"/>
          <w:szCs w:val="24"/>
        </w:rPr>
        <w:t xml:space="preserve">E é diante disso que chegamos ao terceiro eixo: as </w:t>
      </w:r>
      <w:r>
        <w:rPr>
          <w:rFonts w:ascii="Calibri" w:cs="Calibri" w:eastAsia="Calibri" w:hAnsi="Calibri"/>
          <w:b/>
          <w:bCs/>
          <w:color w:val="000000"/>
          <w:sz w:val="24"/>
          <w:szCs w:val="24"/>
        </w:rPr>
        <w:t xml:space="preserve">respostas de autocontrole</w:t>
      </w:r>
      <w:r>
        <w:rPr>
          <w:rFonts w:ascii="Calibri" w:cs="Calibri" w:eastAsia="Calibri" w:hAnsi="Calibri"/>
          <w:color w:val="000000"/>
          <w:sz w:val="24"/>
          <w:szCs w:val="24"/>
        </w:rPr>
        <w:t xml:space="preserve">.</w:t>
      </w:r>
    </w:p>
    <w:p>
      <w:pPr>
        <w:keepNext w:val="false"/>
        <w:keepLines/>
        <w:spacing w:after="140"/>
      </w:pPr>
      <w:r>
        <w:rPr>
          <w:rFonts w:ascii="Calibri" w:cs="Calibri" w:eastAsia="Calibri" w:hAnsi="Calibri"/>
          <w:color w:val="000000"/>
          <w:sz w:val="24"/>
          <w:szCs w:val="24"/>
        </w:rPr>
        <w:t xml:space="preserve">Todos os </w:t>
      </w:r>
      <w:r>
        <w:rPr>
          <w:rFonts w:ascii="Calibri" w:cs="Calibri" w:eastAsia="Calibri" w:hAnsi="Calibri"/>
          <w:b/>
          <w:bCs/>
          <w:color w:val="000000"/>
          <w:sz w:val="24"/>
          <w:szCs w:val="24"/>
        </w:rPr>
        <w:t xml:space="preserve">quatro</w:t>
      </w:r>
      <w:r>
        <w:rPr>
          <w:rFonts w:ascii="Calibri" w:cs="Calibri" w:eastAsia="Calibri" w:hAnsi="Calibri"/>
          <w:color w:val="000000"/>
          <w:sz w:val="24"/>
          <w:szCs w:val="24"/>
        </w:rPr>
        <w:t xml:space="preserve"> relataram tentativas de fazer acordos consigo mesmos; </w:t>
      </w:r>
      <w:r>
        <w:rPr>
          <w:rFonts w:ascii="Calibri" w:cs="Calibri" w:eastAsia="Calibri" w:hAnsi="Calibri"/>
          <w:b/>
          <w:bCs/>
          <w:color w:val="000000"/>
          <w:sz w:val="24"/>
          <w:szCs w:val="24"/>
        </w:rPr>
        <w:t xml:space="preserve">três</w:t>
      </w:r>
      <w:r>
        <w:rPr>
          <w:rFonts w:ascii="Calibri" w:cs="Calibri" w:eastAsia="Calibri" w:hAnsi="Calibri"/>
          <w:color w:val="000000"/>
          <w:sz w:val="24"/>
          <w:szCs w:val="24"/>
        </w:rPr>
        <w:t xml:space="preserve"> desativavam notificações; e </w:t>
      </w:r>
      <w:r>
        <w:rPr>
          <w:rFonts w:ascii="Calibri" w:cs="Calibri" w:eastAsia="Calibri" w:hAnsi="Calibri"/>
          <w:b/>
          <w:bCs/>
          <w:color w:val="000000"/>
          <w:sz w:val="24"/>
          <w:szCs w:val="24"/>
        </w:rPr>
        <w:t xml:space="preserve">um</w:t>
      </w:r>
      <w:r>
        <w:rPr>
          <w:rFonts w:ascii="Calibri" w:cs="Calibri" w:eastAsia="Calibri" w:hAnsi="Calibri"/>
          <w:color w:val="000000"/>
          <w:sz w:val="24"/>
          <w:szCs w:val="24"/>
        </w:rPr>
        <w:t xml:space="preserve"> descreveu o ciclo de desinstalar e reinstalar os aplicativos.</w:t>
      </w:r>
    </w:p>
    <w:p>
      <w:pPr>
        <w:keepNext/>
        <w:keepLines/>
        <w:spacing w:after="80" w:before="60"/>
      </w:pPr>
      <w:r>
        <w:rPr>
          <w:rFonts w:ascii="Calibri" w:cs="Calibri" w:eastAsia="Calibri" w:hAnsi="Calibri"/>
          <w:b/>
          <w:bCs/>
          <w:color w:val="9C4221"/>
          <w:sz w:val="19"/>
          <w:szCs w:val="19"/>
        </w:rPr>
        <w:t xml:space="preserve">{DESACELERAR | TOM DE DESCOBERTA — não anunciar o significado antes}</w:t>
      </w:r>
    </w:p>
    <w:p>
      <w:pPr>
        <w:keepNext w:val="false"/>
        <w:keepLines/>
        <w:spacing w:after="140"/>
      </w:pPr>
      <w:r>
        <w:rPr>
          <w:rFonts w:ascii="Calibri" w:cs="Calibri" w:eastAsia="Calibri" w:hAnsi="Calibri"/>
          <w:color w:val="000000"/>
          <w:sz w:val="24"/>
          <w:szCs w:val="24"/>
        </w:rPr>
        <w:t xml:space="preserve">E aqui apareceu um achado que eu considero um dos mais interessantes.</w:t>
      </w:r>
    </w:p>
    <w:p>
      <w:pPr>
        <w:keepNext w:val="false"/>
        <w:keepLines/>
        <w:spacing w:after="140"/>
      </w:pPr>
      <w:r>
        <w:rPr>
          <w:rFonts w:ascii="Calibri" w:cs="Calibri" w:eastAsia="Calibri" w:hAnsi="Calibri"/>
          <w:color w:val="000000"/>
          <w:sz w:val="24"/>
          <w:szCs w:val="24"/>
        </w:rPr>
        <w:t xml:space="preserve">Para um dos participantes, desativar as notificações não reduziu as verificações. Pelo contrário: sem a notificação, ele não sabia o que estava acontecendo — e isso aumentava a necessidade de entrar no aplicativo para conferir.</w:t>
      </w:r>
    </w:p>
    <w:p>
      <w:pPr>
        <w:keepNext/>
        <w:keepLines/>
        <w:spacing w:after="80" w:before="60"/>
      </w:pPr>
      <w:r>
        <w:rPr>
          <w:rFonts w:ascii="Calibri" w:cs="Calibri" w:eastAsia="Calibri" w:hAnsi="Calibri"/>
          <w:b/>
          <w:bCs/>
          <w:color w:val="9C4221"/>
          <w:sz w:val="19"/>
          <w:szCs w:val="19"/>
        </w:rPr>
        <w:t xml:space="preserve">{PAUSA 1s}</w:t>
      </w:r>
    </w:p>
    <w:p>
      <w:pPr>
        <w:keepNext w:val="false"/>
        <w:keepLines/>
        <w:spacing w:after="140"/>
      </w:pPr>
      <w:r>
        <w:rPr>
          <w:rFonts w:ascii="Calibri" w:cs="Calibri" w:eastAsia="Calibri" w:hAnsi="Calibri"/>
          <w:color w:val="000000"/>
          <w:sz w:val="24"/>
          <w:szCs w:val="24"/>
        </w:rPr>
        <w:t xml:space="preserve">Ou seja: uma mesma estratégia de autocontrole pode produzir efeitos diferentes conforme a pessoa, a função daquele uso e o contexto.</w:t>
      </w:r>
    </w:p>
    <w:p>
      <w:pPr>
        <w:keepNext/>
        <w:keepLines/>
        <w:spacing w:after="80" w:before="60"/>
      </w:pPr>
      <w:r>
        <w:rPr>
          <w:rFonts w:ascii="Calibri" w:cs="Calibri" w:eastAsia="Calibri" w:hAnsi="Calibri"/>
          <w:b/>
          <w:bCs/>
          <w:color w:val="9C4221"/>
          <w:sz w:val="19"/>
          <w:szCs w:val="19"/>
        </w:rPr>
        <w:t xml:space="preserve">{PAUSA 1s}</w:t>
      </w:r>
    </w:p>
    <w:p>
      <w:pPr>
        <w:keepNext/>
        <w:keepLines/>
        <w:spacing w:after="80" w:before="60"/>
      </w:pPr>
      <w:r>
        <w:rPr>
          <w:rFonts w:ascii="Calibri" w:cs="Calibri" w:eastAsia="Calibri" w:hAnsi="Calibri"/>
          <w:b/>
          <w:bCs/>
          <w:color w:val="9C4221"/>
          <w:sz w:val="19"/>
          <w:szCs w:val="19"/>
        </w:rPr>
        <w:t xml:space="preserve">{OLHAR}</w:t>
      </w:r>
    </w:p>
    <w:p>
      <w:pPr>
        <w:keepNext/>
        <w:keepLines/>
        <w:spacing w:after="140"/>
      </w:pPr>
      <w:r>
        <w:rPr>
          <w:rFonts w:ascii="Calibri" w:cs="Calibri" w:eastAsia="Calibri" w:hAnsi="Calibri"/>
          <w:color w:val="000000"/>
          <w:sz w:val="24"/>
          <w:szCs w:val="24"/>
        </w:rPr>
        <w:t xml:space="preserve">E a fala mais forte desse eixo foi esta:</w:t>
      </w:r>
    </w:p>
    <w:p>
      <w:pPr>
        <w:keepNext w:val="false"/>
        <w:keepLines/>
        <w:spacing w:after="140"/>
        <w:ind w:left="400"/>
      </w:pPr>
      <w:r>
        <w:rPr>
          <w:rFonts w:ascii="Calibri" w:cs="Calibri" w:eastAsia="Calibri" w:hAnsi="Calibri"/>
          <w:i/>
          <w:iCs/>
          <w:color w:val="1F3864"/>
          <w:sz w:val="24"/>
          <w:szCs w:val="24"/>
        </w:rPr>
        <w:t xml:space="preserve">“Eu tava indo trabalhar assim puto porque eu tava atrasado. Eu falei: mano, eu vou excluir essa porra. Aí eu chegava no trabalho, eventualmente tinha uma brecha, aí eu falava: não, vou instalar de novo. É foda, é foda.”</w:t>
      </w:r>
    </w:p>
    <w:p>
      <w:pPr>
        <w:keepNext/>
        <w:keepLines/>
        <w:spacing w:after="80" w:before="60"/>
      </w:pPr>
      <w:r>
        <w:rPr>
          <w:rFonts w:ascii="Calibri" w:cs="Calibri" w:eastAsia="Calibri" w:hAnsi="Calibri"/>
          <w:b/>
          <w:bCs/>
          <w:color w:val="9C4221"/>
          <w:sz w:val="19"/>
          <w:szCs w:val="19"/>
        </w:rPr>
        <w:t xml:space="preserve">{RITMO +}</w:t>
      </w:r>
    </w:p>
    <w:p>
      <w:pPr>
        <w:keepNext w:val="false"/>
        <w:keepLines/>
        <w:spacing w:after="140"/>
      </w:pPr>
      <w:r>
        <w:rPr>
          <w:rFonts w:ascii="Calibri" w:cs="Calibri" w:eastAsia="Calibri" w:hAnsi="Calibri"/>
          <w:color w:val="000000"/>
          <w:sz w:val="24"/>
          <w:szCs w:val="24"/>
        </w:rPr>
        <w:t xml:space="preserve">Reconhecimento do prejuízo. Desejo de mudar. Tentativa concreta de controle. E retorno ao comportamento.</w:t>
      </w:r>
    </w:p>
    <w:p>
      <w:pPr>
        <w:keepNext/>
        <w:keepLines/>
        <w:spacing w:after="80" w:before="60"/>
      </w:pPr>
      <w:r>
        <w:rPr>
          <w:rFonts w:ascii="Calibri" w:cs="Calibri" w:eastAsia="Calibri" w:hAnsi="Calibri"/>
          <w:b/>
          <w:bCs/>
          <w:color w:val="9C4221"/>
          <w:sz w:val="19"/>
          <w:szCs w:val="19"/>
        </w:rPr>
        <w:t xml:space="preserve">{DESACELERAR | VOZ DESCENDENTE}</w:t>
      </w:r>
    </w:p>
    <w:p>
      <w:pPr>
        <w:keepNext w:val="false"/>
        <w:keepLines/>
        <w:spacing w:after="140"/>
      </w:pPr>
      <w:r>
        <w:rPr>
          <w:rFonts w:ascii="Calibri" w:cs="Calibri" w:eastAsia="Calibri" w:hAnsi="Calibri"/>
          <w:color w:val="000000"/>
          <w:sz w:val="24"/>
          <w:szCs w:val="24"/>
        </w:rPr>
        <w:t xml:space="preserve">Querer interromper não significava, necessariamente, conseguir sustentar a interrupção.</w:t>
      </w:r>
    </w:p>
    <w:p>
      <w:pPr>
        <w:keepNext/>
        <w:keepLines/>
        <w:spacing w:after="80" w:before="60"/>
      </w:pPr>
      <w:r>
        <w:rPr>
          <w:rFonts w:ascii="Calibri" w:cs="Calibri" w:eastAsia="Calibri" w:hAnsi="Calibri"/>
          <w:b/>
          <w:bCs/>
          <w:color w:val="9C4221"/>
          <w:sz w:val="19"/>
          <w:szCs w:val="19"/>
        </w:rPr>
        <w:t xml:space="preserve">{PAUSA 1s}</w:t>
      </w:r>
    </w:p>
    <w:p>
      <w:pPr>
        <w:keepNext w:val="false"/>
        <w:keepLines/>
        <w:spacing w:after="140"/>
      </w:pPr>
      <w:r>
        <w:rPr>
          <w:rFonts w:ascii="Calibri" w:cs="Calibri" w:eastAsia="Calibri" w:hAnsi="Calibri"/>
          <w:color w:val="000000"/>
          <w:sz w:val="24"/>
          <w:szCs w:val="24"/>
        </w:rPr>
        <w:t xml:space="preserve">E o que ajuda a interpretar essa persistência?</w:t>
      </w:r>
    </w:p>
    <w:p>
      <w:pPr>
        <w:keepNext w:val="false"/>
        <w:keepLines/>
        <w:spacing w:after="140"/>
      </w:pPr>
      <w:r>
        <w:rPr>
          <w:rFonts w:ascii="Calibri" w:cs="Calibri" w:eastAsia="Calibri" w:hAnsi="Calibri"/>
          <w:color w:val="000000"/>
          <w:sz w:val="24"/>
          <w:szCs w:val="24"/>
        </w:rPr>
        <w:t xml:space="preserve">Um processo que me ajudou a compreender esses relatos foi o </w:t>
      </w:r>
      <w:r>
        <w:rPr>
          <w:rFonts w:ascii="Calibri" w:cs="Calibri" w:eastAsia="Calibri" w:hAnsi="Calibri"/>
          <w:b/>
          <w:bCs/>
          <w:color w:val="000000"/>
          <w:sz w:val="24"/>
          <w:szCs w:val="24"/>
        </w:rPr>
        <w:t xml:space="preserve">reforçamento intermitente</w:t>
      </w:r>
      <w:r>
        <w:rPr>
          <w:rFonts w:ascii="Calibri" w:cs="Calibri" w:eastAsia="Calibri" w:hAnsi="Calibri"/>
          <w:color w:val="000000"/>
          <w:sz w:val="24"/>
          <w:szCs w:val="24"/>
        </w:rPr>
        <w:t xml:space="preserve">.</w:t>
      </w:r>
    </w:p>
    <w:p>
      <w:pPr>
        <w:keepNext w:val="false"/>
        <w:keepLines/>
        <w:spacing w:after="140"/>
      </w:pPr>
      <w:r>
        <w:rPr>
          <w:rFonts w:ascii="Calibri" w:cs="Calibri" w:eastAsia="Calibri" w:hAnsi="Calibri"/>
          <w:color w:val="000000"/>
          <w:sz w:val="24"/>
          <w:szCs w:val="24"/>
        </w:rPr>
        <w:t xml:space="preserve">Uma postagem pode receber muita resposta. A próxima, quase nenhuma. Depois, outra pode alcançar um retorno muito maior. A pessoa não sabe quando virá o próximo retorno mais intenso — e a mesma lógica aparece no feed: você nunca sabe como será o próximo conteúdo.</w:t>
      </w:r>
    </w:p>
    <w:p>
      <w:pPr>
        <w:keepNext w:val="false"/>
        <w:keepLines/>
        <w:spacing w:after="140"/>
      </w:pPr>
      <w:r>
        <w:rPr>
          <w:rFonts w:ascii="Calibri" w:cs="Calibri" w:eastAsia="Calibri" w:hAnsi="Calibri"/>
          <w:color w:val="000000"/>
          <w:sz w:val="24"/>
          <w:szCs w:val="24"/>
        </w:rPr>
        <w:t xml:space="preserve">É nesse aspecto específico — a imprevisibilidade do retorno, e não uma equivalência clínica ou diagnóstica — que existe uma aproximação com a lógica de uma máquina caça-níquel.</w:t>
      </w:r>
    </w:p>
    <w:p>
      <w:pPr>
        <w:keepNext w:val="false"/>
        <w:keepLines/>
        <w:spacing w:after="140"/>
      </w:pPr>
      <w:r>
        <w:rPr>
          <w:rFonts w:ascii="Calibri" w:cs="Calibri" w:eastAsia="Calibri" w:hAnsi="Calibri"/>
          <w:color w:val="000000"/>
          <w:sz w:val="24"/>
          <w:szCs w:val="24"/>
        </w:rPr>
        <w:t xml:space="preserve">E comportamentos mantidos por consequências imprevisíveis podem se tornar bastante persistentes. Ainda mais quando o acesso está sempre a um toque de distância.</w:t>
      </w:r>
    </w:p>
    <w:p>
      <w:pPr>
        <w:keepNext/>
        <w:keepLines/>
        <w:spacing w:after="80" w:before="60"/>
      </w:pPr>
      <w:r>
        <w:rPr>
          <w:rFonts w:ascii="Calibri" w:cs="Calibri" w:eastAsia="Calibri" w:hAnsi="Calibri"/>
          <w:b/>
          <w:bCs/>
          <w:color w:val="9C4221"/>
          <w:sz w:val="19"/>
          <w:szCs w:val="19"/>
        </w:rPr>
        <w:t xml:space="preserve">{PAUSA 1s}</w:t>
      </w:r>
    </w:p>
    <w:p>
      <w:pPr>
        <w:keepNext w:val="false"/>
        <w:keepLines/>
        <w:spacing w:after="140"/>
      </w:pPr>
      <w:r>
        <w:rPr>
          <w:rFonts w:ascii="Calibri" w:cs="Calibri" w:eastAsia="Calibri" w:hAnsi="Calibri"/>
          <w:color w:val="000000"/>
          <w:sz w:val="24"/>
          <w:szCs w:val="24"/>
        </w:rPr>
        <w:t xml:space="preserve">Por fim, chamou atenção o fato de os próprios participantes utilizarem palavras como “vício” e “dependência”.</w:t>
      </w:r>
    </w:p>
    <w:p>
      <w:pPr>
        <w:keepNext w:val="false"/>
        <w:keepLines/>
        <w:spacing w:after="140"/>
      </w:pPr>
      <w:r>
        <w:rPr>
          <w:rFonts w:ascii="Calibri" w:cs="Calibri" w:eastAsia="Calibri" w:hAnsi="Calibri"/>
          <w:color w:val="000000"/>
          <w:sz w:val="24"/>
          <w:szCs w:val="24"/>
        </w:rPr>
        <w:t xml:space="preserve">Essa era a linguagem que eles usavam para descrever a própria experiência — não uma conclusão diagnóstica da pesquisa.</w:t>
      </w:r>
    </w:p>
    <w:p>
      <w:pPr>
        <w:keepNext/>
        <w:keepLines/>
        <w:spacing w:after="80" w:before="60"/>
      </w:pPr>
      <w:r>
        <w:rPr>
          <w:rFonts w:ascii="Calibri" w:cs="Calibri" w:eastAsia="Calibri" w:hAnsi="Calibri"/>
          <w:b/>
          <w:bCs/>
          <w:color w:val="9C4221"/>
          <w:sz w:val="19"/>
          <w:szCs w:val="19"/>
        </w:rPr>
        <w:t xml:space="preserve">{PARAR | OLHAR | DESACELERAR}</w:t>
      </w:r>
    </w:p>
    <w:p>
      <w:pPr>
        <w:keepNext w:val="false"/>
        <w:keepLines/>
        <w:spacing w:after="140"/>
      </w:pPr>
      <w:r>
        <w:rPr>
          <w:rFonts w:ascii="Calibri" w:cs="Calibri" w:eastAsia="Calibri" w:hAnsi="Calibri"/>
          <w:color w:val="000000"/>
          <w:sz w:val="24"/>
          <w:szCs w:val="24"/>
        </w:rPr>
        <w:t xml:space="preserve">Uma das participantes resumiu essa experiência assim. É a fala que eu escolhi como epígrafe do trabalho:</w:t>
      </w:r>
    </w:p>
    <w:p>
      <w:pPr>
        <w:keepNext w:val="false"/>
        <w:keepLines/>
        <w:spacing w:after="140"/>
        <w:ind w:left="400"/>
      </w:pPr>
      <w:r>
        <w:rPr>
          <w:rFonts w:ascii="Calibri" w:cs="Calibri" w:eastAsia="Calibri" w:hAnsi="Calibri"/>
          <w:i/>
          <w:iCs/>
          <w:color w:val="1F3864"/>
          <w:sz w:val="24"/>
          <w:szCs w:val="24"/>
        </w:rPr>
        <w:t xml:space="preserve">“Eu acho que é muito esse excesso de informações, excesso de conteúdo, sabe? Que te faz querer mais e mais e mais e mais, né? É um vício, é algo que em excesso faz mal, a gente sabe, mas muitas vezes a gente prefere ignorar porque não tá matando, pelo menos não por enquanto.”</w:t>
      </w:r>
    </w:p>
    <w:p>
      <w:pPr>
        <w:keepNext/>
        <w:keepLines/>
        <w:spacing w:after="80" w:before="60"/>
      </w:pPr>
      <w:r>
        <w:rPr>
          <w:rFonts w:ascii="Calibri" w:cs="Calibri" w:eastAsia="Calibri" w:hAnsi="Calibri"/>
          <w:b/>
          <w:bCs/>
          <w:color w:val="9C4221"/>
          <w:sz w:val="19"/>
          <w:szCs w:val="19"/>
        </w:rPr>
        <w:t xml:space="preserve">{SILÊNCIO 2s}</w:t>
      </w:r>
    </w:p>
    <w:p>
      <w:pPr>
        <w:keepNext w:val="false"/>
        <w:keepLines/>
        <w:spacing w:after="140"/>
      </w:pPr>
      <w:r>
        <w:rPr>
          <w:rFonts w:ascii="Calibri" w:cs="Calibri" w:eastAsia="Calibri" w:hAnsi="Calibri"/>
          <w:color w:val="000000"/>
          <w:sz w:val="24"/>
          <w:szCs w:val="24"/>
        </w:rPr>
        <w:t xml:space="preserve">A busca contínua por mais. A percepção do prejuízo. E a permanência do comportamento apesar dessa percepção.</w:t>
      </w:r>
    </w:p>
    <w:p>
      <w:pPr>
        <w:keepNext/>
        <w:keepLines/>
        <w:spacing w:after="80" w:before="60"/>
      </w:pPr>
      <w:r>
        <w:rPr>
          <w:rFonts w:ascii="Calibri" w:cs="Calibri" w:eastAsia="Calibri" w:hAnsi="Calibri"/>
          <w:b/>
          <w:bCs/>
          <w:color w:val="9C4221"/>
          <w:sz w:val="19"/>
          <w:szCs w:val="19"/>
        </w:rPr>
        <w:t xml:space="preserve">{DESACELERAR}</w:t>
      </w:r>
    </w:p>
    <w:p>
      <w:pPr>
        <w:keepNext/>
        <w:keepLines/>
        <w:spacing w:after="140"/>
      </w:pPr>
      <w:r>
        <w:rPr>
          <w:rFonts w:ascii="Calibri" w:cs="Calibri" w:eastAsia="Calibri" w:hAnsi="Calibri"/>
          <w:color w:val="000000"/>
          <w:sz w:val="24"/>
          <w:szCs w:val="24"/>
        </w:rPr>
        <w:t xml:space="preserve">Naquele grupo, o uso não era descrito apenas como frequente. Ele aparecia relacionado a antecedentes específicos, consequências reforçadoras, prejuízos, tentativas de regulação e dificuldade de sustentar o autocontrole.</w:t>
      </w:r>
    </w:p>
    <w:p>
      <w:pPr>
        <w:keepNext/>
        <w:keepLines/>
        <w:spacing w:after="80" w:before="60"/>
      </w:pPr>
      <w:r>
        <w:rPr>
          <w:rFonts w:ascii="Calibri" w:cs="Calibri" w:eastAsia="Calibri" w:hAnsi="Calibri"/>
          <w:b/>
          <w:bCs/>
          <w:color w:val="9C4221"/>
          <w:sz w:val="19"/>
          <w:szCs w:val="19"/>
        </w:rPr>
        <w:t xml:space="preserve">{FIRME}</w:t>
      </w:r>
    </w:p>
    <w:p>
      <w:pPr>
        <w:keepNext/>
        <w:keepLines/>
        <w:spacing w:after="140"/>
      </w:pPr>
      <w:r>
        <w:rPr>
          <w:rFonts w:ascii="Calibri" w:cs="Calibri" w:eastAsia="Calibri" w:hAnsi="Calibri"/>
          <w:color w:val="000000"/>
          <w:sz w:val="24"/>
          <w:szCs w:val="24"/>
        </w:rPr>
        <w:t xml:space="preserve">O tempo de tela mostra </w:t>
      </w:r>
      <w:r>
        <w:rPr>
          <w:rFonts w:ascii="Calibri" w:cs="Calibri" w:eastAsia="Calibri" w:hAnsi="Calibri"/>
          <w:b/>
          <w:bCs/>
          <w:color w:val="000000"/>
          <w:sz w:val="24"/>
          <w:szCs w:val="24"/>
        </w:rPr>
        <w:t xml:space="preserve">QUANTO</w:t>
      </w:r>
      <w:r>
        <w:rPr>
          <w:rFonts w:ascii="Calibri" w:cs="Calibri" w:eastAsia="Calibri" w:hAnsi="Calibri"/>
          <w:color w:val="000000"/>
          <w:sz w:val="24"/>
          <w:szCs w:val="24"/>
        </w:rPr>
        <w:t xml:space="preserve"> a pessoa usa. Os antecedentes e as consequências ajudam a compreender </w:t>
      </w:r>
      <w:r>
        <w:rPr>
          <w:rFonts w:ascii="Calibri" w:cs="Calibri" w:eastAsia="Calibri" w:hAnsi="Calibri"/>
          <w:b/>
          <w:bCs/>
          <w:color w:val="000000"/>
          <w:sz w:val="24"/>
          <w:szCs w:val="24"/>
        </w:rPr>
        <w:t xml:space="preserve">POR QUE</w:t>
      </w:r>
      <w:r>
        <w:rPr>
          <w:rFonts w:ascii="Calibri" w:cs="Calibri" w:eastAsia="Calibri" w:hAnsi="Calibri"/>
          <w:color w:val="000000"/>
          <w:sz w:val="24"/>
          <w:szCs w:val="24"/>
        </w:rPr>
        <w:t xml:space="preserve"> aquele uso se repete naquela história.</w:t>
      </w:r>
    </w:p>
    <w:p>
      <w:pPr>
        <w:keepNext/>
        <w:keepLines/>
        <w:spacing w:after="80" w:before="60"/>
      </w:pPr>
      <w:r>
        <w:rPr>
          <w:rFonts w:ascii="Calibri" w:cs="Calibri" w:eastAsia="Calibri" w:hAnsi="Calibri"/>
          <w:b/>
          <w:bCs/>
          <w:color w:val="9C4221"/>
          <w:sz w:val="19"/>
          <w:szCs w:val="19"/>
        </w:rPr>
        <w:t xml:space="preserve">{PAUSA 1s | OLHAR}</w:t>
      </w:r>
    </w:p>
    <w:p>
      <w:pPr>
        <w:keepNext/>
        <w:keepLines/>
        <w:spacing w:after="140"/>
      </w:pPr>
      <w:r>
        <w:rPr>
          <w:rFonts w:ascii="Calibri" w:cs="Calibri" w:eastAsia="Calibri" w:hAnsi="Calibri"/>
          <w:color w:val="000000"/>
          <w:sz w:val="24"/>
          <w:szCs w:val="24"/>
        </w:rPr>
        <w:t xml:space="preserve">Então, a pesquisa não respondeu se essas pessoas tinham um transtorno.</w:t>
      </w:r>
    </w:p>
    <w:p>
      <w:pPr>
        <w:keepNext/>
        <w:keepLines/>
        <w:spacing w:after="140"/>
      </w:pPr>
      <w:r>
        <w:rPr>
          <w:rFonts w:ascii="Calibri" w:cs="Calibri" w:eastAsia="Calibri" w:hAnsi="Calibri"/>
          <w:color w:val="000000"/>
          <w:sz w:val="24"/>
          <w:szCs w:val="24"/>
        </w:rPr>
        <w:t xml:space="preserve">Ela ajudou a formular outra pergunta:</w:t>
      </w:r>
    </w:p>
    <w:p>
      <w:pPr>
        <w:keepNext/>
        <w:keepLines/>
        <w:spacing w:after="140"/>
      </w:pPr>
      <w:r>
        <w:rPr>
          <w:rFonts w:ascii="Calibri" w:cs="Calibri" w:eastAsia="Calibri" w:hAnsi="Calibri"/>
          <w:b/>
          <w:bCs/>
          <w:color w:val="000000"/>
          <w:sz w:val="24"/>
          <w:szCs w:val="24"/>
        </w:rPr>
        <w:t xml:space="preserve">Quando existe sofrimento ou prejuízo associado a um comportamento que não corresponde a uma categoria diagnóstica específica, o que a clínica faz com essa informação?</w:t>
      </w:r>
    </w:p>
    <w:p>
      <w:pPr>
        <w:keepNext/>
        <w:keepLines/>
        <w:spacing w:after="80" w:before="60"/>
      </w:pPr>
      <w:r>
        <w:rPr>
          <w:rFonts w:ascii="Calibri" w:cs="Calibri" w:eastAsia="Calibri" w:hAnsi="Calibri"/>
          <w:b/>
          <w:bCs/>
          <w:color w:val="9C4221"/>
          <w:sz w:val="19"/>
          <w:szCs w:val="19"/>
        </w:rPr>
        <w:t xml:space="preserve">{VOZ DESCENDENTE | SILÊNCIO 2s — não responder com pressa}</w:t>
      </w:r>
    </w:p>
    <w:sectPr>
      <w:headerReference w:type="default" r:id="rId7"/>
      <w:headerReference w:type="first" r:id="rId8"/>
      <w:footerReference w:type="default" r:id="rId9"/>
      <w:pgSz w:w="11906" w:h="16838" w:orient="portrait"/>
      <w:pgMar w:top="1440" w:right="1440" w:bottom="1440" w:left="1440" w:header="708" w:footer="708" w:gutter="0"/>
      <w:pgNumType/>
      <w:titlePg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rFonts w:ascii="Calibri" w:cs="Calibri" w:eastAsia="Calibri" w:hAnsi="Calibri"/>
        <w:color w:val="808080"/>
        <w:sz w:val="18"/>
        <w:szCs w:val="18"/>
      </w:rPr>
      <w:t xml:space="preserve">Bloco 3 — Achados da pesquisa | página </w:t>
      <w:fldChar w:fldCharType="begin"/>
      <w:instrText xml:space="preserve">PAGE</w:instrText>
      <w:fldChar w:fldCharType="separate"/>
      <w:fldChar w:fldCharType="end"/>
      <w:t xml:space="preserve"> de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Calibri" w:cs="Calibri" w:eastAsia="Calibri" w:hAnsi="Calibri"/>
        <w:color w:val="808080"/>
        <w:sz w:val="18"/>
        <w:szCs w:val="18"/>
      </w:rPr>
      <w:t xml:space="preserve">Bloco 3 — Achados da pesquisa</w:t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r>
      <w:t xml:space="preserve"/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header" Target="header2.xml"/><Relationship Id="rId9" Type="http://schemas.openxmlformats.org/officeDocument/2006/relationships/footer" Target="footer1.xml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_rels/header2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2026-07-26T02:29:07.884Z</dcterms:created>
  <dcterms:modified xsi:type="dcterms:W3CDTF">2026-07-26T02:29:07.884Z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