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5 (Apache licensed) using REFERENCE JAXB in Amazon.com Inc. Java 17.0.16 on Mac OS X -->
    <w:p>
      <w:r>
        <w:rPr>
          <w:color w:val="000000"/>
          <w:sz w:val="56"/>
        </w:rPr>
        <w:t>Nested table example</w:t>
      </w:r>
    </w:p>
    <w:tbl>
      <w:tblPr>
        <w:tblW w:w="0" w:type="auto"/>
        <w:tblBorders>
          <w:top w:val="single" w:color="auto" w:sz="8"/>
          <w:left w:val="single" w:color="auto" w:sz="8"/>
          <w:bottom w:val="single" w:color="auto" w:sz="8"/>
          <w:right w:val="single" w:color="auto" w:sz="8"/>
        </w:tblBorders>
        <w:tblLayout w:type="autofit"/>
      </w:tblPr>
      <w:tr>
        <w:trPr>
          <w:trHeight w:val="0" w:hRule="auto"/>
          <w:jc w:val="left"/>
          <w:tblCellSpacing w:w="0" w:type="auto"/>
        </w:trPr>
        <w:tc>
          <w:p>
            <w:r>
              <w:rPr>
                <w:color w:val="000000"/>
              </w:rPr>
              <w:t>Simple cell</w:t>
            </w:r>
          </w:p>
          <w:p>
            <w:r>
              <w:rPr>
                <w:color w:val="000000"/>
              </w:rPr>
              <w:t>with second paragraph</w:t>
            </w:r>
          </w:p>
        </w:tc>
        <w:tc>
          <w:p>
            <w:r>
              <w:rPr>
                <w:color w:val="000000"/>
              </w:rPr>
              <w:t>Nested table:</w:t>
            </w:r>
          </w:p>
          <w:tbl>
            <w:tblPr>
              <w:tblW w:w="3750" w:type="pct"/>
              <w:tblBorders>
                <w:top w:val="dotDash" w:color="0000FF" w:sz="16"/>
                <w:left w:val="dotDash" w:color="0000FF" w:sz="16"/>
                <w:bottom w:val="dotDash" w:color="0000FF" w:sz="16"/>
                <w:right w:val="dotDash" w:color="0000FF" w:sz="16"/>
                <w:insideH w:val="dotDash" w:color="0000FF" w:sz="16"/>
                <w:insideV w:val="dotDash" w:color="0000FF" w:sz="16"/>
              </w:tblBorders>
              <w:tblLayout w:type="fixed"/>
            </w:tblPr>
            <w:tr>
              <w:trPr>
                <w:trHeight w:val="0" w:hRule="auto"/>
                <w:jc w:val="left"/>
                <w:tblCellSpacing w:w="0" w:type="auto"/>
              </w:trPr>
              <w:tc>
                <w:p>
                  <w:r>
                    <w:rPr>
                      <w:color w:val="000000"/>
                    </w:rPr>
                    <w:t>First nested cell</w:t>
                  </w:r>
                </w:p>
              </w:tc>
              <w:tc>
                <w:p>
                  <w:r>
                    <w:rPr>
                      <w:color w:val="000000"/>
                    </w:rPr>
                    <w:t>Second nested cell</w:t>
                  </w:r>
                </w:p>
              </w:tc>
            </w:tr>
          </w:tbl>
          <w:p/>
        </w:tc>
      </w:tr>
      <w:tr>
        <w:trPr>
          <w:trHeight w:val="0" w:hRule="auto"/>
          <w:jc w:val="left"/>
          <w:tblCellSpacing w:w="0" w:type="auto"/>
        </w:trPr>
        <w:tc>
          <w:p>
            <w:r>
              <w:rPr>
                <w:color w:val="000000"/>
              </w:rPr>
              <w:t>Continue first table</w:t>
            </w:r>
          </w:p>
        </w:tc>
        <w:tc>
          <w:p>
            <w:r>
              <w:rPr>
                <w:color w:val="000000"/>
              </w:rPr>
              <w:t>Continue second column</w:t>
            </w:r>
          </w:p>
        </w:tc>
      </w:tr>
    </w:tbl>
    <w:p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