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80"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4990"/>
        <w:gridCol w:w="4989"/>
      </w:tblGrid>
      <w:tr>
        <w:trPr/>
        <w:tc>
          <w:tcPr>
            <w:tcW w:w="4990" w:type="dxa"/>
            <w:tcBorders>
              <w:top w:val="single" w:sz="12" w:space="0" w:color="000000"/>
              <w:left w:val="single" w:sz="12" w:space="0" w:color="000000"/>
              <w:right w:val="single" w:sz="4" w:space="0" w:color="000000"/>
            </w:tcBorders>
          </w:tcPr>
          <w:p>
            <w:pPr>
              <w:pStyle w:val="Normal"/>
              <w:widowControl w:val="false"/>
              <w:spacing w:before="40" w:after="120"/>
              <w:jc w:val="center"/>
              <w:rPr>
                <w:b/>
                <w:b/>
                <w:bCs/>
              </w:rPr>
            </w:pPr>
            <w:bookmarkStart w:id="0" w:name="_GoBack"/>
            <w:bookmarkEnd w:id="0"/>
            <w:r>
              <w:rPr>
                <w:b/>
                <w:bCs/>
              </w:rPr>
              <w:t>ДАТА ПОСТУПЛЕНИЯ</w:t>
            </w:r>
          </w:p>
        </w:tc>
        <w:tc>
          <w:tcPr>
            <w:tcW w:w="4989" w:type="dxa"/>
            <w:tcBorders>
              <w:top w:val="single" w:sz="12" w:space="0" w:color="000000"/>
              <w:left w:val="single" w:sz="4" w:space="0" w:color="000000"/>
              <w:right w:val="single" w:sz="12" w:space="0" w:color="000000"/>
            </w:tcBorders>
          </w:tcPr>
          <w:p>
            <w:pPr>
              <w:pStyle w:val="Normal"/>
              <w:widowControl w:val="false"/>
              <w:spacing w:before="40" w:after="120"/>
              <w:jc w:val="center"/>
              <w:rPr>
                <w:b/>
                <w:b/>
                <w:bCs/>
              </w:rPr>
            </w:pPr>
            <w:r>
              <w:rPr>
                <w:b/>
                <w:bCs/>
              </w:rPr>
              <w:t>ВХОДЯЩИЙ №</w:t>
            </w:r>
          </w:p>
        </w:tc>
      </w:tr>
      <w:tr>
        <w:trPr/>
        <w:tc>
          <w:tcPr>
            <w:tcW w:w="4990" w:type="dxa"/>
            <w:tcBorders>
              <w:left w:val="single" w:sz="12" w:space="0" w:color="000000"/>
              <w:right w:val="single" w:sz="4" w:space="0" w:color="000000"/>
            </w:tcBorders>
          </w:tcPr>
          <w:p>
            <w:pPr>
              <w:pStyle w:val="Normal"/>
              <w:widowControl w:val="false"/>
              <w:spacing w:before="0" w:after="120"/>
              <w:jc w:val="center"/>
              <w:rPr>
                <w:b/>
                <w:b/>
                <w:bCs/>
                <w:sz w:val="22"/>
                <w:szCs w:val="22"/>
              </w:rPr>
            </w:pPr>
            <w:r>
              <w:rPr>
                <w:b/>
                <w:bCs/>
                <w:sz w:val="22"/>
                <w:szCs w:val="22"/>
              </w:rPr>
            </w:r>
          </w:p>
        </w:tc>
        <w:tc>
          <w:tcPr>
            <w:tcW w:w="4989" w:type="dxa"/>
            <w:tcBorders>
              <w:left w:val="single" w:sz="4" w:space="0" w:color="000000"/>
              <w:right w:val="single" w:sz="12" w:space="0" w:color="000000"/>
            </w:tcBorders>
          </w:tcPr>
          <w:p>
            <w:pPr>
              <w:pStyle w:val="Normal"/>
              <w:widowControl w:val="false"/>
              <w:spacing w:before="0" w:after="120"/>
              <w:jc w:val="center"/>
              <w:rPr>
                <w:b/>
                <w:b/>
                <w:bCs/>
                <w:sz w:val="22"/>
                <w:szCs w:val="22"/>
              </w:rPr>
            </w:pPr>
            <w:r>
              <w:rPr>
                <w:b/>
                <w:bCs/>
                <w:sz w:val="22"/>
                <w:szCs w:val="22"/>
              </w:rPr>
            </w:r>
          </w:p>
        </w:tc>
      </w:tr>
      <w:tr>
        <w:trPr/>
        <w:tc>
          <w:tcPr>
            <w:tcW w:w="4990" w:type="dxa"/>
            <w:tcBorders>
              <w:left w:val="single" w:sz="12" w:space="0" w:color="000000"/>
              <w:bottom w:val="single" w:sz="12" w:space="0" w:color="000000"/>
              <w:right w:val="single" w:sz="4" w:space="0" w:color="000000"/>
            </w:tcBorders>
          </w:tcPr>
          <w:p>
            <w:pPr>
              <w:pStyle w:val="Normal"/>
              <w:widowControl w:val="false"/>
              <w:spacing w:before="0" w:after="20"/>
              <w:ind w:right="57" w:hanging="0"/>
              <w:jc w:val="right"/>
              <w:rPr>
                <w:i/>
                <w:i/>
                <w:iCs/>
                <w:sz w:val="18"/>
                <w:szCs w:val="18"/>
              </w:rPr>
            </w:pPr>
            <w:r>
              <w:rPr>
                <w:i/>
                <w:iCs/>
                <w:sz w:val="18"/>
                <w:szCs w:val="18"/>
              </w:rPr>
              <w:t>(заполняется Федеральной службой</w:t>
            </w:r>
          </w:p>
        </w:tc>
        <w:tc>
          <w:tcPr>
            <w:tcW w:w="4989" w:type="dxa"/>
            <w:tcBorders>
              <w:left w:val="single" w:sz="4" w:space="0" w:color="000000"/>
              <w:bottom w:val="single" w:sz="12" w:space="0" w:color="000000"/>
              <w:right w:val="single" w:sz="12" w:space="0" w:color="000000"/>
            </w:tcBorders>
          </w:tcPr>
          <w:p>
            <w:pPr>
              <w:pStyle w:val="Normal"/>
              <w:widowControl w:val="false"/>
              <w:spacing w:before="0" w:after="20"/>
              <w:ind w:left="57" w:hanging="0"/>
              <w:rPr>
                <w:i/>
                <w:i/>
                <w:iCs/>
                <w:sz w:val="18"/>
                <w:szCs w:val="18"/>
              </w:rPr>
            </w:pPr>
            <w:r>
              <w:rPr>
                <w:i/>
                <w:iCs/>
                <w:sz w:val="18"/>
                <w:szCs w:val="18"/>
              </w:rPr>
              <w:t>по интеллектуальной собственности)</w:t>
            </w:r>
          </w:p>
        </w:tc>
      </w:tr>
    </w:tbl>
    <w:p>
      <w:pPr>
        <w:pStyle w:val="Normal"/>
        <w:ind w:left="4678" w:hanging="0"/>
        <w:rPr>
          <w:b/>
          <w:b/>
        </w:rPr>
      </w:pPr>
      <w:r>
        <w:rPr>
          <w:b/>
        </w:rPr>
      </w:r>
    </w:p>
    <w:p>
      <w:pPr>
        <w:pStyle w:val="Normal"/>
        <w:ind w:left="4678" w:hanging="0"/>
        <w:rPr>
          <w:sz w:val="22"/>
          <w:szCs w:val="22"/>
        </w:rPr>
      </w:pPr>
      <w:r>
        <w:rPr>
          <w:sz w:val="22"/>
          <w:szCs w:val="22"/>
        </w:rPr>
        <w:t>Федеральная служба</w:t>
        <w:br/>
        <w:t>по интеллектуальной собственности</w:t>
      </w:r>
    </w:p>
    <w:p>
      <w:pPr>
        <w:pStyle w:val="Normal"/>
        <w:ind w:left="4678" w:hanging="0"/>
        <w:rPr>
          <w:sz w:val="22"/>
          <w:szCs w:val="22"/>
        </w:rPr>
      </w:pPr>
      <w:r>
        <w:rPr>
          <w:sz w:val="22"/>
          <w:szCs w:val="22"/>
        </w:rPr>
        <w:t>Бережковская наб., д. 30, корп. 1,</w:t>
        <w:br/>
        <w:t>г. Москва, Г-59, ГСП-3, 125993,</w:t>
      </w:r>
    </w:p>
    <w:p>
      <w:pPr>
        <w:pStyle w:val="Normal"/>
        <w:ind w:left="4678" w:hanging="0"/>
        <w:rPr>
          <w:sz w:val="22"/>
          <w:szCs w:val="22"/>
        </w:rPr>
      </w:pPr>
      <w:r>
        <w:rPr>
          <w:sz w:val="22"/>
          <w:szCs w:val="22"/>
        </w:rPr>
      </w:r>
    </w:p>
    <w:p>
      <w:pPr>
        <w:pStyle w:val="Normal"/>
        <w:ind w:left="4678" w:hanging="0"/>
        <w:rPr>
          <w:b/>
          <w:b/>
          <w:sz w:val="22"/>
          <w:szCs w:val="22"/>
        </w:rPr>
      </w:pPr>
      <w:r>
        <w:rPr>
          <w:sz w:val="22"/>
          <w:szCs w:val="22"/>
        </w:rPr>
        <w:t xml:space="preserve">от </w:t>
      </w:r>
      <w:r>
        <w:rPr>
          <w:b/>
          <w:sz w:val="22"/>
          <w:szCs w:val="22"/>
          <w:lang w:val="en-US"/>
        </w:rPr>
        <w:t>{{ holder_shortname }}</w:t>
      </w:r>
    </w:p>
    <w:p>
      <w:pPr>
        <w:pStyle w:val="Normal"/>
        <w:ind w:left="4678" w:hanging="0"/>
        <w:rPr>
          <w:sz w:val="22"/>
          <w:szCs w:val="22"/>
        </w:rPr>
      </w:pPr>
      <w:r>
        <w:rPr>
          <w:sz w:val="22"/>
          <w:szCs w:val="22"/>
        </w:rPr>
        <w:t xml:space="preserve">ОГРН </w:t>
      </w:r>
      <w:r>
        <w:rPr>
          <w:sz w:val="22"/>
          <w:szCs w:val="22"/>
          <w:lang w:val="en-US"/>
        </w:rPr>
        <w:t>{{ ogrn }}</w:t>
      </w:r>
    </w:p>
    <w:p>
      <w:pPr>
        <w:pStyle w:val="Normal"/>
        <w:ind w:left="4678" w:hanging="0"/>
        <w:rPr>
          <w:sz w:val="22"/>
          <w:szCs w:val="22"/>
        </w:rPr>
      </w:pPr>
      <w:r>
        <w:rPr>
          <w:sz w:val="22"/>
          <w:szCs w:val="22"/>
        </w:rPr>
        <w:t>ИНН</w:t>
      </w:r>
      <w:r>
        <w:rPr>
          <w:sz w:val="22"/>
          <w:szCs w:val="22"/>
          <w:lang w:val="en-US"/>
        </w:rPr>
        <w:t xml:space="preserve"> </w:t>
      </w:r>
      <w:r>
        <w:rPr>
          <w:sz w:val="22"/>
          <w:szCs w:val="22"/>
          <w:lang w:val="en-US"/>
        </w:rPr>
        <w:t>{{ inn }}</w:t>
      </w:r>
      <w:r>
        <w:rPr>
          <w:sz w:val="22"/>
          <w:szCs w:val="22"/>
          <w:lang w:val="en-US"/>
        </w:rPr>
        <w:t xml:space="preserve"> </w:t>
      </w:r>
      <w:r>
        <w:rPr>
          <w:sz w:val="22"/>
          <w:szCs w:val="22"/>
        </w:rPr>
        <w:t xml:space="preserve">КПП </w:t>
      </w:r>
      <w:r>
        <w:rPr>
          <w:sz w:val="22"/>
          <w:szCs w:val="22"/>
          <w:lang w:val="en-US"/>
        </w:rPr>
        <w:t>{{ kpp }}</w:t>
      </w:r>
    </w:p>
    <w:p>
      <w:pPr>
        <w:pStyle w:val="Normal"/>
        <w:ind w:left="4678" w:hanging="0"/>
        <w:rPr>
          <w:sz w:val="22"/>
          <w:szCs w:val="22"/>
        </w:rPr>
      </w:pPr>
      <w:r>
        <w:rPr>
          <w:sz w:val="22"/>
          <w:szCs w:val="22"/>
        </w:rPr>
        <w:t xml:space="preserve">Адрес: </w:t>
      </w:r>
      <w:r>
        <w:rPr>
          <w:sz w:val="22"/>
          <w:szCs w:val="22"/>
          <w:lang w:val="en-US"/>
        </w:rPr>
        <w:t>{{ address }}</w:t>
      </w:r>
    </w:p>
    <w:p>
      <w:pPr>
        <w:pStyle w:val="Normal"/>
        <w:ind w:left="4678" w:hanging="0"/>
        <w:rPr>
          <w:i/>
          <w:i/>
          <w:sz w:val="22"/>
          <w:szCs w:val="22"/>
        </w:rPr>
      </w:pPr>
      <w:r>
        <w:rPr>
          <w:i/>
          <w:sz w:val="22"/>
          <w:szCs w:val="22"/>
        </w:rPr>
        <w:t>Адрес для переписки:</w:t>
      </w:r>
    </w:p>
    <w:p>
      <w:pPr>
        <w:pStyle w:val="Normal"/>
        <w:ind w:left="4678" w:hanging="0"/>
        <w:rPr>
          <w:i/>
          <w:i/>
          <w:iCs/>
          <w:lang w:val="en-US"/>
        </w:rPr>
      </w:pPr>
      <w:r>
        <w:rPr>
          <w:i/>
          <w:iCs/>
          <w:lang w:val="en-US"/>
        </w:rPr>
        <w:t>{{ post_address }}</w:t>
      </w:r>
    </w:p>
    <w:p>
      <w:pPr>
        <w:pStyle w:val="Normal"/>
        <w:spacing w:before="360" w:after="240"/>
        <w:jc w:val="center"/>
        <w:rPr>
          <w:b/>
          <w:b/>
          <w:bCs/>
          <w:sz w:val="26"/>
          <w:szCs w:val="26"/>
        </w:rPr>
      </w:pPr>
      <w:r>
        <w:rPr>
          <w:b/>
          <w:bCs/>
          <w:sz w:val="26"/>
          <w:szCs w:val="26"/>
        </w:rPr>
        <w:t>ЗАЯВЛЕНИЕ</w:t>
        <w:br/>
        <w:t xml:space="preserve">о внесении изменений </w:t>
      </w:r>
      <w:r>
        <w:rPr>
          <w:b/>
          <w:sz w:val="26"/>
          <w:szCs w:val="26"/>
        </w:rPr>
        <w:t xml:space="preserve">в Перечень общеизвестных в Российской Федерации товарных знаков, а также в свидетельство на общеизвестный  товарный знак </w:t>
      </w:r>
    </w:p>
    <w:p>
      <w:pPr>
        <w:pStyle w:val="Normal"/>
        <w:spacing w:before="0" w:after="60"/>
        <w:rPr>
          <w:sz w:val="22"/>
          <w:szCs w:val="22"/>
          <w:lang w:val="en-US"/>
        </w:rPr>
      </w:pPr>
      <w:r>
        <w:rPr>
          <w:sz w:val="22"/>
          <w:szCs w:val="22"/>
        </w:rPr>
        <w:t>Прошу внести</w:t>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4"/>
        <w:gridCol w:w="9781"/>
      </w:tblGrid>
      <w:tr>
        <w:trPr/>
        <w:tc>
          <w:tcPr>
            <w:tcW w:w="2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1" w:type="dxa"/>
            <w:tcBorders>
              <w:left w:val="single" w:sz="4" w:space="0" w:color="000000"/>
            </w:tcBorders>
            <w:vAlign w:val="bottom"/>
          </w:tcPr>
          <w:p>
            <w:pPr>
              <w:pStyle w:val="Normal"/>
              <w:widowControl w:val="false"/>
              <w:spacing w:lineRule="auto" w:line="192"/>
              <w:ind w:left="57" w:right="85" w:hanging="0"/>
              <w:jc w:val="both"/>
              <w:rPr>
                <w:sz w:val="2"/>
                <w:szCs w:val="2"/>
              </w:rPr>
            </w:pPr>
            <w:r>
              <w:rPr>
                <w:sz w:val="22"/>
                <w:szCs w:val="22"/>
              </w:rPr>
              <w:t>в Перечень общеизвестных в Российской Федерации товарных знаков в сведения</w:t>
              <w:br/>
            </w:r>
          </w:p>
        </w:tc>
      </w:tr>
    </w:tbl>
    <w:p>
      <w:pPr>
        <w:pStyle w:val="Normal"/>
        <w:rPr>
          <w:sz w:val="2"/>
          <w:szCs w:val="2"/>
        </w:rPr>
      </w:pPr>
      <w:r>
        <w:rPr>
          <w:sz w:val="2"/>
          <w:szCs w:val="2"/>
        </w:rPr>
      </w:r>
    </w:p>
    <w:tbl>
      <w:tblPr>
        <w:tblW w:w="10093"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10093"/>
      </w:tblGrid>
      <w:tr>
        <w:trPr/>
        <w:tc>
          <w:tcPr>
            <w:tcW w:w="10093" w:type="dxa"/>
            <w:tcBorders/>
            <w:vAlign w:val="bottom"/>
          </w:tcPr>
          <w:p>
            <w:pPr>
              <w:pStyle w:val="Normal"/>
              <w:widowControl w:val="false"/>
              <w:rPr>
                <w:sz w:val="22"/>
                <w:szCs w:val="22"/>
              </w:rPr>
            </w:pPr>
            <w:r>
              <w:rPr>
                <w:sz w:val="22"/>
                <w:szCs w:val="22"/>
              </w:rPr>
              <w:t>об общеизвестном товарном знаке «</w:t>
            </w:r>
            <w:r>
              <w:rPr>
                <w:sz w:val="22"/>
                <w:szCs w:val="22"/>
                <w:lang w:val="en-US"/>
              </w:rPr>
              <w:t>{{ trademark_name }}</w:t>
            </w:r>
            <w:r>
              <w:rPr>
                <w:sz w:val="22"/>
                <w:szCs w:val="22"/>
              </w:rPr>
              <w:t xml:space="preserve">» № </w:t>
            </w:r>
            <w:r>
              <w:rPr>
                <w:sz w:val="22"/>
                <w:szCs w:val="22"/>
                <w:lang w:val="en-US"/>
              </w:rPr>
              <w:t>{{ trademark_number }}</w:t>
            </w:r>
          </w:p>
        </w:tc>
      </w:tr>
    </w:tbl>
    <w:p>
      <w:pPr>
        <w:pStyle w:val="Normal"/>
        <w:rPr>
          <w:sz w:val="2"/>
          <w:szCs w:val="2"/>
        </w:rPr>
      </w:pPr>
      <w:r>
        <w:rPr>
          <w:sz w:val="2"/>
          <w:szCs w:val="2"/>
        </w:rPr>
      </w:r>
    </w:p>
    <w:tbl>
      <w:tblPr>
        <w:tblW w:w="6833"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4"/>
        <w:gridCol w:w="5303"/>
        <w:gridCol w:w="1276"/>
      </w:tblGrid>
      <w:tr>
        <w:trPr/>
        <w:tc>
          <w:tcPr>
            <w:tcW w:w="2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5303" w:type="dxa"/>
            <w:tcBorders>
              <w:left w:val="single" w:sz="4" w:space="0" w:color="000000"/>
            </w:tcBorders>
            <w:vAlign w:val="bottom"/>
          </w:tcPr>
          <w:p>
            <w:pPr>
              <w:pStyle w:val="Normal"/>
              <w:widowControl w:val="false"/>
              <w:spacing w:lineRule="auto" w:line="192"/>
              <w:ind w:left="57" w:right="85" w:hanging="0"/>
              <w:rPr>
                <w:sz w:val="22"/>
                <w:szCs w:val="22"/>
              </w:rPr>
            </w:pPr>
            <w:r>
              <w:rPr>
                <w:sz w:val="22"/>
                <w:szCs w:val="22"/>
              </w:rPr>
              <w:t>в свидетельство на общеизвестный  товарный знак №</w:t>
            </w:r>
          </w:p>
        </w:tc>
        <w:tc>
          <w:tcPr>
            <w:tcW w:w="1276" w:type="dxa"/>
            <w:tcBorders>
              <w:bottom w:val="single" w:sz="4" w:space="0" w:color="000000"/>
            </w:tcBorders>
            <w:vAlign w:val="bottom"/>
          </w:tcPr>
          <w:p>
            <w:pPr>
              <w:pStyle w:val="Normal"/>
              <w:widowControl w:val="false"/>
              <w:spacing w:lineRule="auto" w:line="192"/>
              <w:rPr>
                <w:sz w:val="22"/>
                <w:szCs w:val="22"/>
                <w:lang w:val="en-US"/>
              </w:rPr>
            </w:pPr>
            <w:r>
              <w:rPr>
                <w:sz w:val="22"/>
                <w:szCs w:val="22"/>
                <w:lang w:val="en-US"/>
              </w:rPr>
              <w:t>{{ trademark_number }}</w:t>
            </w:r>
          </w:p>
        </w:tc>
      </w:tr>
    </w:tbl>
    <w:p>
      <w:pPr>
        <w:pStyle w:val="Normal"/>
        <w:spacing w:before="0" w:after="40"/>
        <w:rPr>
          <w:sz w:val="2"/>
          <w:szCs w:val="2"/>
        </w:rPr>
      </w:pPr>
      <w:r>
        <w:rPr>
          <w:sz w:val="2"/>
          <w:szCs w:val="2"/>
        </w:rPr>
      </w:r>
    </w:p>
    <w:p>
      <w:pPr>
        <w:pStyle w:val="Normal"/>
        <w:rPr>
          <w:i/>
          <w:i/>
          <w:sz w:val="16"/>
          <w:szCs w:val="16"/>
        </w:rPr>
      </w:pPr>
      <w:r>
        <w:rPr>
          <w:sz w:val="22"/>
          <w:szCs w:val="22"/>
        </w:rPr>
        <w:t>следующие изменения:</w:t>
      </w:r>
    </w:p>
    <w:tbl>
      <w:tblPr>
        <w:tblW w:w="649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5"/>
        <w:gridCol w:w="6240"/>
      </w:tblGrid>
      <w:tr>
        <w:trPr/>
        <w:tc>
          <w:tcPr>
            <w:tcW w:w="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2"/>
                <w:szCs w:val="22"/>
              </w:rPr>
            </w:pPr>
            <w:r>
              <w:rPr>
                <w:sz w:val="22"/>
                <w:szCs w:val="22"/>
              </w:rPr>
              <w:t>Х</w:t>
            </w:r>
          </w:p>
        </w:tc>
        <w:tc>
          <w:tcPr>
            <w:tcW w:w="6240" w:type="dxa"/>
            <w:tcBorders>
              <w:left w:val="single" w:sz="4" w:space="0" w:color="000000"/>
            </w:tcBorders>
            <w:vAlign w:val="center"/>
          </w:tcPr>
          <w:p>
            <w:pPr>
              <w:pStyle w:val="Normal"/>
              <w:keepNext w:val="true"/>
              <w:widowControl w:val="false"/>
              <w:spacing w:lineRule="auto" w:line="192"/>
              <w:ind w:left="57" w:right="85" w:hanging="0"/>
              <w:rPr>
                <w:sz w:val="22"/>
                <w:szCs w:val="22"/>
              </w:rPr>
            </w:pPr>
            <w:r>
              <w:rPr>
                <w:sz w:val="22"/>
                <w:szCs w:val="22"/>
              </w:rPr>
              <w:t>адрес места нахождения или места жительства правообладателя</w:t>
            </w:r>
          </w:p>
        </w:tc>
      </w:tr>
    </w:tbl>
    <w:p>
      <w:pPr>
        <w:pStyle w:val="Normal"/>
        <w:rPr>
          <w:lang w:val="en-US"/>
        </w:rPr>
      </w:pPr>
      <w:r>
        <w:rPr>
          <w:lang w:val="en-US"/>
        </w:rPr>
        <w:t>{{ old_address }}</w:t>
      </w:r>
    </w:p>
    <w:p>
      <w:pPr>
        <w:pStyle w:val="Normal"/>
        <w:pBdr>
          <w:top w:val="single" w:sz="4" w:space="1" w:color="000000"/>
        </w:pBdr>
        <w:jc w:val="center"/>
        <w:rPr>
          <w:i/>
          <w:i/>
          <w:sz w:val="16"/>
          <w:szCs w:val="16"/>
        </w:rPr>
      </w:pPr>
      <w:r>
        <w:rPr>
          <w:i/>
          <w:sz w:val="16"/>
          <w:szCs w:val="16"/>
        </w:rPr>
        <w:t>(приводится прежний адрес места нахождения или адрес места жительства)</w:t>
      </w:r>
    </w:p>
    <w:p>
      <w:pPr>
        <w:pStyle w:val="Normal"/>
        <w:rPr>
          <w:sz w:val="22"/>
          <w:szCs w:val="22"/>
        </w:rPr>
      </w:pPr>
      <w:r>
        <w:rPr>
          <w:sz w:val="22"/>
          <w:szCs w:val="22"/>
        </w:rPr>
        <w:t>изменен на:</w:t>
      </w:r>
    </w:p>
    <w:p>
      <w:pPr>
        <w:pStyle w:val="Normal"/>
        <w:rPr>
          <w:b/>
          <w:b/>
          <w:bCs/>
          <w:lang w:val="en-US"/>
        </w:rPr>
      </w:pPr>
      <w:r>
        <w:rPr>
          <w:b/>
          <w:bCs/>
          <w:lang w:val="en-US"/>
        </w:rPr>
        <w:t>{{ address }}</w:t>
      </w:r>
    </w:p>
    <w:p>
      <w:pPr>
        <w:pStyle w:val="Normal"/>
        <w:pBdr>
          <w:top w:val="single" w:sz="4" w:space="1" w:color="000000"/>
        </w:pBdr>
        <w:spacing w:before="0" w:after="240"/>
        <w:jc w:val="center"/>
        <w:rPr>
          <w:i/>
          <w:i/>
          <w:sz w:val="16"/>
          <w:szCs w:val="16"/>
        </w:rPr>
      </w:pPr>
      <w:r>
        <w:rPr>
          <w:i/>
          <w:sz w:val="16"/>
          <w:szCs w:val="16"/>
        </w:rPr>
        <w:t>(приводится новый адрес места нахождения или адрес места жительства, для иностранных лиц указывается официальное</w:t>
        <w:br/>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4"/>
        <w:gridCol w:w="9781"/>
      </w:tblGrid>
      <w:tr>
        <w:trPr/>
        <w:tc>
          <w:tcPr>
            <w:tcW w:w="2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1" w:type="dxa"/>
            <w:tcBorders>
              <w:left w:val="single" w:sz="4" w:space="0" w:color="000000"/>
            </w:tcBorders>
            <w:vAlign w:val="bottom"/>
          </w:tcPr>
          <w:p>
            <w:pPr>
              <w:pStyle w:val="Normal"/>
              <w:keepNext w:val="true"/>
              <w:widowControl w:val="false"/>
              <w:spacing w:lineRule="auto" w:line="192"/>
              <w:ind w:left="57" w:right="85" w:hanging="0"/>
              <w:jc w:val="both"/>
              <w:rPr>
                <w:sz w:val="2"/>
                <w:szCs w:val="2"/>
              </w:rPr>
            </w:pPr>
            <w:r>
              <w:rPr>
                <w:sz w:val="22"/>
                <w:szCs w:val="22"/>
              </w:rPr>
              <w:t>Настоящим также уведомляю, что моим представителем (патентным поверенным) является</w:t>
              <w:br/>
            </w:r>
          </w:p>
        </w:tc>
      </w:tr>
    </w:tbl>
    <w:p>
      <w:pPr>
        <w:pStyle w:val="Normal"/>
        <w:tabs>
          <w:tab w:val="clear" w:pos="720"/>
          <w:tab w:val="right" w:pos="9922" w:leader="none"/>
        </w:tabs>
        <w:rPr>
          <w:sz w:val="22"/>
          <w:szCs w:val="22"/>
        </w:rPr>
      </w:pPr>
      <w:r>
        <w:rPr>
          <w:sz w:val="22"/>
          <w:szCs w:val="22"/>
        </w:rPr>
        <w:t>Бердников Александр Иванович, рег. номер 1260</w:t>
        <w:tab/>
        <w:t>,</w:t>
      </w:r>
    </w:p>
    <w:p>
      <w:pPr>
        <w:pStyle w:val="Normal"/>
        <w:pBdr>
          <w:top w:val="single" w:sz="4" w:space="1" w:color="000000"/>
        </w:pBdr>
        <w:ind w:right="113" w:hanging="0"/>
        <w:jc w:val="center"/>
        <w:rPr>
          <w:i/>
          <w:i/>
          <w:sz w:val="16"/>
          <w:szCs w:val="16"/>
        </w:rPr>
      </w:pPr>
      <w:r>
        <w:rPr>
          <w:i/>
          <w:sz w:val="16"/>
          <w:szCs w:val="16"/>
        </w:rPr>
        <w:t>(указывается фамилия, имя, отчество (последнее – при наличии) представителя; если представитель является патентным поверенным,</w:t>
        <w:br/>
        <w:t>то дополнительно указывается его регистрационный номер)</w:t>
      </w:r>
    </w:p>
    <w:p>
      <w:pPr>
        <w:pStyle w:val="Normal"/>
        <w:spacing w:before="0" w:after="240"/>
        <w:jc w:val="both"/>
        <w:rPr>
          <w:sz w:val="22"/>
          <w:szCs w:val="22"/>
        </w:rPr>
      </w:pPr>
      <w:r>
        <w:rPr>
          <w:sz w:val="22"/>
          <w:szCs w:val="22"/>
        </w:rPr>
        <w:t>который уполномочен вести переписку и совершать все необходимые действия, связанные с внесением изменений по данному заявлению.</w:t>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4"/>
        <w:gridCol w:w="9781"/>
      </w:tblGrid>
      <w:tr>
        <w:trPr/>
        <w:tc>
          <w:tcPr>
            <w:tcW w:w="2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1" w:type="dxa"/>
            <w:tcBorders>
              <w:left w:val="single" w:sz="4" w:space="0" w:color="000000"/>
            </w:tcBorders>
            <w:vAlign w:val="bottom"/>
          </w:tcPr>
          <w:p>
            <w:pPr>
              <w:pStyle w:val="Normal"/>
              <w:keepNext w:val="true"/>
              <w:widowControl w:val="false"/>
              <w:spacing w:lineRule="auto" w:line="192"/>
              <w:ind w:left="57" w:right="85" w:hanging="0"/>
              <w:jc w:val="both"/>
              <w:rPr>
                <w:sz w:val="2"/>
                <w:szCs w:val="2"/>
              </w:rPr>
            </w:pPr>
            <w:r>
              <w:rPr>
                <w:sz w:val="22"/>
                <w:szCs w:val="22"/>
              </w:rPr>
              <w:t>Уплачена пошлина по подпункту 2.18 приложения № 1 к Положению о патентных и иных</w:t>
              <w:br/>
            </w:r>
          </w:p>
        </w:tc>
      </w:tr>
    </w:tbl>
    <w:p>
      <w:pPr>
        <w:pStyle w:val="Normal"/>
        <w:jc w:val="both"/>
        <w:rPr>
          <w:sz w:val="22"/>
          <w:szCs w:val="22"/>
        </w:rPr>
      </w:pPr>
      <w:r>
        <w:rPr>
          <w:sz w:val="22"/>
          <w:szCs w:val="22"/>
        </w:rPr>
        <w:t>пошлинах за совершение юридически значимых действий, связанных с патентом на изобретение, полезную модель, промышленный образец, с государственной регистрацией товарного знака и знака обслуживания, с государственной регистрацией и предоставлением исключительного права на географическое указание, наименование места происхождения товара, а также с государственной регистрацией отчуждения исключительного права на результат интеллектуальной деятельности или средство индивидуализации, залога исключительного права, предоставления права использования такого результата или такого средства по договору, перехода исключительного права на такой результат или такое средство без договора, утвержденному постановлением Правительства Российской Федерации от 10 декабря 2008 г. № 941 (Собрание законодательства Российской Федерации, 2008, № 51, ст. 6170; 2020, № 23, ст. 3681) (далее – Положение о пошлинах).</w:t>
      </w:r>
    </w:p>
    <w:p>
      <w:pPr>
        <w:pStyle w:val="Normal"/>
        <w:rPr>
          <w:sz w:val="22"/>
          <w:szCs w:val="22"/>
        </w:rPr>
      </w:pPr>
      <w:r>
        <w:rPr>
          <w:sz w:val="22"/>
          <w:szCs w:val="22"/>
        </w:rPr>
        <w:t xml:space="preserve">Сведения о плательщике:  </w:t>
      </w:r>
      <w:r>
        <w:rPr>
          <w:sz w:val="22"/>
          <w:szCs w:val="22"/>
          <w:lang w:val="en-US"/>
        </w:rPr>
        <w:t>{{ holder_shortname }}</w:t>
      </w:r>
    </w:p>
    <w:p>
      <w:pPr>
        <w:pStyle w:val="Normal"/>
        <w:pBdr>
          <w:top w:val="single" w:sz="4" w:space="1" w:color="000000"/>
        </w:pBdr>
        <w:ind w:left="2495" w:hanging="0"/>
        <w:jc w:val="center"/>
        <w:rPr>
          <w:i/>
          <w:i/>
          <w:sz w:val="16"/>
          <w:szCs w:val="16"/>
        </w:rPr>
      </w:pPr>
      <w:r>
        <w:rPr>
          <w:i/>
          <w:sz w:val="16"/>
          <w:szCs w:val="16"/>
        </w:rPr>
        <w:t>(указывается фамилия, имя, отчество (последнее – при наличии) или наименование юридического лица)</w:t>
      </w:r>
    </w:p>
    <w:p>
      <w:pPr>
        <w:pStyle w:val="Normal"/>
        <w:spacing w:before="0" w:after="240"/>
        <w:rPr>
          <w:sz w:val="22"/>
          <w:szCs w:val="22"/>
        </w:rPr>
      </w:pPr>
      <w:r>
        <w:rPr>
          <w:sz w:val="22"/>
          <w:szCs w:val="22"/>
        </w:rPr>
        <w:t>Идентификаторы плательщика, указываемые в документе, подтверждающем уплату пошлины:</w:t>
      </w:r>
    </w:p>
    <w:p>
      <w:pPr>
        <w:pStyle w:val="Normal"/>
        <w:spacing w:before="0" w:after="240"/>
        <w:rPr>
          <w:sz w:val="22"/>
          <w:szCs w:val="22"/>
        </w:rPr>
      </w:pPr>
      <w:r>
        <w:rPr>
          <w:sz w:val="22"/>
          <w:szCs w:val="22"/>
        </w:rPr>
      </w:r>
    </w:p>
    <w:tbl>
      <w:tblPr>
        <w:tblW w:w="9967" w:type="dxa"/>
        <w:jc w:val="left"/>
        <w:tblInd w:w="0" w:type="dxa"/>
        <w:tblLayout w:type="fixed"/>
        <w:tblCellMar>
          <w:top w:w="0" w:type="dxa"/>
          <w:left w:w="28" w:type="dxa"/>
          <w:bottom w:w="0" w:type="dxa"/>
          <w:right w:w="28" w:type="dxa"/>
        </w:tblCellMar>
        <w:tblLook w:val="01e0" w:noHBand="0" w:noVBand="0" w:firstColumn="1" w:lastRow="1" w:lastColumn="1" w:firstRow="1"/>
      </w:tblPr>
      <w:tblGrid>
        <w:gridCol w:w="4706"/>
        <w:gridCol w:w="453"/>
        <w:gridCol w:w="216"/>
        <w:gridCol w:w="2840"/>
        <w:gridCol w:w="197"/>
        <w:gridCol w:w="1554"/>
      </w:tblGrid>
      <w:tr>
        <w:trPr/>
        <w:tc>
          <w:tcPr>
            <w:tcW w:w="4706" w:type="dxa"/>
            <w:tcBorders/>
            <w:shd w:color="auto" w:fill="auto" w:val="clear"/>
            <w:vAlign w:val="bottom"/>
          </w:tcPr>
          <w:p>
            <w:pPr>
              <w:pStyle w:val="Normal"/>
              <w:widowControl w:val="false"/>
              <w:rPr>
                <w:b/>
                <w:b/>
              </w:rPr>
            </w:pPr>
            <w:r>
              <w:rPr>
                <w:b/>
              </w:rPr>
              <w:t>Для российского юридического лица:</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b/>
                <w:b/>
              </w:rPr>
            </w:pPr>
            <w:r>
              <w:rPr>
                <w:b/>
              </w:rPr>
              <w:t>Для иностранного юридического лица</w:t>
            </w:r>
          </w:p>
        </w:tc>
      </w:tr>
      <w:tr>
        <w:trPr/>
        <w:tc>
          <w:tcPr>
            <w:tcW w:w="4706" w:type="dxa"/>
            <w:tcBorders/>
            <w:shd w:color="auto" w:fill="auto" w:val="clear"/>
            <w:vAlign w:val="bottom"/>
          </w:tcPr>
          <w:p>
            <w:pPr>
              <w:pStyle w:val="Normal"/>
              <w:widowControl w:val="false"/>
              <w:rPr/>
            </w:pPr>
            <w:r>
              <w:rPr/>
              <w:t xml:space="preserve">ИНН:  </w:t>
            </w:r>
            <w:r>
              <w:rPr>
                <w:lang w:val="en-US"/>
              </w:rPr>
              <w:t>{{ inn }}</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i/>
                <w:i/>
                <w:sz w:val="16"/>
                <w:szCs w:val="16"/>
              </w:rPr>
            </w:pPr>
            <w:r>
              <w:rPr>
                <w:i/>
                <w:sz w:val="16"/>
                <w:szCs w:val="16"/>
              </w:rPr>
              <w:t>(идентификаторы указываются в одном из двух сочетаний)</w:t>
            </w:r>
          </w:p>
        </w:tc>
      </w:tr>
      <w:tr>
        <w:trPr/>
        <w:tc>
          <w:tcPr>
            <w:tcW w:w="4706" w:type="dxa"/>
            <w:tcBorders/>
            <w:shd w:color="auto" w:fill="auto" w:val="clear"/>
            <w:vAlign w:val="bottom"/>
          </w:tcPr>
          <w:p>
            <w:pPr>
              <w:pStyle w:val="Normal"/>
              <w:widowControl w:val="false"/>
              <w:rPr/>
            </w:pPr>
            <w:r>
              <w:rPr/>
              <w:t xml:space="preserve">КПП:  </w:t>
            </w:r>
            <w:r>
              <w:rPr>
                <w:lang w:val="en-US"/>
              </w:rPr>
              <w:t>{{ kpp }}</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 xml:space="preserve">КИО </w:t>
            </w:r>
            <w:r>
              <w:rPr>
                <w:i/>
                <w:sz w:val="16"/>
                <w:szCs w:val="16"/>
              </w:rPr>
              <w:t>(если имеется):</w:t>
            </w:r>
          </w:p>
        </w:tc>
      </w:tr>
      <w:tr>
        <w:trPr/>
        <w:tc>
          <w:tcPr>
            <w:tcW w:w="4706" w:type="dxa"/>
            <w:tcBorders/>
            <w:shd w:color="auto" w:fill="auto" w:val="clear"/>
            <w:vAlign w:val="bottom"/>
          </w:tcPr>
          <w:p>
            <w:pPr>
              <w:pStyle w:val="Normal"/>
              <w:widowControl w:val="false"/>
              <w:rPr>
                <w:b/>
                <w:b/>
              </w:rPr>
            </w:pPr>
            <w:r>
              <w:rPr>
                <w:b/>
              </w:rPr>
              <w:t>Для российского индивидуального предпринимателя:</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tcPr>
          <w:p>
            <w:pPr>
              <w:pStyle w:val="Normal"/>
              <w:widowControl w:val="false"/>
              <w:rPr/>
            </w:pPr>
            <w:r>
              <w:rPr/>
              <w:t xml:space="preserve">КПП </w:t>
            </w:r>
            <w:r>
              <w:rPr>
                <w:i/>
                <w:sz w:val="16"/>
                <w:szCs w:val="16"/>
              </w:rPr>
              <w:t>(если имеется):</w:t>
            </w:r>
          </w:p>
        </w:tc>
      </w:tr>
      <w:tr>
        <w:trPr/>
        <w:tc>
          <w:tcPr>
            <w:tcW w:w="4706" w:type="dxa"/>
            <w:tcBorders/>
            <w:shd w:color="auto" w:fill="auto" w:val="clear"/>
            <w:vAlign w:val="bottom"/>
          </w:tcPr>
          <w:p>
            <w:pPr>
              <w:pStyle w:val="Normal"/>
              <w:widowControl w:val="false"/>
              <w:rPr/>
            </w:pPr>
            <w:r>
              <w:rPr/>
              <w:t>ИНН:</w:t>
            </w:r>
          </w:p>
        </w:tc>
        <w:tc>
          <w:tcPr>
            <w:tcW w:w="453" w:type="dxa"/>
            <w:tcBorders/>
            <w:shd w:color="auto" w:fill="auto" w:val="clear"/>
            <w:vAlign w:val="bottom"/>
          </w:tcPr>
          <w:p>
            <w:pPr>
              <w:pStyle w:val="Normal"/>
              <w:widowControl w:val="false"/>
              <w:rPr/>
            </w:pPr>
            <w:r>
              <w:rPr/>
            </w:r>
          </w:p>
        </w:tc>
        <w:tc>
          <w:tcPr>
            <w:tcW w:w="4807" w:type="dxa"/>
            <w:gridSpan w:val="4"/>
            <w:vMerge w:val="restart"/>
            <w:tcBorders/>
            <w:shd w:color="auto" w:fill="auto" w:val="clear"/>
            <w:vAlign w:val="bottom"/>
          </w:tcPr>
          <w:p>
            <w:pPr>
              <w:pStyle w:val="Normal"/>
              <w:widowControl w:val="false"/>
              <w:rPr/>
            </w:pPr>
            <w:r>
              <w:rPr/>
              <w:t xml:space="preserve">ИНН или его аналог в иностранном государстве </w:t>
            </w:r>
            <w:r>
              <w:rPr>
                <w:i/>
                <w:sz w:val="16"/>
                <w:szCs w:val="16"/>
              </w:rPr>
              <w:t>(если имеется)</w:t>
            </w:r>
            <w:r>
              <w:rPr/>
              <w:t>:</w:t>
            </w:r>
          </w:p>
        </w:tc>
      </w:tr>
      <w:tr>
        <w:trPr/>
        <w:tc>
          <w:tcPr>
            <w:tcW w:w="4706" w:type="dxa"/>
            <w:tcBorders/>
            <w:shd w:color="auto" w:fill="auto" w:val="clear"/>
            <w:vAlign w:val="bottom"/>
          </w:tcPr>
          <w:p>
            <w:pPr>
              <w:pStyle w:val="Normal"/>
              <w:widowControl w:val="false"/>
              <w:rPr>
                <w:b/>
                <w:b/>
              </w:rPr>
            </w:pPr>
            <w:r>
              <w:rPr>
                <w:b/>
              </w:rPr>
              <w:t>Для российского физического лица:</w:t>
            </w:r>
          </w:p>
        </w:tc>
        <w:tc>
          <w:tcPr>
            <w:tcW w:w="453" w:type="dxa"/>
            <w:tcBorders/>
            <w:shd w:color="auto" w:fill="auto" w:val="clear"/>
            <w:vAlign w:val="bottom"/>
          </w:tcPr>
          <w:p>
            <w:pPr>
              <w:pStyle w:val="Normal"/>
              <w:widowControl w:val="false"/>
              <w:rPr/>
            </w:pPr>
            <w:r>
              <w:rPr/>
            </w:r>
          </w:p>
        </w:tc>
        <w:tc>
          <w:tcPr>
            <w:tcW w:w="4807" w:type="dxa"/>
            <w:gridSpan w:val="4"/>
            <w:vMerge w:val="continue"/>
            <w:tcBorders/>
            <w:shd w:color="auto" w:fill="auto" w:val="clear"/>
            <w:vAlign w:val="bottom"/>
          </w:tcPr>
          <w:p>
            <w:pPr>
              <w:pStyle w:val="Normal"/>
              <w:widowControl w:val="false"/>
              <w:rPr/>
            </w:pPr>
            <w:r>
              <w:rPr/>
            </w:r>
          </w:p>
        </w:tc>
      </w:tr>
      <w:tr>
        <w:trPr/>
        <w:tc>
          <w:tcPr>
            <w:tcW w:w="4706" w:type="dxa"/>
            <w:tcBorders/>
            <w:shd w:color="auto" w:fill="auto" w:val="clear"/>
            <w:vAlign w:val="bottom"/>
          </w:tcPr>
          <w:p>
            <w:pPr>
              <w:pStyle w:val="Normal"/>
              <w:widowControl w:val="false"/>
              <w:rPr/>
            </w:pPr>
            <w:r>
              <w:rPr/>
              <w:t>ИНН:</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 xml:space="preserve">КПП </w:t>
            </w:r>
            <w:r>
              <w:rPr>
                <w:i/>
                <w:sz w:val="16"/>
                <w:szCs w:val="16"/>
              </w:rPr>
              <w:t>(если имеется):</w:t>
            </w:r>
          </w:p>
        </w:tc>
      </w:tr>
      <w:tr>
        <w:trPr/>
        <w:tc>
          <w:tcPr>
            <w:tcW w:w="4706" w:type="dxa"/>
            <w:tcBorders/>
            <w:shd w:color="auto" w:fill="auto" w:val="clear"/>
            <w:vAlign w:val="bottom"/>
          </w:tcPr>
          <w:p>
            <w:pPr>
              <w:pStyle w:val="Normal"/>
              <w:widowControl w:val="false"/>
              <w:rPr/>
            </w:pPr>
            <w:r>
              <w:rPr/>
              <w:t>СНИЛС:</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b/>
                <w:b/>
              </w:rPr>
            </w:pPr>
            <w:r>
              <w:rPr>
                <w:b/>
              </w:rPr>
              <w:t>Для иностранного физического лица:</w:t>
            </w:r>
          </w:p>
        </w:tc>
      </w:tr>
      <w:tr>
        <w:trPr/>
        <w:tc>
          <w:tcPr>
            <w:tcW w:w="4706" w:type="dxa"/>
            <w:vMerge w:val="restart"/>
            <w:tcBorders/>
            <w:shd w:color="auto" w:fill="auto" w:val="clear"/>
            <w:vAlign w:val="bottom"/>
          </w:tcPr>
          <w:p>
            <w:pPr>
              <w:pStyle w:val="Normal"/>
              <w:widowControl w:val="false"/>
              <w:rPr/>
            </w:pPr>
            <w:r>
              <w:rPr/>
              <w:t>Вид, серия и номер документа, удостоверяющего личность плательщика:</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ИНН:</w:t>
            </w:r>
          </w:p>
        </w:tc>
      </w:tr>
      <w:tr>
        <w:trPr/>
        <w:tc>
          <w:tcPr>
            <w:tcW w:w="4706" w:type="dxa"/>
            <w:vMerge w:val="continue"/>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СНИЛС:</w:t>
            </w:r>
          </w:p>
        </w:tc>
      </w:tr>
      <w:tr>
        <w:trPr/>
        <w:tc>
          <w:tcPr>
            <w:tcW w:w="4706" w:type="dxa"/>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Вид, серия и номер документа, удостоверяющего личность плательщика:</w:t>
            </w:r>
          </w:p>
        </w:tc>
      </w:tr>
      <w:tr>
        <w:trPr/>
        <w:tc>
          <w:tcPr>
            <w:tcW w:w="4706" w:type="dxa"/>
            <w:tcBorders/>
            <w:shd w:color="auto" w:fill="auto" w:val="clear"/>
            <w:vAlign w:val="bottom"/>
          </w:tcPr>
          <w:p>
            <w:pPr>
              <w:pStyle w:val="Normal"/>
              <w:widowControl w:val="false"/>
              <w:rPr/>
            </w:pPr>
            <w:r>
              <w:rPr/>
            </w:r>
          </w:p>
        </w:tc>
        <w:tc>
          <w:tcPr>
            <w:tcW w:w="453" w:type="dxa"/>
            <w:tcBorders>
              <w:right w:val="single" w:sz="4" w:space="0" w:color="000000"/>
            </w:tcBorders>
            <w:shd w:color="auto" w:fill="auto" w:val="clear"/>
            <w:vAlign w:val="bottom"/>
          </w:tcPr>
          <w:p>
            <w:pPr>
              <w:pStyle w:val="Normal"/>
              <w:widowControl w:val="false"/>
              <w:rPr/>
            </w:pPr>
            <w:r>
              <w:rPr/>
            </w:r>
          </w:p>
        </w:tc>
        <w:tc>
          <w:tcPr>
            <w:tcW w:w="2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center"/>
              <w:rPr/>
            </w:pPr>
            <w:r>
              <w:rPr/>
            </w:r>
          </w:p>
        </w:tc>
        <w:tc>
          <w:tcPr>
            <w:tcW w:w="2840" w:type="dxa"/>
            <w:tcBorders>
              <w:left w:val="single" w:sz="4" w:space="0" w:color="000000"/>
              <w:right w:val="single" w:sz="4" w:space="0" w:color="000000"/>
            </w:tcBorders>
            <w:shd w:color="auto" w:fill="auto" w:val="clear"/>
            <w:vAlign w:val="bottom"/>
          </w:tcPr>
          <w:p>
            <w:pPr>
              <w:pStyle w:val="Normal"/>
              <w:widowControl w:val="false"/>
              <w:ind w:left="57" w:hanging="0"/>
              <w:rPr>
                <w:sz w:val="16"/>
                <w:szCs w:val="16"/>
              </w:rPr>
            </w:pPr>
            <w:r>
              <w:rPr/>
              <w:t xml:space="preserve">Гражданство </w:t>
            </w:r>
            <w:r>
              <w:rPr>
                <w:sz w:val="16"/>
                <w:szCs w:val="16"/>
              </w:rPr>
              <w:t>(по общероссийскому</w:t>
            </w:r>
          </w:p>
        </w:tc>
        <w:tc>
          <w:tcPr>
            <w:tcW w:w="1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center"/>
              <w:rPr/>
            </w:pPr>
            <w:r>
              <w:rPr/>
            </w:r>
          </w:p>
        </w:tc>
        <w:tc>
          <w:tcPr>
            <w:tcW w:w="1554" w:type="dxa"/>
            <w:tcBorders>
              <w:left w:val="single" w:sz="4" w:space="0" w:color="000000"/>
            </w:tcBorders>
            <w:shd w:color="auto" w:fill="auto" w:val="clear"/>
            <w:vAlign w:val="bottom"/>
          </w:tcPr>
          <w:p>
            <w:pPr>
              <w:pStyle w:val="Normal"/>
              <w:widowControl w:val="false"/>
              <w:ind w:left="57" w:hanging="0"/>
              <w:rPr/>
            </w:pPr>
            <w:r>
              <w:rPr/>
              <w:t>Без гражданства</w:t>
            </w:r>
          </w:p>
        </w:tc>
      </w:tr>
      <w:tr>
        <w:trPr/>
        <w:tc>
          <w:tcPr>
            <w:tcW w:w="4706" w:type="dxa"/>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tcPr>
          <w:p>
            <w:pPr>
              <w:pStyle w:val="Normal"/>
              <w:widowControl w:val="false"/>
              <w:rPr/>
            </w:pPr>
            <w:r>
              <w:rPr>
                <w:i/>
                <w:sz w:val="16"/>
                <w:szCs w:val="16"/>
              </w:rPr>
              <w:t>классификатору стран мира)</w:t>
            </w:r>
            <w:r>
              <w:rPr/>
              <w:t>:</w:t>
            </w:r>
          </w:p>
        </w:tc>
      </w:tr>
    </w:tbl>
    <w:p>
      <w:pPr>
        <w:pStyle w:val="Normal"/>
        <w:spacing w:before="240" w:after="0"/>
        <w:ind w:firstLine="567"/>
        <w:jc w:val="both"/>
        <w:rPr>
          <w:sz w:val="22"/>
          <w:szCs w:val="22"/>
        </w:rPr>
      </w:pPr>
      <w:r>
        <w:rPr>
          <w:sz w:val="22"/>
          <w:szCs w:val="22"/>
        </w:rPr>
        <w:t>Заявителю известно, что в соответствии с подпунктом 4 пункта 1 статьи 6 Федерального закона от 27 июля 2006 г. № 152-ФЗ «О персональных данных» (Собрание законодательства Российской Федерации, 2006, № 31, ст. 3451; 2020, № 17, ст. 2701) (далее – Федеральный закон «О персональных данных») 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p>
    <w:p>
      <w:pPr>
        <w:pStyle w:val="Normal"/>
        <w:ind w:firstLine="567"/>
        <w:jc w:val="both"/>
        <w:rPr>
          <w:sz w:val="22"/>
          <w:szCs w:val="22"/>
        </w:rPr>
      </w:pPr>
      <w:r>
        <w:rPr>
          <w:sz w:val="22"/>
          <w:szCs w:val="22"/>
        </w:rPr>
        <w:t>Заявитель подтверждает наличие согласия других субъектов персональных данных, указанных в заявлении (за исключением согласия представителя),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 персональных данных».</w:t>
      </w:r>
    </w:p>
    <w:p>
      <w:pPr>
        <w:pStyle w:val="Normal"/>
        <w:spacing w:before="0" w:after="240"/>
        <w:ind w:firstLine="567"/>
        <w:jc w:val="both"/>
        <w:rPr>
          <w:sz w:val="22"/>
          <w:szCs w:val="22"/>
        </w:rPr>
      </w:pPr>
      <w:r>
        <w:rPr>
          <w:sz w:val="22"/>
          <w:szCs w:val="22"/>
        </w:rPr>
        <w:t>Заявитель подтверждает достоверность информации, приведенной в настоящем заявлении.</w:t>
      </w:r>
    </w:p>
    <w:tbl>
      <w:tblPr>
        <w:tblW w:w="9129"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1417"/>
        <w:gridCol w:w="256"/>
        <w:gridCol w:w="5557"/>
        <w:gridCol w:w="397"/>
        <w:gridCol w:w="537"/>
        <w:gridCol w:w="398"/>
        <w:gridCol w:w="566"/>
      </w:tblGrid>
      <w:tr>
        <w:trPr>
          <w:cantSplit w:val="true"/>
        </w:trPr>
        <w:tc>
          <w:tcPr>
            <w:tcW w:w="1417" w:type="dxa"/>
            <w:tcBorders/>
            <w:vAlign w:val="center"/>
          </w:tcPr>
          <w:p>
            <w:pPr>
              <w:pStyle w:val="Normal"/>
              <w:widowControl w:val="false"/>
              <w:rPr>
                <w:sz w:val="22"/>
                <w:szCs w:val="22"/>
              </w:rPr>
            </w:pPr>
            <w:r>
              <w:rPr>
                <w:sz w:val="22"/>
                <w:szCs w:val="22"/>
              </w:rPr>
              <w:t>Приложение:</w:t>
            </w:r>
          </w:p>
        </w:tc>
        <w:tc>
          <w:tcPr>
            <w:tcW w:w="256" w:type="dxa"/>
            <w:tcBorders/>
          </w:tcPr>
          <w:p>
            <w:pPr>
              <w:pStyle w:val="Normal"/>
              <w:widowControl w:val="false"/>
              <w:rPr/>
            </w:pPr>
            <w:r>
              <w:rPr/>
            </w:r>
          </w:p>
        </w:tc>
        <w:tc>
          <w:tcPr>
            <w:tcW w:w="5557" w:type="dxa"/>
            <w:tcBorders/>
          </w:tcPr>
          <w:p>
            <w:pPr>
              <w:pStyle w:val="Normal"/>
              <w:widowControl w:val="false"/>
              <w:rPr/>
            </w:pPr>
            <w:r>
              <w:rPr/>
            </w:r>
          </w:p>
        </w:tc>
        <w:tc>
          <w:tcPr>
            <w:tcW w:w="397" w:type="dxa"/>
            <w:tcBorders/>
          </w:tcPr>
          <w:p>
            <w:pPr>
              <w:pStyle w:val="Normal"/>
              <w:widowControl w:val="false"/>
              <w:rPr/>
            </w:pPr>
            <w:r>
              <w:rPr/>
            </w:r>
          </w:p>
        </w:tc>
        <w:tc>
          <w:tcPr>
            <w:tcW w:w="537" w:type="dxa"/>
            <w:tcBorders/>
          </w:tcPr>
          <w:p>
            <w:pPr>
              <w:pStyle w:val="Normal"/>
              <w:widowControl w:val="false"/>
              <w:rPr/>
            </w:pPr>
            <w:r>
              <w:rPr/>
            </w:r>
          </w:p>
        </w:tc>
        <w:tc>
          <w:tcPr>
            <w:tcW w:w="398" w:type="dxa"/>
            <w:tcBorders/>
          </w:tcPr>
          <w:p>
            <w:pPr>
              <w:pStyle w:val="Normal"/>
              <w:widowControl w:val="false"/>
              <w:rPr/>
            </w:pPr>
            <w:r>
              <w:rPr/>
            </w:r>
          </w:p>
        </w:tc>
        <w:tc>
          <w:tcPr>
            <w:tcW w:w="566" w:type="dxa"/>
            <w:tcBorders/>
          </w:tcPr>
          <w:p>
            <w:pPr>
              <w:pStyle w:val="Normal"/>
              <w:widowControl w:val="false"/>
              <w:rPr/>
            </w:pPr>
            <w:r>
              <w:rPr/>
            </w:r>
          </w:p>
        </w:tc>
      </w:tr>
      <w:tr>
        <w:trPr/>
        <w:tc>
          <w:tcPr>
            <w:tcW w:w="1417" w:type="dxa"/>
            <w:tcBorders/>
          </w:tcPr>
          <w:p>
            <w:pPr>
              <w:pStyle w:val="Normal"/>
              <w:widowControl w:val="false"/>
              <w:jc w:val="center"/>
              <w:rPr>
                <w:sz w:val="22"/>
                <w:szCs w:val="22"/>
              </w:rPr>
            </w:pPr>
            <w:r>
              <w:rPr>
                <w:sz w:val="22"/>
                <w:szCs w:val="22"/>
              </w:rPr>
            </w:r>
          </w:p>
        </w:tc>
        <w:tc>
          <w:tcPr>
            <w:tcW w:w="25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5557" w:type="dxa"/>
            <w:tcBorders>
              <w:left w:val="single" w:sz="4" w:space="0" w:color="000000"/>
            </w:tcBorders>
            <w:vAlign w:val="bottom"/>
          </w:tcPr>
          <w:p>
            <w:pPr>
              <w:pStyle w:val="Normal"/>
              <w:widowControl w:val="false"/>
              <w:ind w:left="57" w:hanging="0"/>
              <w:rPr>
                <w:sz w:val="22"/>
                <w:szCs w:val="22"/>
              </w:rPr>
            </w:pPr>
            <w:r>
              <w:rPr>
                <w:sz w:val="22"/>
                <w:szCs w:val="22"/>
              </w:rPr>
              <w:t>Документ(ы), подтверждающий(ие) уплату пошлины, на</w:t>
            </w:r>
          </w:p>
        </w:tc>
        <w:tc>
          <w:tcPr>
            <w:tcW w:w="397" w:type="dxa"/>
            <w:tcBorders>
              <w:bottom w:val="single" w:sz="4" w:space="0" w:color="000000"/>
            </w:tcBorders>
            <w:vAlign w:val="bottom"/>
          </w:tcPr>
          <w:p>
            <w:pPr>
              <w:pStyle w:val="Normal"/>
              <w:widowControl w:val="false"/>
              <w:jc w:val="center"/>
              <w:rPr>
                <w:sz w:val="22"/>
                <w:szCs w:val="22"/>
              </w:rPr>
            </w:pPr>
            <w:r>
              <w:rPr>
                <w:sz w:val="22"/>
                <w:szCs w:val="22"/>
              </w:rPr>
              <w:t>1</w:t>
            </w:r>
          </w:p>
        </w:tc>
        <w:tc>
          <w:tcPr>
            <w:tcW w:w="537" w:type="dxa"/>
            <w:tcBorders/>
            <w:vAlign w:val="bottom"/>
          </w:tcPr>
          <w:p>
            <w:pPr>
              <w:pStyle w:val="Normal"/>
              <w:widowControl w:val="false"/>
              <w:ind w:left="57" w:hanging="0"/>
              <w:rPr>
                <w:sz w:val="22"/>
                <w:szCs w:val="22"/>
              </w:rPr>
            </w:pPr>
            <w:r>
              <w:rPr>
                <w:sz w:val="22"/>
                <w:szCs w:val="22"/>
              </w:rPr>
              <w:t>л. в</w:t>
            </w:r>
          </w:p>
        </w:tc>
        <w:tc>
          <w:tcPr>
            <w:tcW w:w="398" w:type="dxa"/>
            <w:tcBorders>
              <w:bottom w:val="single" w:sz="4" w:space="0" w:color="000000"/>
            </w:tcBorders>
            <w:vAlign w:val="bottom"/>
          </w:tcPr>
          <w:p>
            <w:pPr>
              <w:pStyle w:val="Normal"/>
              <w:widowControl w:val="false"/>
              <w:jc w:val="center"/>
              <w:rPr>
                <w:sz w:val="22"/>
                <w:szCs w:val="22"/>
              </w:rPr>
            </w:pPr>
            <w:r>
              <w:rPr>
                <w:sz w:val="22"/>
                <w:szCs w:val="22"/>
              </w:rPr>
              <w:t>1</w:t>
            </w:r>
          </w:p>
        </w:tc>
        <w:tc>
          <w:tcPr>
            <w:tcW w:w="566" w:type="dxa"/>
            <w:tcBorders/>
            <w:vAlign w:val="bottom"/>
          </w:tcPr>
          <w:p>
            <w:pPr>
              <w:pStyle w:val="Normal"/>
              <w:widowControl w:val="false"/>
              <w:ind w:left="57" w:hanging="0"/>
              <w:rPr>
                <w:sz w:val="22"/>
                <w:szCs w:val="22"/>
              </w:rPr>
            </w:pPr>
            <w:r>
              <w:rPr>
                <w:sz w:val="22"/>
                <w:szCs w:val="22"/>
              </w:rPr>
              <w:t>экз.</w:t>
            </w:r>
          </w:p>
        </w:tc>
      </w:tr>
    </w:tbl>
    <w:p>
      <w:pPr>
        <w:pStyle w:val="Normal"/>
        <w:rPr>
          <w:sz w:val="6"/>
          <w:szCs w:val="6"/>
        </w:rPr>
      </w:pPr>
      <w:r>
        <w:rPr>
          <w:sz w:val="6"/>
          <w:szCs w:val="6"/>
        </w:rPr>
      </w:r>
    </w:p>
    <w:p>
      <w:pPr>
        <w:pStyle w:val="Normal"/>
        <w:rPr>
          <w:sz w:val="6"/>
          <w:szCs w:val="6"/>
        </w:rPr>
      </w:pPr>
      <w:r>
        <w:rPr>
          <w:sz w:val="6"/>
          <w:szCs w:val="6"/>
        </w:rPr>
      </w:r>
    </w:p>
    <w:p>
      <w:pPr>
        <w:pStyle w:val="Normal"/>
        <w:spacing w:before="0" w:after="240"/>
        <w:ind w:left="1722" w:hanging="0"/>
        <w:jc w:val="both"/>
        <w:rPr>
          <w:i/>
          <w:i/>
          <w:sz w:val="16"/>
          <w:szCs w:val="16"/>
        </w:rPr>
      </w:pPr>
      <w:r>
        <w:rPr>
          <w:i/>
          <w:sz w:val="16"/>
          <w:szCs w:val="16"/>
        </w:rPr>
        <w:t>(представляются по инициативе заявителя)</w:t>
      </w:r>
    </w:p>
    <w:p>
      <w:pPr>
        <w:pStyle w:val="Normal"/>
        <w:tabs>
          <w:tab w:val="clear" w:pos="720"/>
          <w:tab w:val="left" w:pos="2835" w:leader="none"/>
        </w:tabs>
        <w:rPr>
          <w:sz w:val="22"/>
          <w:szCs w:val="22"/>
        </w:rPr>
      </w:pPr>
      <w:r>
        <w:rPr>
          <w:sz w:val="22"/>
          <w:szCs w:val="22"/>
        </w:rPr>
        <w:t xml:space="preserve">Подпись  </w:t>
        <w:tab/>
      </w:r>
      <w:r>
        <w:rPr>
          <w:sz w:val="22"/>
          <w:szCs w:val="22"/>
          <w:lang w:val="en-US"/>
        </w:rPr>
        <w:t>{{ ceo_shortname }}</w:t>
      </w:r>
      <w:r>
        <w:rPr>
          <w:sz w:val="22"/>
          <w:szCs w:val="22"/>
        </w:rPr>
        <w:t xml:space="preserve">, </w:t>
      </w:r>
      <w:r>
        <w:rPr>
          <w:sz w:val="22"/>
          <w:szCs w:val="22"/>
          <w:lang w:val="en-US"/>
        </w:rPr>
        <w:t>{{ ceo_position }}</w:t>
      </w:r>
    </w:p>
    <w:p>
      <w:pPr>
        <w:pStyle w:val="Normal"/>
        <w:pBdr>
          <w:top w:val="single" w:sz="4" w:space="1" w:color="000000"/>
        </w:pBdr>
        <w:spacing w:before="0" w:after="240"/>
        <w:ind w:left="907" w:hanging="0"/>
        <w:jc w:val="both"/>
        <w:rPr>
          <w:i/>
          <w:i/>
          <w:sz w:val="16"/>
          <w:szCs w:val="16"/>
        </w:rPr>
      </w:pPr>
      <w:r>
        <w:rPr>
          <w:i/>
          <w:sz w:val="16"/>
          <w:szCs w:val="16"/>
        </w:rPr>
        <w:t>(подпись, фамилия, имя и отчество (последнее – при наличии) правообладателя или представителя правообладателя с указанием должности лица (при наличии), подписавшего документ (для юридических лиц). При подписании от имени юридического лица подпись руководителя или иного уполномоченного лица удостоверяется печатью при её наличии)</w:t>
      </w:r>
    </w:p>
    <w:p>
      <w:pPr>
        <w:pStyle w:val="Normal"/>
        <w:pBdr>
          <w:top w:val="single" w:sz="4" w:space="1" w:color="000000"/>
        </w:pBdr>
        <w:spacing w:before="0" w:after="240"/>
        <w:ind w:left="907" w:hanging="0"/>
        <w:jc w:val="both"/>
        <w:rPr>
          <w:i/>
          <w:i/>
          <w:sz w:val="16"/>
          <w:szCs w:val="16"/>
        </w:rPr>
      </w:pPr>
      <w:r>
        <w:rPr>
          <w:i/>
          <w:sz w:val="16"/>
          <w:szCs w:val="16"/>
        </w:rPr>
      </w:r>
    </w:p>
    <w:p>
      <w:pPr>
        <w:pStyle w:val="Normal"/>
        <w:pBdr>
          <w:top w:val="single" w:sz="4" w:space="1" w:color="000000"/>
        </w:pBdr>
        <w:spacing w:before="0" w:after="240"/>
        <w:ind w:left="907" w:hanging="0"/>
        <w:jc w:val="both"/>
        <w:rPr>
          <w:i/>
          <w:i/>
          <w:sz w:val="16"/>
          <w:szCs w:val="16"/>
        </w:rPr>
      </w:pPr>
      <w:r>
        <w:rPr>
          <w:i/>
          <w:sz w:val="16"/>
          <w:szCs w:val="16"/>
        </w:rPr>
      </w:r>
    </w:p>
    <w:tbl>
      <w:tblPr>
        <w:tblW w:w="3997"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595"/>
        <w:gridCol w:w="3401"/>
      </w:tblGrid>
      <w:tr>
        <w:trPr/>
        <w:tc>
          <w:tcPr>
            <w:tcW w:w="595" w:type="dxa"/>
            <w:tcBorders/>
            <w:vAlign w:val="bottom"/>
          </w:tcPr>
          <w:p>
            <w:pPr>
              <w:pStyle w:val="Normal"/>
              <w:widowControl w:val="false"/>
              <w:rPr>
                <w:sz w:val="22"/>
                <w:szCs w:val="22"/>
              </w:rPr>
            </w:pPr>
            <w:r>
              <w:rPr>
                <w:sz w:val="22"/>
                <w:szCs w:val="22"/>
              </w:rPr>
              <w:t>Дата</w:t>
            </w:r>
          </w:p>
        </w:tc>
        <w:tc>
          <w:tcPr>
            <w:tcW w:w="3401" w:type="dxa"/>
            <w:tcBorders>
              <w:bottom w:val="single" w:sz="4" w:space="0" w:color="000000"/>
            </w:tcBorders>
            <w:vAlign w:val="bottom"/>
          </w:tcPr>
          <w:p>
            <w:pPr>
              <w:pStyle w:val="Normal"/>
              <w:widowControl w:val="false"/>
              <w:jc w:val="center"/>
              <w:rPr>
                <w:sz w:val="22"/>
                <w:szCs w:val="22"/>
                <w:lang w:val="en-US"/>
              </w:rPr>
            </w:pPr>
            <w:r>
              <w:rPr>
                <w:sz w:val="22"/>
                <w:szCs w:val="22"/>
                <w:lang w:val="en-US"/>
              </w:rPr>
              <w:t>{{ date }}</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sectPr>
          <w:headerReference w:type="default" r:id="rId2"/>
          <w:type w:val="nextPage"/>
          <w:pgSz w:w="11906" w:h="16838"/>
          <w:pgMar w:left="1134" w:right="850" w:gutter="0" w:header="397" w:top="850" w:footer="0" w:bottom="567"/>
          <w:pgNumType w:start="1" w:fmt="decimal"/>
          <w:formProt w:val="false"/>
          <w:textDirection w:val="lrTb"/>
          <w:rtlGutter/>
          <w:docGrid w:type="default" w:linePitch="100" w:charSpace="8192"/>
        </w:sectPr>
      </w:pPr>
    </w:p>
    <w:p>
      <w:pPr>
        <w:pStyle w:val="Normal"/>
        <w:rPr>
          <w:sz w:val="22"/>
          <w:szCs w:val="22"/>
        </w:rPr>
      </w:pPr>
      <w:r>
        <w:rPr/>
      </w:r>
    </w:p>
    <w:sectPr>
      <w:type w:val="continuous"/>
      <w:pgSz w:w="11906" w:h="16838"/>
      <w:pgMar w:left="1134" w:right="850" w:gutter="0" w:header="397" w:top="850" w:footer="0" w:bottom="567"/>
      <w:formProt w:val="false"/>
      <w:textDirection w:val="lrTb"/>
      <w:rtlGutter/>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153"/>
        <w:tab w:val="clear" w:pos="8306"/>
      </w:tabs>
      <w:jc w:val="right"/>
      <w:rPr>
        <w:sz w:val="14"/>
        <w:szCs w:val="14"/>
      </w:rPr>
    </w:pPr>
    <w:r>
      <w:rPr>
        <w:sz w:val="14"/>
        <w:szCs w:val="14"/>
      </w:rPr>
    </w:r>
  </w:p>
</w:hdr>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e210c"/>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character" w:styleId="DefaultParagraphFont" w:default="1">
    <w:name w:val="Default Paragraph Font"/>
    <w:uiPriority w:val="99"/>
    <w:qFormat/>
    <w:rPr/>
  </w:style>
  <w:style w:type="character" w:styleId="Style14" w:customStyle="1">
    <w:name w:val="Верхний колонтитул Знак"/>
    <w:link w:val="a3"/>
    <w:uiPriority w:val="99"/>
    <w:semiHidden/>
    <w:qFormat/>
    <w:locked/>
    <w:rPr>
      <w:rFonts w:cs="Times New Roman"/>
      <w:sz w:val="20"/>
      <w:szCs w:val="20"/>
    </w:rPr>
  </w:style>
  <w:style w:type="character" w:styleId="Style15" w:customStyle="1">
    <w:name w:val="Нижний колонтитул Знак"/>
    <w:link w:val="a5"/>
    <w:uiPriority w:val="99"/>
    <w:semiHidden/>
    <w:qFormat/>
    <w:locked/>
    <w:rPr>
      <w:rFonts w:cs="Times New Roman"/>
      <w:sz w:val="20"/>
      <w:szCs w:val="20"/>
    </w:rPr>
  </w:style>
  <w:style w:type="character" w:styleId="Style16" w:customStyle="1">
    <w:name w:val="Текст сноски Знак"/>
    <w:link w:val="a7"/>
    <w:uiPriority w:val="99"/>
    <w:semiHidden/>
    <w:qFormat/>
    <w:locked/>
    <w:rPr>
      <w:rFonts w:cs="Times New Roman"/>
      <w:sz w:val="20"/>
      <w:szCs w:val="20"/>
    </w:rPr>
  </w:style>
  <w:style w:type="character" w:styleId="FootnoteCharacters">
    <w:name w:val="Footnote Characters"/>
    <w:uiPriority w:val="99"/>
    <w:qFormat/>
    <w:rPr>
      <w:rFonts w:cs="Times New Roman"/>
      <w:vertAlign w:val="superscript"/>
    </w:rPr>
  </w:style>
  <w:style w:type="character" w:styleId="FootnoteAnchor">
    <w:name w:val="Footnote Anchor"/>
    <w:rPr>
      <w:rFonts w:cs="Times New Roman"/>
      <w:vertAlign w:val="superscript"/>
    </w:rPr>
  </w:style>
  <w:style w:type="character" w:styleId="Style17" w:customStyle="1">
    <w:name w:val="Текст концевой сноски Знак"/>
    <w:link w:val="ab"/>
    <w:uiPriority w:val="99"/>
    <w:semiHidden/>
    <w:qFormat/>
    <w:locked/>
    <w:rPr>
      <w:rFonts w:cs="Times New Roman"/>
      <w:sz w:val="20"/>
      <w:szCs w:val="20"/>
    </w:rPr>
  </w:style>
  <w:style w:type="character" w:styleId="EndnoteCharacters">
    <w:name w:val="Endnote Characters"/>
    <w:uiPriority w:val="99"/>
    <w:semiHidden/>
    <w:qFormat/>
    <w:rsid w:val="001075d0"/>
    <w:rPr>
      <w:rFonts w:cs="Times New Roman"/>
      <w:vertAlign w:val="superscript"/>
    </w:rPr>
  </w:style>
  <w:style w:type="character" w:styleId="EndnoteAnchor">
    <w:name w:val="Endnote Anchor"/>
    <w:rPr>
      <w:rFonts w:cs="Times New Roman"/>
      <w:vertAlign w:val="superscript"/>
    </w:rPr>
  </w:style>
  <w:style w:type="character" w:styleId="Style18" w:customStyle="1">
    <w:name w:val="Текст выноски Знак"/>
    <w:link w:val="ae"/>
    <w:uiPriority w:val="99"/>
    <w:semiHidden/>
    <w:qFormat/>
    <w:rsid w:val="00f27fa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a4"/>
    <w:uiPriority w:val="99"/>
    <w:pPr>
      <w:tabs>
        <w:tab w:val="clear" w:pos="720"/>
        <w:tab w:val="center" w:pos="4153" w:leader="none"/>
        <w:tab w:val="right" w:pos="8306" w:leader="none"/>
      </w:tabs>
    </w:pPr>
    <w:rPr/>
  </w:style>
  <w:style w:type="paragraph" w:styleId="Footer">
    <w:name w:val="Footer"/>
    <w:basedOn w:val="Normal"/>
    <w:link w:val="a6"/>
    <w:uiPriority w:val="99"/>
    <w:pPr>
      <w:tabs>
        <w:tab w:val="clear" w:pos="720"/>
        <w:tab w:val="center" w:pos="4153" w:leader="none"/>
        <w:tab w:val="right" w:pos="8306" w:leader="none"/>
      </w:tabs>
    </w:pPr>
    <w:rPr/>
  </w:style>
  <w:style w:type="paragraph" w:styleId="Footnote">
    <w:name w:val="Footnote Text"/>
    <w:basedOn w:val="Normal"/>
    <w:link w:val="a8"/>
    <w:uiPriority w:val="99"/>
    <w:pPr/>
    <w:rPr/>
  </w:style>
  <w:style w:type="paragraph" w:styleId="ConsNormal" w:customStyle="1">
    <w:name w:val="ConsNormal"/>
    <w:uiPriority w:val="99"/>
    <w:qFormat/>
    <w:rsid w:val="00e93b33"/>
    <w:pPr>
      <w:widowControl/>
      <w:bidi w:val="0"/>
      <w:spacing w:before="0" w:after="0"/>
      <w:ind w:right="19772" w:hanging="0"/>
      <w:jc w:val="both"/>
    </w:pPr>
    <w:rPr>
      <w:rFonts w:ascii="Courier New" w:hAnsi="Courier New" w:cs="Courier New" w:eastAsia="Times New Roman"/>
      <w:color w:val="auto"/>
      <w:kern w:val="0"/>
      <w:sz w:val="20"/>
      <w:szCs w:val="20"/>
      <w:lang w:val="ru-RU" w:eastAsia="ru-RU" w:bidi="ar-SA"/>
    </w:rPr>
  </w:style>
  <w:style w:type="paragraph" w:styleId="Endnote">
    <w:name w:val="Endnote Text"/>
    <w:basedOn w:val="Normal"/>
    <w:link w:val="ac"/>
    <w:uiPriority w:val="99"/>
    <w:semiHidden/>
    <w:rsid w:val="001075d0"/>
    <w:pPr/>
    <w:rPr/>
  </w:style>
  <w:style w:type="paragraph" w:styleId="BalloonText">
    <w:name w:val="Balloon Text"/>
    <w:basedOn w:val="Normal"/>
    <w:link w:val="af"/>
    <w:uiPriority w:val="99"/>
    <w:semiHidden/>
    <w:unhideWhenUsed/>
    <w:qFormat/>
    <w:rsid w:val="00f27faa"/>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99"/>
    <w:rsid w:val="00dd1a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LibreOffice/7.2.5.2$Linux_X86_64 LibreOffice_project/20$Build-2</Application>
  <AppVersion>15.0000</AppVersion>
  <Pages>2</Pages>
  <Words>619</Words>
  <Characters>4240</Characters>
  <CharactersWithSpaces>4800</CharactersWithSpaces>
  <Paragraphs>76</Paragraphs>
  <Company>КонсультантПлюс</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2021-08-27T05:39:00Z</dcterms:created>
  <dc:creator>КонсультантПлюс</dc:creator>
  <dc:description/>
  <dc:language>ru-RU</dc:language>
  <cp:lastModifiedBy/>
  <cp:lastPrinted>2020-10-02T09:55:00Z</cp:lastPrinted>
  <dcterms:modified xsi:type="dcterms:W3CDTF">2022-01-25T12:43:55Z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